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76" w:rsidRDefault="003E3C6A">
      <w:pPr>
        <w:spacing w:line="500" w:lineRule="exact"/>
        <w:jc w:val="center"/>
        <w:rPr>
          <w:b/>
          <w:bCs/>
          <w:color w:val="000000"/>
          <w:sz w:val="44"/>
          <w:szCs w:val="44"/>
          <w:lang w:val="zh-CN"/>
        </w:rPr>
      </w:pPr>
      <w:r>
        <w:rPr>
          <w:rFonts w:hint="eastAsia"/>
          <w:b/>
          <w:bCs/>
          <w:color w:val="000000"/>
          <w:sz w:val="44"/>
          <w:szCs w:val="44"/>
          <w:lang w:val="zh-CN"/>
        </w:rPr>
        <w:t>工具配送管理信息系统</w:t>
      </w:r>
    </w:p>
    <w:p w:rsidR="00006476" w:rsidRDefault="003E3C6A">
      <w:pPr>
        <w:numPr>
          <w:ilvl w:val="0"/>
          <w:numId w:val="1"/>
        </w:numPr>
        <w:spacing w:line="500" w:lineRule="exact"/>
        <w:rPr>
          <w:rFonts w:ascii="Arial" w:hAnsi="Arial"/>
          <w:b/>
          <w:bCs/>
          <w:color w:val="000000"/>
          <w:sz w:val="24"/>
          <w:lang w:val="zh-CN"/>
        </w:rPr>
      </w:pPr>
      <w:r>
        <w:rPr>
          <w:rFonts w:ascii="Arial" w:hAnsi="Arial" w:hint="eastAsia"/>
          <w:b/>
          <w:bCs/>
          <w:color w:val="000000"/>
          <w:sz w:val="24"/>
          <w:lang w:val="zh-CN"/>
        </w:rPr>
        <w:t>设备</w:t>
      </w:r>
      <w:r>
        <w:rPr>
          <w:rFonts w:hint="eastAsia"/>
          <w:b/>
          <w:bCs/>
          <w:color w:val="000000"/>
          <w:sz w:val="24"/>
          <w:lang w:val="zh-CN"/>
        </w:rPr>
        <w:t>用途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本系统用于动车运用所内工具室工具借换管理。</w:t>
      </w:r>
    </w:p>
    <w:p w:rsidR="00006476" w:rsidRDefault="003E3C6A">
      <w:pPr>
        <w:numPr>
          <w:ilvl w:val="0"/>
          <w:numId w:val="1"/>
        </w:numPr>
        <w:spacing w:line="500" w:lineRule="exact"/>
        <w:rPr>
          <w:b/>
          <w:bCs/>
          <w:color w:val="000000"/>
          <w:sz w:val="24"/>
          <w:lang w:val="zh-CN"/>
        </w:rPr>
      </w:pPr>
      <w:r>
        <w:rPr>
          <w:rFonts w:hint="eastAsia"/>
          <w:b/>
          <w:bCs/>
          <w:color w:val="000000"/>
          <w:sz w:val="24"/>
          <w:lang w:val="zh-CN"/>
        </w:rPr>
        <w:t>组成功能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2.1</w:t>
      </w:r>
      <w:r>
        <w:rPr>
          <w:rFonts w:hint="eastAsia"/>
          <w:bCs/>
          <w:color w:val="000000"/>
          <w:sz w:val="24"/>
        </w:rPr>
        <w:t>设备至少由工控机、</w:t>
      </w:r>
      <w:r w:rsidRPr="001013FB">
        <w:rPr>
          <w:rFonts w:hint="eastAsia"/>
          <w:bCs/>
          <w:color w:val="000000"/>
          <w:sz w:val="24"/>
          <w:highlight w:val="yellow"/>
        </w:rPr>
        <w:t>人员识别装置</w:t>
      </w:r>
      <w:r>
        <w:rPr>
          <w:rFonts w:hint="eastAsia"/>
          <w:bCs/>
          <w:color w:val="000000"/>
          <w:sz w:val="24"/>
        </w:rPr>
        <w:t>、标签制定打印机构、标签识别器和专业配套软件组成。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2.2</w:t>
      </w:r>
      <w:r>
        <w:rPr>
          <w:rFonts w:hint="eastAsia"/>
          <w:bCs/>
          <w:color w:val="000000"/>
          <w:sz w:val="24"/>
        </w:rPr>
        <w:t>系统管理模块至少由系统管理模块、系统设置模块、信息库模块、工具借出模块、工具归还模块、损坏工具模块、数据查询模块和</w:t>
      </w:r>
      <w:r w:rsidRPr="001013FB">
        <w:rPr>
          <w:rFonts w:hint="eastAsia"/>
          <w:bCs/>
          <w:color w:val="000000"/>
          <w:sz w:val="24"/>
          <w:highlight w:val="yellow"/>
        </w:rPr>
        <w:t>条码设计模块</w:t>
      </w:r>
      <w:r>
        <w:rPr>
          <w:rFonts w:hint="eastAsia"/>
          <w:bCs/>
          <w:color w:val="000000"/>
          <w:sz w:val="24"/>
        </w:rPr>
        <w:t>等组成。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2.3</w:t>
      </w:r>
      <w:r>
        <w:rPr>
          <w:rFonts w:hint="eastAsia"/>
          <w:bCs/>
          <w:color w:val="000000"/>
          <w:sz w:val="24"/>
        </w:rPr>
        <w:t>系统具有工具借出和归还数据采集功能。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2.4</w:t>
      </w:r>
      <w:r>
        <w:rPr>
          <w:rFonts w:hint="eastAsia"/>
          <w:bCs/>
          <w:color w:val="000000"/>
          <w:sz w:val="24"/>
        </w:rPr>
        <w:t>具备工具管理分类、</w:t>
      </w:r>
      <w:r w:rsidRPr="001013FB">
        <w:rPr>
          <w:rFonts w:hint="eastAsia"/>
          <w:bCs/>
          <w:color w:val="000000"/>
          <w:sz w:val="24"/>
          <w:highlight w:val="yellow"/>
        </w:rPr>
        <w:t>工具辆份制配送</w:t>
      </w:r>
      <w:r>
        <w:rPr>
          <w:rFonts w:hint="eastAsia"/>
          <w:bCs/>
          <w:color w:val="000000"/>
          <w:sz w:val="24"/>
        </w:rPr>
        <w:t>、工具未归还提醒、工具送检送修提醒等功能，请附各项功能的动车所现场使用照片。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2.5</w:t>
      </w:r>
      <w:r>
        <w:rPr>
          <w:rFonts w:hint="eastAsia"/>
          <w:bCs/>
          <w:color w:val="000000"/>
          <w:sz w:val="24"/>
        </w:rPr>
        <w:t>系统具备工具借用、归还和损坏</w:t>
      </w:r>
      <w:r w:rsidRPr="001013FB">
        <w:rPr>
          <w:rFonts w:hint="eastAsia"/>
          <w:bCs/>
          <w:color w:val="000000"/>
          <w:sz w:val="24"/>
          <w:highlight w:val="yellow"/>
        </w:rPr>
        <w:t>数据分析</w:t>
      </w:r>
      <w:r>
        <w:rPr>
          <w:rFonts w:hint="eastAsia"/>
          <w:bCs/>
          <w:color w:val="000000"/>
          <w:sz w:val="24"/>
        </w:rPr>
        <w:t>功能。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2.6</w:t>
      </w:r>
      <w:r>
        <w:rPr>
          <w:rFonts w:hint="eastAsia"/>
          <w:bCs/>
          <w:color w:val="000000"/>
          <w:sz w:val="24"/>
        </w:rPr>
        <w:t>系统采用独立的人员信息库和工具库，可以</w:t>
      </w:r>
      <w:r w:rsidRPr="001013FB">
        <w:rPr>
          <w:rFonts w:hint="eastAsia"/>
          <w:bCs/>
          <w:color w:val="000000"/>
          <w:sz w:val="24"/>
          <w:highlight w:val="yellow"/>
        </w:rPr>
        <w:t>本地查询</w:t>
      </w:r>
      <w:r>
        <w:rPr>
          <w:rFonts w:hint="eastAsia"/>
          <w:bCs/>
          <w:color w:val="000000"/>
          <w:sz w:val="24"/>
        </w:rPr>
        <w:t>也可以</w:t>
      </w:r>
      <w:r w:rsidRPr="001013FB">
        <w:rPr>
          <w:rFonts w:hint="eastAsia"/>
          <w:bCs/>
          <w:color w:val="000000"/>
          <w:sz w:val="24"/>
          <w:highlight w:val="yellow"/>
        </w:rPr>
        <w:t>动车所网内数据查询</w:t>
      </w:r>
      <w:r>
        <w:rPr>
          <w:rFonts w:hint="eastAsia"/>
          <w:bCs/>
          <w:color w:val="000000"/>
          <w:sz w:val="24"/>
        </w:rPr>
        <w:t>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2.7</w:t>
      </w:r>
      <w:r>
        <w:rPr>
          <w:rFonts w:hint="eastAsia"/>
          <w:bCs/>
          <w:color w:val="000000"/>
          <w:sz w:val="24"/>
        </w:rPr>
        <w:t>要求提供一种工具室工具管理的方案，请详细说明。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2.8</w:t>
      </w:r>
      <w:r>
        <w:rPr>
          <w:rFonts w:hint="eastAsia"/>
          <w:bCs/>
          <w:color w:val="000000"/>
          <w:sz w:val="24"/>
        </w:rPr>
        <w:t>系统具备借还工具数据存储、报表输出打印、报表导出和随时可供用户查询的功能。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2.9</w:t>
      </w:r>
      <w:r>
        <w:rPr>
          <w:rFonts w:hint="eastAsia"/>
          <w:bCs/>
          <w:color w:val="000000"/>
          <w:sz w:val="24"/>
        </w:rPr>
        <w:t>系统运行稳定、安全、可靠。</w:t>
      </w:r>
      <w:r>
        <w:rPr>
          <w:rFonts w:hint="eastAsia"/>
          <w:bCs/>
          <w:color w:val="000000"/>
          <w:sz w:val="24"/>
        </w:rPr>
        <w:t xml:space="preserve"> 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2.10</w:t>
      </w:r>
      <w:r>
        <w:rPr>
          <w:rFonts w:hint="eastAsia"/>
          <w:bCs/>
          <w:color w:val="000000"/>
          <w:sz w:val="24"/>
        </w:rPr>
        <w:t>系统可以提供</w:t>
      </w:r>
      <w:r w:rsidRPr="004D3CC0">
        <w:rPr>
          <w:rFonts w:hint="eastAsia"/>
          <w:bCs/>
          <w:color w:val="000000"/>
          <w:sz w:val="24"/>
          <w:highlight w:val="yellow"/>
        </w:rPr>
        <w:t>制定的工具采购申请单</w:t>
      </w:r>
      <w:r>
        <w:rPr>
          <w:rFonts w:hint="eastAsia"/>
          <w:bCs/>
          <w:color w:val="000000"/>
          <w:sz w:val="24"/>
        </w:rPr>
        <w:t>编辑模式。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2.11</w:t>
      </w:r>
      <w:r>
        <w:rPr>
          <w:rFonts w:hint="eastAsia"/>
          <w:bCs/>
          <w:color w:val="000000"/>
          <w:sz w:val="24"/>
        </w:rPr>
        <w:t>可根据使用部门实际使用要求，质保期内免费对软件各模块进行修改、升级。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2.12</w:t>
      </w:r>
      <w:r>
        <w:rPr>
          <w:rFonts w:hint="eastAsia"/>
          <w:bCs/>
          <w:color w:val="000000"/>
          <w:sz w:val="24"/>
        </w:rPr>
        <w:t>与动车所办公</w:t>
      </w:r>
      <w:bookmarkStart w:id="0" w:name="_GoBack"/>
      <w:r>
        <w:rPr>
          <w:rFonts w:hint="eastAsia"/>
          <w:bCs/>
          <w:color w:val="000000"/>
          <w:sz w:val="24"/>
        </w:rPr>
        <w:t>网络系统兼容，具备远程数据传</w:t>
      </w:r>
      <w:bookmarkEnd w:id="0"/>
      <w:r>
        <w:rPr>
          <w:rFonts w:hint="eastAsia"/>
          <w:bCs/>
          <w:color w:val="000000"/>
          <w:sz w:val="24"/>
        </w:rPr>
        <w:t>输功能。</w:t>
      </w:r>
    </w:p>
    <w:p w:rsidR="00006476" w:rsidRDefault="003E3C6A">
      <w:pPr>
        <w:numPr>
          <w:ilvl w:val="0"/>
          <w:numId w:val="1"/>
        </w:numPr>
        <w:spacing w:line="500" w:lineRule="exact"/>
        <w:rPr>
          <w:b/>
          <w:bCs/>
          <w:color w:val="000000"/>
          <w:sz w:val="24"/>
          <w:lang w:val="zh-CN"/>
        </w:rPr>
      </w:pPr>
      <w:r>
        <w:rPr>
          <w:rFonts w:hint="eastAsia"/>
          <w:b/>
          <w:bCs/>
          <w:color w:val="000000"/>
          <w:sz w:val="24"/>
          <w:lang w:val="zh-CN"/>
        </w:rPr>
        <w:t>技术参数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  <w:lang w:val="de-DE"/>
        </w:rPr>
      </w:pPr>
      <w:r>
        <w:rPr>
          <w:rFonts w:hint="eastAsia"/>
          <w:bCs/>
          <w:color w:val="000000"/>
          <w:sz w:val="24"/>
        </w:rPr>
        <w:t>电源：</w:t>
      </w:r>
      <w:r>
        <w:rPr>
          <w:rFonts w:hint="eastAsia"/>
          <w:bCs/>
          <w:color w:val="000000"/>
          <w:sz w:val="24"/>
        </w:rPr>
        <w:t>AC2</w:t>
      </w:r>
      <w:r>
        <w:rPr>
          <w:rFonts w:hint="eastAsia"/>
          <w:bCs/>
          <w:color w:val="000000"/>
          <w:sz w:val="24"/>
        </w:rPr>
        <w:t>20V</w:t>
      </w:r>
      <w:r>
        <w:rPr>
          <w:rFonts w:hint="eastAsia"/>
          <w:bCs/>
          <w:color w:val="000000"/>
          <w:sz w:val="24"/>
        </w:rPr>
        <w:t>，</w:t>
      </w:r>
      <w:r>
        <w:rPr>
          <w:rFonts w:hint="eastAsia"/>
          <w:bCs/>
          <w:color w:val="000000"/>
          <w:sz w:val="24"/>
        </w:rPr>
        <w:t>50</w:t>
      </w:r>
      <w:r>
        <w:rPr>
          <w:rFonts w:hint="eastAsia"/>
          <w:bCs/>
          <w:color w:val="000000"/>
          <w:sz w:val="24"/>
        </w:rPr>
        <w:t>±</w:t>
      </w:r>
      <w:r>
        <w:rPr>
          <w:rFonts w:hint="eastAsia"/>
          <w:bCs/>
          <w:color w:val="000000"/>
          <w:sz w:val="24"/>
        </w:rPr>
        <w:t>1Hz</w:t>
      </w:r>
      <w:r>
        <w:rPr>
          <w:rFonts w:hint="eastAsia"/>
          <w:bCs/>
          <w:color w:val="000000"/>
          <w:sz w:val="24"/>
        </w:rPr>
        <w:t>；</w:t>
      </w:r>
      <w:r>
        <w:rPr>
          <w:rFonts w:hint="eastAsia"/>
          <w:bCs/>
          <w:color w:val="000000"/>
          <w:sz w:val="24"/>
        </w:rPr>
        <w:t xml:space="preserve">     </w:t>
      </w:r>
      <w:r>
        <w:rPr>
          <w:rFonts w:hint="eastAsia"/>
          <w:bCs/>
          <w:color w:val="000000"/>
          <w:sz w:val="24"/>
          <w:lang w:val="de-DE"/>
        </w:rPr>
        <w:t>卡片类型：非接触式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  <w:lang w:val="de-DE"/>
        </w:rPr>
        <w:t>标签制定器：</w:t>
      </w:r>
      <w:r>
        <w:rPr>
          <w:rFonts w:hint="eastAsia"/>
          <w:bCs/>
          <w:color w:val="000000"/>
          <w:sz w:val="24"/>
        </w:rPr>
        <w:t>一维、二维</w:t>
      </w:r>
      <w:r>
        <w:rPr>
          <w:rFonts w:hint="eastAsia"/>
          <w:bCs/>
          <w:color w:val="000000"/>
          <w:sz w:val="24"/>
        </w:rPr>
        <w:t>；</w:t>
      </w:r>
      <w:r>
        <w:rPr>
          <w:rFonts w:hint="eastAsia"/>
          <w:bCs/>
          <w:color w:val="000000"/>
          <w:sz w:val="24"/>
        </w:rPr>
        <w:t xml:space="preserve">     </w:t>
      </w:r>
      <w:r>
        <w:rPr>
          <w:rFonts w:hint="eastAsia"/>
          <w:bCs/>
          <w:color w:val="000000"/>
          <w:sz w:val="24"/>
        </w:rPr>
        <w:t>系统配置：</w:t>
      </w:r>
      <w:r>
        <w:rPr>
          <w:rFonts w:hint="eastAsia"/>
          <w:bCs/>
          <w:color w:val="000000"/>
          <w:sz w:val="24"/>
        </w:rPr>
        <w:t>CPU</w:t>
      </w:r>
      <w:r>
        <w:rPr>
          <w:rFonts w:hint="eastAsia"/>
          <w:bCs/>
          <w:color w:val="000000"/>
          <w:sz w:val="24"/>
        </w:rPr>
        <w:t>不低于</w:t>
      </w:r>
      <w:r>
        <w:rPr>
          <w:rFonts w:hint="eastAsia"/>
          <w:bCs/>
          <w:color w:val="000000"/>
          <w:sz w:val="24"/>
        </w:rPr>
        <w:t xml:space="preserve">E1225V3   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  <w:lang w:val="de-DE"/>
        </w:rPr>
        <w:t>内存≥</w:t>
      </w:r>
      <w:r>
        <w:rPr>
          <w:rFonts w:hint="eastAsia"/>
          <w:bCs/>
          <w:color w:val="000000"/>
          <w:sz w:val="24"/>
          <w:lang w:val="de-DE"/>
        </w:rPr>
        <w:t xml:space="preserve">4G </w:t>
      </w:r>
      <w:r>
        <w:rPr>
          <w:rFonts w:hint="eastAsia"/>
          <w:bCs/>
          <w:color w:val="000000"/>
          <w:sz w:val="24"/>
          <w:lang w:val="de-DE"/>
        </w:rPr>
        <w:t>；</w:t>
      </w:r>
      <w:r>
        <w:rPr>
          <w:rFonts w:hint="eastAsia"/>
          <w:bCs/>
          <w:color w:val="000000"/>
          <w:sz w:val="24"/>
        </w:rPr>
        <w:t xml:space="preserve">   </w:t>
      </w:r>
      <w:r>
        <w:rPr>
          <w:rFonts w:hint="eastAsia"/>
          <w:bCs/>
          <w:color w:val="000000"/>
          <w:sz w:val="24"/>
          <w:lang w:val="de-DE"/>
        </w:rPr>
        <w:t>硬盘采用</w:t>
      </w:r>
      <w:r>
        <w:rPr>
          <w:rFonts w:hint="eastAsia"/>
          <w:bCs/>
          <w:color w:val="000000"/>
          <w:sz w:val="24"/>
          <w:lang w:val="de-DE"/>
        </w:rPr>
        <w:t>2*500G RIAD1</w:t>
      </w:r>
    </w:p>
    <w:p w:rsidR="00006476" w:rsidRDefault="003E3C6A">
      <w:pPr>
        <w:spacing w:line="500" w:lineRule="exact"/>
        <w:ind w:left="1" w:firstLineChars="200" w:firstLine="48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系统模式：</w:t>
      </w:r>
      <w:r>
        <w:rPr>
          <w:rFonts w:hint="eastAsia"/>
          <w:bCs/>
          <w:color w:val="000000"/>
          <w:sz w:val="24"/>
        </w:rPr>
        <w:t>C/S</w:t>
      </w:r>
      <w:r>
        <w:rPr>
          <w:rFonts w:hint="eastAsia"/>
          <w:bCs/>
          <w:color w:val="000000"/>
          <w:sz w:val="24"/>
        </w:rPr>
        <w:t>和</w:t>
      </w:r>
      <w:r>
        <w:rPr>
          <w:rFonts w:hint="eastAsia"/>
          <w:bCs/>
          <w:color w:val="000000"/>
          <w:sz w:val="24"/>
        </w:rPr>
        <w:t>B/S</w:t>
      </w:r>
    </w:p>
    <w:p w:rsidR="00006476" w:rsidRDefault="00006476"/>
    <w:sectPr w:rsidR="0000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C6A" w:rsidRDefault="003E3C6A" w:rsidP="001013FB">
      <w:r>
        <w:separator/>
      </w:r>
    </w:p>
  </w:endnote>
  <w:endnote w:type="continuationSeparator" w:id="0">
    <w:p w:rsidR="003E3C6A" w:rsidRDefault="003E3C6A" w:rsidP="0010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C6A" w:rsidRDefault="003E3C6A" w:rsidP="001013FB">
      <w:r>
        <w:separator/>
      </w:r>
    </w:p>
  </w:footnote>
  <w:footnote w:type="continuationSeparator" w:id="0">
    <w:p w:rsidR="003E3C6A" w:rsidRDefault="003E3C6A" w:rsidP="0010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45D72"/>
    <w:multiLevelType w:val="multilevel"/>
    <w:tmpl w:val="58345D72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674D"/>
    <w:rsid w:val="00006476"/>
    <w:rsid w:val="001013FB"/>
    <w:rsid w:val="003E3C6A"/>
    <w:rsid w:val="004D3CC0"/>
    <w:rsid w:val="4FD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41711C-4B73-4F5D-84BB-D216D553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1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13FB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101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13FB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冰川期的春天</dc:creator>
  <cp:lastModifiedBy>t n</cp:lastModifiedBy>
  <cp:revision>3</cp:revision>
  <dcterms:created xsi:type="dcterms:W3CDTF">2018-03-01T01:47:00Z</dcterms:created>
  <dcterms:modified xsi:type="dcterms:W3CDTF">2018-12-06T08:53:00Z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