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D64854" w14:textId="0CC495E7" w:rsidR="005C339F" w:rsidRPr="005C339F" w:rsidRDefault="005C339F" w:rsidP="005C339F">
      <w:pPr>
        <w:rPr>
          <w:b/>
          <w:sz w:val="28"/>
          <w:szCs w:val="28"/>
        </w:rPr>
      </w:pPr>
      <w:r w:rsidRPr="005C339F">
        <w:rPr>
          <w:b/>
          <w:sz w:val="28"/>
          <w:szCs w:val="28"/>
        </w:rPr>
        <w:t xml:space="preserve">Executive Summary: </w:t>
      </w:r>
      <w:proofErr w:type="spellStart"/>
      <w:r>
        <w:rPr>
          <w:b/>
          <w:sz w:val="28"/>
          <w:szCs w:val="28"/>
        </w:rPr>
        <w:t>SwaggerScan</w:t>
      </w:r>
      <w:proofErr w:type="spellEnd"/>
      <w:r w:rsidRPr="005C339F">
        <w:rPr>
          <w:b/>
          <w:sz w:val="28"/>
          <w:szCs w:val="28"/>
        </w:rPr>
        <w:t xml:space="preserve"> – A New Model for Online Dating</w:t>
      </w:r>
    </w:p>
    <w:p w14:paraId="500B1668" w14:textId="4260FB9A" w:rsidR="00C12115" w:rsidRDefault="00C12115" w:rsidP="00C12115">
      <w:r>
        <w:t xml:space="preserve">This thread discusses the creation and design of a new dating platform, </w:t>
      </w:r>
      <w:proofErr w:type="spellStart"/>
      <w:r>
        <w:t>SwaggerScan</w:t>
      </w:r>
      <w:proofErr w:type="spellEnd"/>
      <w:r>
        <w:t>, which aims to address common issues with existing dating apps by fostering authentic, meaningful, and enduring relationships. Throughout the conversation, we identified problems such as superficiality, limited profile depth, misrepresentation, and profit-driven motives that may hinder the formation of genuine connections.</w:t>
      </w:r>
    </w:p>
    <w:p w14:paraId="546774D0" w14:textId="77777777" w:rsidR="00C12115" w:rsidRDefault="00C12115" w:rsidP="00C12115"/>
    <w:p w14:paraId="1FF93205" w14:textId="47B4E9E2" w:rsidR="00C12115" w:rsidRDefault="00C12115" w:rsidP="00C12115">
      <w:r>
        <w:t xml:space="preserve">To overcome these challenges, </w:t>
      </w:r>
      <w:proofErr w:type="spellStart"/>
      <w:r>
        <w:t>SwaggerScan</w:t>
      </w:r>
      <w:proofErr w:type="spellEnd"/>
      <w:r>
        <w:t xml:space="preserve"> incorporates a robust compatibility scoring system that evaluates users on a spectrum of behavior characteristics critical to relationship success. It emphasizes transparency, user feedback, and continuous profile evolution to enhance authenticity and growth in dating experiences. Safety, privacy, and ethical monetization form the core of the platform's operational ethos.</w:t>
      </w:r>
    </w:p>
    <w:p w14:paraId="3600B738" w14:textId="77777777" w:rsidR="00C12115" w:rsidRDefault="00C12115" w:rsidP="00C12115"/>
    <w:p w14:paraId="5481AB2C" w14:textId="77777777" w:rsidR="00C12115" w:rsidRDefault="00C12115" w:rsidP="00C12115">
      <w:r>
        <w:t>The proposed system values deep emotional connections, effective communication, and aligned relationship intentions, setting a new standard in the online dating industry for achieving faster, better, and more long-lasting relationships.</w:t>
      </w:r>
    </w:p>
    <w:p w14:paraId="44A1B9EC" w14:textId="77777777" w:rsidR="005C339F" w:rsidRDefault="005C339F" w:rsidP="005C339F"/>
    <w:p w14:paraId="0B6672DF" w14:textId="5419C4F5" w:rsidR="005C339F" w:rsidRDefault="005C339F" w:rsidP="005C339F">
      <w:r>
        <w:t xml:space="preserve">At </w:t>
      </w:r>
      <w:proofErr w:type="spellStart"/>
      <w:r>
        <w:t>SwaggerScan</w:t>
      </w:r>
      <w:proofErr w:type="spellEnd"/>
      <w:r>
        <w:t xml:space="preserve">, our mission is to transform the landscape of online dating by creating a platform that not only draws individuals together based on mutual attraction but fosters deep, meaningful, and lasting connections. Leveraging cutting-edge behavioral analytics, transparent scoring mechanisms, and a firm dedication to user privacy and safety, our platform ensures a </w:t>
      </w:r>
      <w:proofErr w:type="gramStart"/>
      <w:r>
        <w:t>high-caliber</w:t>
      </w:r>
      <w:proofErr w:type="gramEnd"/>
      <w:r>
        <w:t xml:space="preserve"> dating experience focused on compatibility and long-term happiness.</w:t>
      </w:r>
    </w:p>
    <w:p w14:paraId="74518A35" w14:textId="77777777" w:rsidR="005C339F" w:rsidRDefault="005C339F" w:rsidP="005C339F"/>
    <w:p w14:paraId="7730121B" w14:textId="333775F2" w:rsidR="005C339F" w:rsidRPr="005C339F" w:rsidRDefault="005C339F" w:rsidP="005C339F">
      <w:pPr>
        <w:rPr>
          <w:b/>
          <w:bCs/>
        </w:rPr>
      </w:pPr>
      <w:r w:rsidRPr="005C339F">
        <w:rPr>
          <w:b/>
          <w:bCs/>
        </w:rPr>
        <w:t>Innovative Features and System Design</w:t>
      </w:r>
    </w:p>
    <w:p w14:paraId="0A338395" w14:textId="77777777" w:rsidR="005C339F" w:rsidRDefault="005C339F" w:rsidP="005C339F"/>
    <w:p w14:paraId="754BA2A6" w14:textId="37C294BA" w:rsidR="005C339F" w:rsidRDefault="005C339F" w:rsidP="005C339F">
      <w:r>
        <w:t>1. Advanced Compatibility Scoring System</w:t>
      </w:r>
    </w:p>
    <w:p w14:paraId="71ABAAFE" w14:textId="1FDB6C21" w:rsidR="005C339F" w:rsidRDefault="005C339F" w:rsidP="005C339F">
      <w:pPr>
        <w:pStyle w:val="ListParagraph"/>
        <w:numPr>
          <w:ilvl w:val="0"/>
          <w:numId w:val="6"/>
        </w:numPr>
      </w:pPr>
      <w:r>
        <w:t>Utilizing a robust algorithm based on psychological research, the platform evaluates users based on multiple dimensions of compatibility including emotional intelligence, communication styles, relationship intentions, conflict resolution, and life values.</w:t>
      </w:r>
    </w:p>
    <w:p w14:paraId="61CBD9AB" w14:textId="3FD003B5" w:rsidR="005C339F" w:rsidRDefault="005C339F" w:rsidP="005C339F">
      <w:pPr>
        <w:pStyle w:val="ListParagraph"/>
        <w:numPr>
          <w:ilvl w:val="0"/>
          <w:numId w:val="6"/>
        </w:numPr>
      </w:pPr>
      <w:r>
        <w:t>Scores are generated through a combination of self-reported data, user interactions within the app, and feedback loops that integrate user experiences and adjustments in real-time.</w:t>
      </w:r>
    </w:p>
    <w:p w14:paraId="646A57A6" w14:textId="77777777" w:rsidR="005C339F" w:rsidRDefault="005C339F" w:rsidP="005C339F"/>
    <w:p w14:paraId="5EB17609" w14:textId="5FC3F2AD" w:rsidR="005C339F" w:rsidRDefault="005C339F" w:rsidP="005C339F">
      <w:r>
        <w:t>2. Open Transparency Scoreboards</w:t>
      </w:r>
    </w:p>
    <w:p w14:paraId="590A2557" w14:textId="242F451B" w:rsidR="005C339F" w:rsidRDefault="005C339F" w:rsidP="005C339F">
      <w:pPr>
        <w:pStyle w:val="ListParagraph"/>
        <w:numPr>
          <w:ilvl w:val="0"/>
          <w:numId w:val="5"/>
        </w:numPr>
      </w:pPr>
      <w:r>
        <w:t xml:space="preserve">Unlike other platforms, </w:t>
      </w:r>
      <w:proofErr w:type="spellStart"/>
      <w:r>
        <w:t>SwaggerScan</w:t>
      </w:r>
      <w:proofErr w:type="spellEnd"/>
      <w:r>
        <w:t xml:space="preserve"> uses a transparent scoring system visible to users through an innovative "Relationship Readiness Scoreboard." This feature provides insights into one's strengths and areas for growth in relation to forming and maintaining relationships.</w:t>
      </w:r>
    </w:p>
    <w:p w14:paraId="75474DEC" w14:textId="4FFD7657" w:rsidR="005C339F" w:rsidRDefault="005C339F" w:rsidP="005C339F">
      <w:pPr>
        <w:pStyle w:val="ListParagraph"/>
        <w:numPr>
          <w:ilvl w:val="0"/>
          <w:numId w:val="5"/>
        </w:numPr>
      </w:pPr>
      <w:r>
        <w:lastRenderedPageBreak/>
        <w:t>The scoreboard includes categories like Communication Proficiency, Emotional Resilience, Relationship Vision, and Values Alignment.</w:t>
      </w:r>
    </w:p>
    <w:p w14:paraId="4B855656" w14:textId="77777777" w:rsidR="005C339F" w:rsidRDefault="005C339F" w:rsidP="005C339F"/>
    <w:p w14:paraId="554E07F8" w14:textId="254EBD24" w:rsidR="005C339F" w:rsidRDefault="005C339F" w:rsidP="005C339F">
      <w:r>
        <w:t>3. Dynamic User Profiles</w:t>
      </w:r>
    </w:p>
    <w:p w14:paraId="2D94900F" w14:textId="49B1C797" w:rsidR="005C339F" w:rsidRDefault="005C339F" w:rsidP="005C339F">
      <w:pPr>
        <w:pStyle w:val="ListParagraph"/>
        <w:numPr>
          <w:ilvl w:val="0"/>
          <w:numId w:val="4"/>
        </w:numPr>
      </w:pPr>
      <w:r>
        <w:t>Profiles are dynamic and evolve with user interactions on the site. They reflect changes in the compatibility scores and showcase real-time feedback on user engagement.</w:t>
      </w:r>
    </w:p>
    <w:p w14:paraId="3767568F" w14:textId="4442B97B" w:rsidR="005C339F" w:rsidRDefault="005C339F" w:rsidP="005C339F">
      <w:pPr>
        <w:pStyle w:val="ListParagraph"/>
        <w:numPr>
          <w:ilvl w:val="0"/>
          <w:numId w:val="4"/>
        </w:numPr>
      </w:pPr>
      <w:r>
        <w:t>This encourages ongoing personal growth and authenticity, discouraging static or deceptive profiles.</w:t>
      </w:r>
    </w:p>
    <w:p w14:paraId="12706DE4" w14:textId="77777777" w:rsidR="005C339F" w:rsidRDefault="005C339F" w:rsidP="005C339F"/>
    <w:p w14:paraId="7E34714E" w14:textId="139F8839" w:rsidR="005C339F" w:rsidRDefault="005C339F" w:rsidP="005C339F">
      <w:r>
        <w:t>4. User-Centric Interaction Design</w:t>
      </w:r>
    </w:p>
    <w:p w14:paraId="3CEBC75B" w14:textId="4ED2846A" w:rsidR="005C339F" w:rsidRDefault="005C339F" w:rsidP="005C339F">
      <w:pPr>
        <w:pStyle w:val="ListParagraph"/>
        <w:numPr>
          <w:ilvl w:val="0"/>
          <w:numId w:val="3"/>
        </w:numPr>
      </w:pPr>
      <w:r>
        <w:t xml:space="preserve">Focused on fostering deep connections, the platform features guided communication tools that help initiate meaningful conversations and establish emotional connections before physical </w:t>
      </w:r>
      <w:proofErr w:type="gramStart"/>
      <w:r>
        <w:t>meet-ups</w:t>
      </w:r>
      <w:proofErr w:type="gramEnd"/>
      <w:r>
        <w:t>.</w:t>
      </w:r>
    </w:p>
    <w:p w14:paraId="3C4BB803" w14:textId="7D2EC373" w:rsidR="005C339F" w:rsidRDefault="005C339F" w:rsidP="005C339F">
      <w:pPr>
        <w:pStyle w:val="ListParagraph"/>
        <w:numPr>
          <w:ilvl w:val="0"/>
          <w:numId w:val="3"/>
        </w:numPr>
      </w:pPr>
      <w:r>
        <w:t>Interaction modes such as video prompts and story sharing sessions enhance transparency and understanding among users.</w:t>
      </w:r>
    </w:p>
    <w:p w14:paraId="3FDF2FA5" w14:textId="77777777" w:rsidR="005C339F" w:rsidRDefault="005C339F" w:rsidP="005C339F"/>
    <w:p w14:paraId="70339DA3" w14:textId="3F337B8F" w:rsidR="005C339F" w:rsidRPr="005C339F" w:rsidRDefault="005C339F" w:rsidP="005C339F">
      <w:pPr>
        <w:rPr>
          <w:b/>
          <w:bCs/>
        </w:rPr>
      </w:pPr>
      <w:r w:rsidRPr="005C339F">
        <w:rPr>
          <w:b/>
          <w:bCs/>
        </w:rPr>
        <w:t>Safety and Privacy</w:t>
      </w:r>
    </w:p>
    <w:p w14:paraId="0733681C" w14:textId="77777777" w:rsidR="005C339F" w:rsidRDefault="005C339F" w:rsidP="005C339F">
      <w:r>
        <w:t xml:space="preserve">   - Stringent security measures protect personal information while ensuring a safe interaction space. Verification processes, encrypted communications, and strict privacy policies safeguard user data.</w:t>
      </w:r>
    </w:p>
    <w:p w14:paraId="5A2DB13E" w14:textId="77777777" w:rsidR="005C339F" w:rsidRDefault="005C339F" w:rsidP="005C339F">
      <w:r>
        <w:t xml:space="preserve">   - An ethical user reporting system reinforces a respectful community, swiftly addressing and removing malicious or deceptive profiles.</w:t>
      </w:r>
    </w:p>
    <w:p w14:paraId="25F584C5" w14:textId="77777777" w:rsidR="005C339F" w:rsidRDefault="005C339F" w:rsidP="005C339F"/>
    <w:p w14:paraId="56F34CF6" w14:textId="731E7828" w:rsidR="005C339F" w:rsidRPr="005C339F" w:rsidRDefault="005C339F" w:rsidP="005C339F">
      <w:pPr>
        <w:rPr>
          <w:b/>
          <w:bCs/>
        </w:rPr>
      </w:pPr>
      <w:r w:rsidRPr="005C339F">
        <w:rPr>
          <w:b/>
          <w:bCs/>
        </w:rPr>
        <w:t>Ethical Monetization and User Empowerment</w:t>
      </w:r>
    </w:p>
    <w:p w14:paraId="4EDC5993" w14:textId="164095C5" w:rsidR="005C339F" w:rsidRDefault="005C339F" w:rsidP="005C339F">
      <w:pPr>
        <w:pStyle w:val="ListParagraph"/>
        <w:numPr>
          <w:ilvl w:val="0"/>
          <w:numId w:val="2"/>
        </w:numPr>
      </w:pPr>
      <w:r>
        <w:t>Revenue is generated through a transparent, ethical subscription model that offers enhanced features such as advanced analytics, personalized relationship coaching, and priority event access.</w:t>
      </w:r>
    </w:p>
    <w:p w14:paraId="76653EEE" w14:textId="7C16EAF4" w:rsidR="005C339F" w:rsidRDefault="005C339F" w:rsidP="005C339F">
      <w:pPr>
        <w:pStyle w:val="ListParagraph"/>
        <w:numPr>
          <w:ilvl w:val="0"/>
          <w:numId w:val="2"/>
        </w:numPr>
      </w:pPr>
      <w:r>
        <w:t>There are no hidden costs or advertisement distractions; instead, subscription fees directly fund improvements to user experience and service expansions.</w:t>
      </w:r>
    </w:p>
    <w:p w14:paraId="252C2B32" w14:textId="77777777" w:rsidR="005C339F" w:rsidRDefault="005C339F" w:rsidP="005C339F"/>
    <w:p w14:paraId="2A81E506" w14:textId="29C958C1" w:rsidR="005C339F" w:rsidRPr="005C339F" w:rsidRDefault="005C339F" w:rsidP="005C339F">
      <w:pPr>
        <w:rPr>
          <w:b/>
          <w:bCs/>
        </w:rPr>
      </w:pPr>
      <w:r w:rsidRPr="005C339F">
        <w:rPr>
          <w:b/>
          <w:bCs/>
        </w:rPr>
        <w:t>Potential Impact</w:t>
      </w:r>
    </w:p>
    <w:p w14:paraId="543BD213" w14:textId="37CBC43A" w:rsidR="005C339F" w:rsidRDefault="005C339F" w:rsidP="005C339F">
      <w:pPr>
        <w:pStyle w:val="ListParagraph"/>
        <w:numPr>
          <w:ilvl w:val="0"/>
          <w:numId w:val="1"/>
        </w:numPr>
      </w:pPr>
      <w:r>
        <w:t xml:space="preserve">The comprehensive compatibility approach and continuous feedback mechanism make </w:t>
      </w:r>
      <w:proofErr w:type="spellStart"/>
      <w:r>
        <w:t>SwaggerScan</w:t>
      </w:r>
      <w:proofErr w:type="spellEnd"/>
      <w:r>
        <w:t xml:space="preserve"> uniquely positioned to significantly reduce the time to find compatible matches.</w:t>
      </w:r>
    </w:p>
    <w:p w14:paraId="15F6F3E7" w14:textId="3AAF49FA" w:rsidR="005C339F" w:rsidRDefault="005C339F" w:rsidP="005C339F">
      <w:pPr>
        <w:pStyle w:val="ListParagraph"/>
        <w:numPr>
          <w:ilvl w:val="0"/>
          <w:numId w:val="1"/>
        </w:numPr>
      </w:pPr>
      <w:r>
        <w:t>By emphasizing deeper personal insights and ongoing growth, the platform promotes not just quicker connections, but relationships that are more likely to be long-lasting and fulfilling.</w:t>
      </w:r>
    </w:p>
    <w:p w14:paraId="3DF7A5F5" w14:textId="743BF191" w:rsidR="005C339F" w:rsidRDefault="005C339F" w:rsidP="005C339F">
      <w:pPr>
        <w:pStyle w:val="ListParagraph"/>
        <w:numPr>
          <w:ilvl w:val="0"/>
          <w:numId w:val="1"/>
        </w:numPr>
      </w:pPr>
      <w:r>
        <w:lastRenderedPageBreak/>
        <w:t>The supportive and safe environment nurtures genuine connections, potentially increasing overall user satisfaction and success rates.</w:t>
      </w:r>
    </w:p>
    <w:p w14:paraId="60A674F4" w14:textId="77777777" w:rsidR="005C339F" w:rsidRDefault="005C339F" w:rsidP="005C339F"/>
    <w:p w14:paraId="115D9FFB" w14:textId="77777777" w:rsidR="00C12115" w:rsidRDefault="00C12115" w:rsidP="00C12115">
      <w:r>
        <w:t>Introducing comparative insights based on how users' responses align with those of others could indeed offer a new layer of depth and influence the dynamics on a dating platform in several impactful ways. This method of providing statistical feedback to users about their shared fears, preferences, or characteristics compared to the wider dating pool would potentially encourage greater creativity, self-reflection, and openness. Here’s how such a system might transform user behavior and engagement:</w:t>
      </w:r>
    </w:p>
    <w:p w14:paraId="4FCF0CB1" w14:textId="77777777" w:rsidR="00C12115" w:rsidRDefault="00C12115" w:rsidP="00C12115"/>
    <w:p w14:paraId="5526B818" w14:textId="1E37FB80" w:rsidR="00C12115" w:rsidRDefault="00C12115" w:rsidP="00C12115">
      <w:pPr>
        <w:ind w:left="720"/>
      </w:pPr>
      <w:r w:rsidRPr="00C12115">
        <w:rPr>
          <w:b/>
          <w:bCs/>
        </w:rPr>
        <w:t>1. Normalization and Comfort:</w:t>
      </w:r>
      <w:r>
        <w:t xml:space="preserve"> Knowing that a significant portion of users share similar fears or thoughts, such as fearing ending up alone, can normalize these feelings and reduce personal anxiety or stigma associated with them. This might encourage users to be more open in their communications, fostering a more supportive and understanding community.</w:t>
      </w:r>
    </w:p>
    <w:p w14:paraId="497149BC" w14:textId="77777777" w:rsidR="00C12115" w:rsidRDefault="00C12115" w:rsidP="00C12115">
      <w:pPr>
        <w:ind w:left="720"/>
      </w:pPr>
    </w:p>
    <w:p w14:paraId="1A26830C" w14:textId="0974FEB0" w:rsidR="00C12115" w:rsidRDefault="00C12115" w:rsidP="00C12115">
      <w:pPr>
        <w:ind w:left="720"/>
      </w:pPr>
      <w:r w:rsidRPr="00C12115">
        <w:rPr>
          <w:b/>
          <w:bCs/>
        </w:rPr>
        <w:t>2. Enhanced Self-awareness and Personal Growth:</w:t>
      </w:r>
      <w:r>
        <w:t xml:space="preserve"> Providing users with insight into how their answers compare to others could prompt deeper self-reflection on why they feel a certain way and how it affects their approach to relationships. This awareness could drive changes in personal behaviors or expectations from dating, leading to more meaningful connections.</w:t>
      </w:r>
    </w:p>
    <w:p w14:paraId="527E1D5A" w14:textId="77777777" w:rsidR="00C12115" w:rsidRDefault="00C12115" w:rsidP="00C12115">
      <w:pPr>
        <w:ind w:left="720"/>
      </w:pPr>
    </w:p>
    <w:p w14:paraId="4B38F62A" w14:textId="0886CEBF" w:rsidR="00C12115" w:rsidRDefault="00C12115" w:rsidP="00C12115">
      <w:pPr>
        <w:ind w:left="720"/>
      </w:pPr>
      <w:r w:rsidRPr="00C12115">
        <w:rPr>
          <w:b/>
          <w:bCs/>
        </w:rPr>
        <w:t>3. Stimulated Engagement and Interaction</w:t>
      </w:r>
      <w:r>
        <w:t>: Armed with the knowledge that many others share their views or fears, users might feel more compelled to reach out to those individuals, believing they already have a foundational emotional connection. This could increase interaction rates and engagement on the platform.</w:t>
      </w:r>
    </w:p>
    <w:p w14:paraId="63487562" w14:textId="77777777" w:rsidR="00C12115" w:rsidRDefault="00C12115" w:rsidP="00C12115">
      <w:pPr>
        <w:ind w:left="720"/>
      </w:pPr>
    </w:p>
    <w:p w14:paraId="6DCC1F6B" w14:textId="01A5A88C" w:rsidR="00C12115" w:rsidRDefault="00C12115" w:rsidP="00C12115">
      <w:pPr>
        <w:ind w:left="720"/>
      </w:pPr>
      <w:r w:rsidRPr="00C12115">
        <w:rPr>
          <w:b/>
          <w:bCs/>
        </w:rPr>
        <w:t>4. Customized User Experience:</w:t>
      </w:r>
      <w:r>
        <w:t xml:space="preserve"> For the dating platform, these insights could serve as valuable data to tailor user experiences more effectively. Understanding commonalities among large segments of the user base allows the platform to recommend potential matches who share similar sentiments or tailor content and tips to address widespread concerns.</w:t>
      </w:r>
    </w:p>
    <w:p w14:paraId="4ADE3E83" w14:textId="77777777" w:rsidR="00C12115" w:rsidRDefault="00C12115" w:rsidP="00C12115">
      <w:pPr>
        <w:ind w:left="720"/>
      </w:pPr>
    </w:p>
    <w:p w14:paraId="4B10FE22" w14:textId="24CA37F3" w:rsidR="00C12115" w:rsidRDefault="00C12115" w:rsidP="00C12115">
      <w:pPr>
        <w:ind w:left="720"/>
      </w:pPr>
      <w:r w:rsidRPr="00C12115">
        <w:rPr>
          <w:b/>
          <w:bCs/>
        </w:rPr>
        <w:t>5. Catalyst for Innovative Features</w:t>
      </w:r>
      <w:r>
        <w:t>: From a feature development perspective, seeing the commonalities in user responses could lead to the creation of specialized groups, forums, or event themes that cater to shared feelings or interests, enhancing the community aspect of the platform.</w:t>
      </w:r>
    </w:p>
    <w:p w14:paraId="65F23052" w14:textId="77777777" w:rsidR="00C12115" w:rsidRDefault="00C12115" w:rsidP="00C12115">
      <w:pPr>
        <w:ind w:left="720"/>
      </w:pPr>
    </w:p>
    <w:p w14:paraId="1734AF0E" w14:textId="68DB833D" w:rsidR="00C12115" w:rsidRDefault="00C12115" w:rsidP="00C12115">
      <w:pPr>
        <w:ind w:left="720"/>
      </w:pPr>
      <w:r w:rsidRPr="00C12115">
        <w:rPr>
          <w:b/>
          <w:bCs/>
        </w:rPr>
        <w:lastRenderedPageBreak/>
        <w:t>6. Broader Dialogue and Reduction in Superficiality:</w:t>
      </w:r>
      <w:r>
        <w:t xml:space="preserve"> This analytical approach can shift focus away from purely superficial aspects by anchoring some part of the interaction in shared psychological or emotional attributes. It encourages a dialogue that goes beyond physical attraction, potentially leading to relationships built on a more profound understanding.</w:t>
      </w:r>
    </w:p>
    <w:p w14:paraId="5B2C69D3" w14:textId="77777777" w:rsidR="00C12115" w:rsidRDefault="00C12115" w:rsidP="00C12115">
      <w:pPr>
        <w:ind w:left="720"/>
      </w:pPr>
    </w:p>
    <w:p w14:paraId="2450E488" w14:textId="1E12DED9" w:rsidR="00C12115" w:rsidRDefault="00C12115" w:rsidP="00C12115">
      <w:pPr>
        <w:ind w:left="720"/>
      </w:pPr>
      <w:r>
        <w:t xml:space="preserve">In sum, integrating comparative response scoring can not only influence individual user behavior by prompting greater creativity and openness but also has the potential to transform the social dynamics of the dating platform, making it a richer, more connected, and empathetic space. This kind of innovation aligns well with the goals of a platform like </w:t>
      </w:r>
      <w:proofErr w:type="spellStart"/>
      <w:r>
        <w:t>SwaggerScan</w:t>
      </w:r>
      <w:proofErr w:type="spellEnd"/>
      <w:r>
        <w:t>, where the focus is on deep, meaningful connections.</w:t>
      </w:r>
    </w:p>
    <w:p w14:paraId="103A8532" w14:textId="77777777" w:rsidR="00C12115" w:rsidRDefault="00C12115" w:rsidP="00C12115"/>
    <w:p w14:paraId="6CE1A362" w14:textId="49C6CA05" w:rsidR="005C339F" w:rsidRPr="005C339F" w:rsidRDefault="005C339F" w:rsidP="005C339F">
      <w:pPr>
        <w:rPr>
          <w:b/>
          <w:bCs/>
        </w:rPr>
      </w:pPr>
      <w:r w:rsidRPr="005C339F">
        <w:rPr>
          <w:b/>
          <w:bCs/>
        </w:rPr>
        <w:t>Conclusion</w:t>
      </w:r>
    </w:p>
    <w:p w14:paraId="7BB12C41" w14:textId="3CD343DF" w:rsidR="0082708E" w:rsidRDefault="005C339F" w:rsidP="005C339F">
      <w:proofErr w:type="spellStart"/>
      <w:r>
        <w:t>SwaggerScan</w:t>
      </w:r>
      <w:proofErr w:type="spellEnd"/>
      <w:r>
        <w:t xml:space="preserve"> is paving the way for a new era in online dating where the focus shifts from superficial encounters to fostering profound and enduring relationships. By harmoniously integrating technology with genuine human emotion and behavior insights, </w:t>
      </w:r>
      <w:proofErr w:type="spellStart"/>
      <w:r>
        <w:t>SwaggerScan</w:t>
      </w:r>
      <w:proofErr w:type="spellEnd"/>
      <w:r>
        <w:t xml:space="preserve"> aspires to be more than just a dating app—it aims to be a catalyst for meaningful, lifelong partnerships. This approach not only streamlines the journey to finding a compatible partner but also enriches the overall dating experience, setting a new standard for what online dating platforms can achieve.</w:t>
      </w:r>
    </w:p>
    <w:p w14:paraId="289B0C16" w14:textId="77777777" w:rsidR="005C339F" w:rsidRDefault="005C339F" w:rsidP="005C339F"/>
    <w:p w14:paraId="1FC80098" w14:textId="1F33A762" w:rsidR="005C339F" w:rsidRDefault="005C339F">
      <w:r>
        <w:br w:type="page"/>
      </w:r>
    </w:p>
    <w:p w14:paraId="40073509" w14:textId="685FC784" w:rsidR="005C339F" w:rsidRDefault="005C339F" w:rsidP="005C339F">
      <w:r w:rsidRPr="005C339F">
        <w:rPr>
          <w:b/>
          <w:bCs/>
          <w:sz w:val="28"/>
          <w:szCs w:val="28"/>
        </w:rPr>
        <w:lastRenderedPageBreak/>
        <w:t>Attachment A: Detailed List of Dating Behavior Characteristics</w:t>
      </w:r>
    </w:p>
    <w:p w14:paraId="6F8A7335" w14:textId="77777777" w:rsidR="005C339F" w:rsidRDefault="005C339F" w:rsidP="005C339F"/>
    <w:p w14:paraId="2D72A966" w14:textId="5D86A5A2" w:rsidR="005C339F" w:rsidRDefault="005C339F" w:rsidP="005C339F">
      <w:r>
        <w:t xml:space="preserve">This attachment outlines the 75 key behavior characteristics categorized by those generally associated with males, females, and those applicable to all genders. These characteristics form the basis of the scoring mechanism used in the </w:t>
      </w:r>
      <w:proofErr w:type="spellStart"/>
      <w:r w:rsidR="00C12115">
        <w:t>SwaggerScan</w:t>
      </w:r>
      <w:proofErr w:type="spellEnd"/>
      <w:r>
        <w:t xml:space="preserve"> dating platform to ensure matches are deeply compatible and aligned in terms of relationship values, communication styles, and personal behaviors.</w:t>
      </w:r>
    </w:p>
    <w:p w14:paraId="22D96C52" w14:textId="77777777" w:rsidR="005C339F" w:rsidRDefault="005C339F" w:rsidP="005C339F"/>
    <w:p w14:paraId="0A1D5D75" w14:textId="739EF029" w:rsidR="005C339F" w:rsidRPr="005C339F" w:rsidRDefault="005C339F" w:rsidP="005C339F">
      <w:pPr>
        <w:rPr>
          <w:b/>
          <w:bCs/>
        </w:rPr>
      </w:pPr>
      <w:r w:rsidRPr="005C339F">
        <w:rPr>
          <w:b/>
          <w:bCs/>
        </w:rPr>
        <w:t>Male-Associated Characteristics</w:t>
      </w:r>
    </w:p>
    <w:p w14:paraId="239718EA" w14:textId="77777777" w:rsidR="005C339F" w:rsidRDefault="005C339F" w:rsidP="005C339F"/>
    <w:p w14:paraId="7A80A7AE" w14:textId="77777777" w:rsidR="005C339F" w:rsidRDefault="005C339F" w:rsidP="005C339F">
      <w:pPr>
        <w:sectPr w:rsidR="005C339F" w:rsidSect="0026308E">
          <w:pgSz w:w="12240" w:h="15840"/>
          <w:pgMar w:top="1440" w:right="1440" w:bottom="1440" w:left="1440" w:header="720" w:footer="720" w:gutter="0"/>
          <w:cols w:space="720"/>
          <w:docGrid w:linePitch="360"/>
        </w:sectPr>
      </w:pPr>
    </w:p>
    <w:p w14:paraId="76A38074" w14:textId="77777777" w:rsidR="005C339F" w:rsidRDefault="005C339F" w:rsidP="005C339F">
      <w:r>
        <w:t>1. Player</w:t>
      </w:r>
    </w:p>
    <w:p w14:paraId="7983CBDC" w14:textId="77777777" w:rsidR="005C339F" w:rsidRDefault="005C339F" w:rsidP="005C339F">
      <w:r>
        <w:t>2. Commitment-phobe</w:t>
      </w:r>
    </w:p>
    <w:p w14:paraId="5030C283" w14:textId="77777777" w:rsidR="005C339F" w:rsidRDefault="005C339F" w:rsidP="005C339F">
      <w:r>
        <w:t>3. Serial One-night Stand</w:t>
      </w:r>
    </w:p>
    <w:p w14:paraId="79A304B6" w14:textId="77777777" w:rsidR="005C339F" w:rsidRDefault="005C339F" w:rsidP="005C339F">
      <w:r>
        <w:t>4. Fear of Intimacy</w:t>
      </w:r>
    </w:p>
    <w:p w14:paraId="7DF8B43F" w14:textId="77777777" w:rsidR="005C339F" w:rsidRDefault="005C339F" w:rsidP="005C339F">
      <w:r>
        <w:t>5. Avoidant Attachment Style</w:t>
      </w:r>
    </w:p>
    <w:p w14:paraId="4927D816" w14:textId="77777777" w:rsidR="005C339F" w:rsidRDefault="005C339F" w:rsidP="005C339F">
      <w:r>
        <w:t>6. Emotionally Unavailable</w:t>
      </w:r>
    </w:p>
    <w:p w14:paraId="18999FEF" w14:textId="77777777" w:rsidR="005C339F" w:rsidRDefault="005C339F" w:rsidP="005C339F">
      <w:r>
        <w:t>7. Narcissistic Traits</w:t>
      </w:r>
    </w:p>
    <w:p w14:paraId="5899426E" w14:textId="77777777" w:rsidR="005C339F" w:rsidRDefault="005C339F" w:rsidP="005C339F">
      <w:r>
        <w:t>8. Peter Pan Syndrome</w:t>
      </w:r>
    </w:p>
    <w:p w14:paraId="0A964F0E" w14:textId="77777777" w:rsidR="005C339F" w:rsidRDefault="005C339F" w:rsidP="005C339F">
      <w:r>
        <w:t>9. Love Bomber</w:t>
      </w:r>
    </w:p>
    <w:p w14:paraId="43637E70" w14:textId="77777777" w:rsidR="005C339F" w:rsidRDefault="005C339F" w:rsidP="005C339F">
      <w:r>
        <w:t>10. Control Freak</w:t>
      </w:r>
    </w:p>
    <w:p w14:paraId="5AF66AEC" w14:textId="77777777" w:rsidR="005C339F" w:rsidRDefault="005C339F" w:rsidP="005C339F">
      <w:r>
        <w:t>11. Commitment Fearful</w:t>
      </w:r>
    </w:p>
    <w:p w14:paraId="3A70D094" w14:textId="77777777" w:rsidR="005C339F" w:rsidRDefault="005C339F" w:rsidP="005C339F">
      <w:r>
        <w:t>12. Vulnerability Fear</w:t>
      </w:r>
    </w:p>
    <w:p w14:paraId="14FE8660" w14:textId="77777777" w:rsidR="005C339F" w:rsidRDefault="005C339F" w:rsidP="005C339F">
      <w:r>
        <w:t>13. Serial Flirter</w:t>
      </w:r>
    </w:p>
    <w:p w14:paraId="0375C4BB" w14:textId="77777777" w:rsidR="005C339F" w:rsidRDefault="005C339F" w:rsidP="005C339F">
      <w:r>
        <w:t>14. Avoidant of Relationship Labels</w:t>
      </w:r>
    </w:p>
    <w:p w14:paraId="5808E1B8" w14:textId="77777777" w:rsidR="005C339F" w:rsidRDefault="005C339F" w:rsidP="005C339F">
      <w:r>
        <w:t>15. Emotionally Detached</w:t>
      </w:r>
    </w:p>
    <w:p w14:paraId="67C83AFD" w14:textId="77777777" w:rsidR="005C339F" w:rsidRDefault="005C339F" w:rsidP="005C339F">
      <w:r>
        <w:t>16. Power and Control Seeker</w:t>
      </w:r>
    </w:p>
    <w:p w14:paraId="078BF260" w14:textId="77777777" w:rsidR="005C339F" w:rsidRDefault="005C339F" w:rsidP="005C339F">
      <w:r>
        <w:t>17. Attention-seeking Behavior</w:t>
      </w:r>
    </w:p>
    <w:p w14:paraId="1EDE0706" w14:textId="77777777" w:rsidR="005C339F" w:rsidRDefault="005C339F" w:rsidP="005C339F">
      <w:r>
        <w:t>18. Competitive in Relationships</w:t>
      </w:r>
    </w:p>
    <w:p w14:paraId="46C022DB" w14:textId="77777777" w:rsidR="005C339F" w:rsidRDefault="005C339F" w:rsidP="005C339F">
      <w:r>
        <w:t>19. Fear of Settling Down</w:t>
      </w:r>
    </w:p>
    <w:p w14:paraId="540615CE" w14:textId="77777777" w:rsidR="005C339F" w:rsidRDefault="005C339F" w:rsidP="005C339F">
      <w:r>
        <w:t>20. Serial Dater</w:t>
      </w:r>
    </w:p>
    <w:p w14:paraId="087F6F68" w14:textId="77777777" w:rsidR="005C339F" w:rsidRDefault="005C339F" w:rsidP="005C339F">
      <w:r>
        <w:t>21. Impulsive in Relationships</w:t>
      </w:r>
    </w:p>
    <w:p w14:paraId="1BE1AE04" w14:textId="77777777" w:rsidR="005C339F" w:rsidRDefault="005C339F" w:rsidP="005C339F">
      <w:r>
        <w:t>22. Rejection Sensitive</w:t>
      </w:r>
    </w:p>
    <w:p w14:paraId="3BDDA300" w14:textId="77777777" w:rsidR="005C339F" w:rsidRDefault="005C339F" w:rsidP="005C339F">
      <w:r>
        <w:t>23. Thrill-Seeker in Relationships</w:t>
      </w:r>
    </w:p>
    <w:p w14:paraId="40C2FEC8" w14:textId="77777777" w:rsidR="005C339F" w:rsidRDefault="005C339F" w:rsidP="005C339F">
      <w:r>
        <w:t>24. Insecure in Attachments</w:t>
      </w:r>
    </w:p>
    <w:p w14:paraId="13B518F3" w14:textId="77777777" w:rsidR="005C339F" w:rsidRDefault="005C339F" w:rsidP="005C339F">
      <w:r>
        <w:t>25. Uneasy with Emotional Depth</w:t>
      </w:r>
    </w:p>
    <w:p w14:paraId="34ADC682" w14:textId="77777777" w:rsidR="005C339F" w:rsidRDefault="005C339F" w:rsidP="005C339F">
      <w:pPr>
        <w:sectPr w:rsidR="005C339F" w:rsidSect="0026308E">
          <w:type w:val="continuous"/>
          <w:pgSz w:w="12240" w:h="15840"/>
          <w:pgMar w:top="1440" w:right="1440" w:bottom="1440" w:left="1440" w:header="720" w:footer="720" w:gutter="0"/>
          <w:cols w:num="2" w:space="720"/>
          <w:docGrid w:linePitch="360"/>
        </w:sectPr>
      </w:pPr>
    </w:p>
    <w:p w14:paraId="258AD109" w14:textId="77777777" w:rsidR="005C339F" w:rsidRDefault="005C339F" w:rsidP="005C339F"/>
    <w:p w14:paraId="598206EE" w14:textId="09668EC9" w:rsidR="005C339F" w:rsidRPr="005C339F" w:rsidRDefault="005C339F" w:rsidP="005C339F">
      <w:pPr>
        <w:rPr>
          <w:b/>
          <w:bCs/>
        </w:rPr>
      </w:pPr>
      <w:r w:rsidRPr="005C339F">
        <w:rPr>
          <w:b/>
          <w:bCs/>
        </w:rPr>
        <w:t>Female-Associated Characteristics</w:t>
      </w:r>
    </w:p>
    <w:p w14:paraId="6C50CF4B" w14:textId="77777777" w:rsidR="005C339F" w:rsidRDefault="005C339F" w:rsidP="005C339F"/>
    <w:p w14:paraId="72CE55E9" w14:textId="77777777" w:rsidR="005C339F" w:rsidRDefault="005C339F" w:rsidP="005C339F">
      <w:pPr>
        <w:sectPr w:rsidR="005C339F" w:rsidSect="0026308E">
          <w:type w:val="continuous"/>
          <w:pgSz w:w="12240" w:h="15840"/>
          <w:pgMar w:top="1440" w:right="1440" w:bottom="1440" w:left="1440" w:header="720" w:footer="720" w:gutter="0"/>
          <w:cols w:space="720"/>
          <w:docGrid w:linePitch="360"/>
        </w:sectPr>
      </w:pPr>
    </w:p>
    <w:p w14:paraId="732D7398" w14:textId="77777777" w:rsidR="005C339F" w:rsidRDefault="005C339F" w:rsidP="005C339F">
      <w:r>
        <w:t>1. High Relationship Expectations</w:t>
      </w:r>
    </w:p>
    <w:p w14:paraId="31B87818" w14:textId="77777777" w:rsidR="005C339F" w:rsidRDefault="005C339F" w:rsidP="005C339F">
      <w:r>
        <w:t>2. Checklist Orientated (List Maker)</w:t>
      </w:r>
    </w:p>
    <w:p w14:paraId="0CE3FD86" w14:textId="77777777" w:rsidR="005C339F" w:rsidRDefault="005C339F" w:rsidP="005C339F">
      <w:r>
        <w:t>3. Emotionally Volatile</w:t>
      </w:r>
    </w:p>
    <w:p w14:paraId="2181B820" w14:textId="77777777" w:rsidR="005C339F" w:rsidRDefault="005C339F" w:rsidP="005C339F">
      <w:r>
        <w:t>4. Clingy</w:t>
      </w:r>
    </w:p>
    <w:p w14:paraId="0881712E" w14:textId="77777777" w:rsidR="005C339F" w:rsidRDefault="005C339F" w:rsidP="005C339F">
      <w:r>
        <w:t>5. Emotional Oscillation</w:t>
      </w:r>
    </w:p>
    <w:p w14:paraId="68DFA51C" w14:textId="77777777" w:rsidR="005C339F" w:rsidRDefault="005C339F" w:rsidP="005C339F">
      <w:r>
        <w:t>6. Idealization of Partners</w:t>
      </w:r>
    </w:p>
    <w:p w14:paraId="66CE143D" w14:textId="77777777" w:rsidR="005C339F" w:rsidRDefault="005C339F" w:rsidP="005C339F">
      <w:r>
        <w:t>7. Obsessive Over Relationships</w:t>
      </w:r>
    </w:p>
    <w:p w14:paraId="0AEB45AD" w14:textId="77777777" w:rsidR="005C339F" w:rsidRDefault="005C339F" w:rsidP="005C339F">
      <w:r>
        <w:t>8. Preoccupied with Future Planning</w:t>
      </w:r>
    </w:p>
    <w:p w14:paraId="7EDCA555" w14:textId="77777777" w:rsidR="005C339F" w:rsidRDefault="005C339F" w:rsidP="005C339F">
      <w:r>
        <w:lastRenderedPageBreak/>
        <w:t>9. Overanalytical of Interactions</w:t>
      </w:r>
    </w:p>
    <w:p w14:paraId="71BFA383" w14:textId="77777777" w:rsidR="005C339F" w:rsidRDefault="005C339F" w:rsidP="005C339F">
      <w:r>
        <w:t>10. Excessive People-Pleasing</w:t>
      </w:r>
    </w:p>
    <w:p w14:paraId="5FF0DFAF" w14:textId="77777777" w:rsidR="005C339F" w:rsidRDefault="005C339F" w:rsidP="005C339F">
      <w:r>
        <w:t>11. Caretaker in Relationships</w:t>
      </w:r>
    </w:p>
    <w:p w14:paraId="36C22999" w14:textId="77777777" w:rsidR="005C339F" w:rsidRDefault="005C339F" w:rsidP="005C339F">
      <w:r>
        <w:t>12. Quick to Commit</w:t>
      </w:r>
    </w:p>
    <w:p w14:paraId="51C29112" w14:textId="77777777" w:rsidR="005C339F" w:rsidRDefault="005C339F" w:rsidP="005C339F">
      <w:r>
        <w:t>13. Prone to Jealousy</w:t>
      </w:r>
    </w:p>
    <w:p w14:paraId="30444C1D" w14:textId="77777777" w:rsidR="005C339F" w:rsidRDefault="005C339F" w:rsidP="005C339F">
      <w:r>
        <w:t>14. Social Media Influenced</w:t>
      </w:r>
    </w:p>
    <w:p w14:paraId="4728AF94" w14:textId="77777777" w:rsidR="005C339F" w:rsidRDefault="005C339F" w:rsidP="005C339F">
      <w:r>
        <w:t>15. Comparison Driven</w:t>
      </w:r>
    </w:p>
    <w:p w14:paraId="7EE49FB2" w14:textId="77777777" w:rsidR="005C339F" w:rsidRDefault="005C339F" w:rsidP="005C339F">
      <w:r>
        <w:t>16. Seeks Constant Attention</w:t>
      </w:r>
    </w:p>
    <w:p w14:paraId="23CF7530" w14:textId="77777777" w:rsidR="005C339F" w:rsidRDefault="005C339F" w:rsidP="005C339F">
      <w:r>
        <w:t>17. Image Conscious</w:t>
      </w:r>
    </w:p>
    <w:p w14:paraId="68CF8049" w14:textId="77777777" w:rsidR="005C339F" w:rsidRDefault="005C339F" w:rsidP="005C339F">
      <w:r>
        <w:t>18. Fantasy Relationship Orientated</w:t>
      </w:r>
    </w:p>
    <w:p w14:paraId="7B796627" w14:textId="77777777" w:rsidR="005C339F" w:rsidRDefault="005C339F" w:rsidP="005C339F">
      <w:r>
        <w:t>19. Dependency on Validation</w:t>
      </w:r>
    </w:p>
    <w:p w14:paraId="7B50ED1C" w14:textId="77777777" w:rsidR="005C339F" w:rsidRDefault="005C339F" w:rsidP="005C339F">
      <w:r>
        <w:t>20. High Maintenance in Emotional Needs</w:t>
      </w:r>
    </w:p>
    <w:p w14:paraId="6AA5509E" w14:textId="77777777" w:rsidR="005C339F" w:rsidRDefault="005C339F" w:rsidP="005C339F">
      <w:r>
        <w:t>21. Romanticized Expectations</w:t>
      </w:r>
    </w:p>
    <w:p w14:paraId="6312AA91" w14:textId="77777777" w:rsidR="005C339F" w:rsidRDefault="005C339F" w:rsidP="005C339F">
      <w:r>
        <w:t>22. Cinderella Complex</w:t>
      </w:r>
    </w:p>
    <w:p w14:paraId="5E266F77" w14:textId="77777777" w:rsidR="005C339F" w:rsidRDefault="005C339F" w:rsidP="005C339F">
      <w:r>
        <w:t>23. Emotional Healer Role</w:t>
      </w:r>
    </w:p>
    <w:p w14:paraId="038F0C90" w14:textId="77777777" w:rsidR="005C339F" w:rsidRDefault="005C339F" w:rsidP="005C339F">
      <w:r>
        <w:t>24. High Empathy Levels</w:t>
      </w:r>
    </w:p>
    <w:p w14:paraId="21E1AC1C" w14:textId="77777777" w:rsidR="005C339F" w:rsidRDefault="005C339F" w:rsidP="005C339F">
      <w:r>
        <w:t>25. Abandonment Fear</w:t>
      </w:r>
    </w:p>
    <w:p w14:paraId="70C2C15B" w14:textId="77777777" w:rsidR="005C339F" w:rsidRDefault="005C339F" w:rsidP="005C339F">
      <w:pPr>
        <w:sectPr w:rsidR="005C339F" w:rsidSect="0026308E">
          <w:type w:val="continuous"/>
          <w:pgSz w:w="12240" w:h="15840"/>
          <w:pgMar w:top="1440" w:right="1440" w:bottom="1440" w:left="1440" w:header="720" w:footer="720" w:gutter="0"/>
          <w:cols w:num="2" w:space="720"/>
          <w:docGrid w:linePitch="360"/>
        </w:sectPr>
      </w:pPr>
    </w:p>
    <w:p w14:paraId="69945FB3" w14:textId="77777777" w:rsidR="005C339F" w:rsidRDefault="005C339F" w:rsidP="005C339F"/>
    <w:p w14:paraId="7C283256" w14:textId="5D5B5725" w:rsidR="005C339F" w:rsidRPr="005C339F" w:rsidRDefault="005C339F" w:rsidP="005C339F">
      <w:pPr>
        <w:rPr>
          <w:b/>
          <w:bCs/>
        </w:rPr>
      </w:pPr>
      <w:r w:rsidRPr="005C339F">
        <w:rPr>
          <w:b/>
          <w:bCs/>
        </w:rPr>
        <w:t>Gender-Neutral Characteristics</w:t>
      </w:r>
    </w:p>
    <w:p w14:paraId="2D20050E" w14:textId="77777777" w:rsidR="005C339F" w:rsidRDefault="005C339F" w:rsidP="005C339F"/>
    <w:p w14:paraId="163E87A8" w14:textId="77777777" w:rsidR="005C339F" w:rsidRDefault="005C339F" w:rsidP="005C339F">
      <w:pPr>
        <w:sectPr w:rsidR="005C339F" w:rsidSect="0026308E">
          <w:type w:val="continuous"/>
          <w:pgSz w:w="12240" w:h="15840"/>
          <w:pgMar w:top="1440" w:right="1440" w:bottom="1440" w:left="1440" w:header="720" w:footer="720" w:gutter="0"/>
          <w:cols w:space="720"/>
          <w:docGrid w:linePitch="360"/>
        </w:sectPr>
      </w:pPr>
    </w:p>
    <w:p w14:paraId="406EAEA5" w14:textId="77777777" w:rsidR="005C339F" w:rsidRDefault="005C339F" w:rsidP="005C339F">
      <w:r>
        <w:t>1. Ghosting Behavior</w:t>
      </w:r>
    </w:p>
    <w:p w14:paraId="712ED17F" w14:textId="77777777" w:rsidR="005C339F" w:rsidRDefault="005C339F" w:rsidP="005C339F">
      <w:r>
        <w:t>2. Serial Monogamist</w:t>
      </w:r>
    </w:p>
    <w:p w14:paraId="2C27E202" w14:textId="77777777" w:rsidR="005C339F" w:rsidRDefault="005C339F" w:rsidP="005C339F">
      <w:r>
        <w:t>3. Sudden Love Bombing</w:t>
      </w:r>
    </w:p>
    <w:p w14:paraId="11163DB9" w14:textId="77777777" w:rsidR="005C339F" w:rsidRDefault="005C339F" w:rsidP="005C339F">
      <w:r>
        <w:t>4. Validation-Seeking</w:t>
      </w:r>
    </w:p>
    <w:p w14:paraId="1D4A9144" w14:textId="77777777" w:rsidR="005C339F" w:rsidRDefault="005C339F" w:rsidP="005C339F">
      <w:r>
        <w:t>5. Fear of Rejection</w:t>
      </w:r>
    </w:p>
    <w:p w14:paraId="50B393E0" w14:textId="77777777" w:rsidR="005C339F" w:rsidRDefault="005C339F" w:rsidP="005C339F">
      <w:r>
        <w:t>6. Commitment Phobic</w:t>
      </w:r>
    </w:p>
    <w:p w14:paraId="143CDEBB" w14:textId="77777777" w:rsidR="005C339F" w:rsidRDefault="005C339F" w:rsidP="005C339F">
      <w:r>
        <w:t>7. Insecure Attachment Style</w:t>
      </w:r>
    </w:p>
    <w:p w14:paraId="7E39640D" w14:textId="77777777" w:rsidR="005C339F" w:rsidRDefault="005C339F" w:rsidP="005C339F">
      <w:r>
        <w:t>8. Fear of Emotional Intimacy</w:t>
      </w:r>
    </w:p>
    <w:p w14:paraId="7AC048CB" w14:textId="77777777" w:rsidR="005C339F" w:rsidRDefault="005C339F" w:rsidP="005C339F">
      <w:r>
        <w:t>9. Control Issues in Relationships</w:t>
      </w:r>
    </w:p>
    <w:p w14:paraId="3DB5A089" w14:textId="77777777" w:rsidR="005C339F" w:rsidRDefault="005C339F" w:rsidP="005C339F">
      <w:r>
        <w:t>10. Attention-seeking in Relationships</w:t>
      </w:r>
    </w:p>
    <w:p w14:paraId="7BDC8D4B" w14:textId="77777777" w:rsidR="005C339F" w:rsidRDefault="005C339F" w:rsidP="005C339F">
      <w:r>
        <w:t>11. Avoidant Attachment Traits</w:t>
      </w:r>
    </w:p>
    <w:p w14:paraId="57257B2B" w14:textId="77777777" w:rsidR="005C339F" w:rsidRDefault="005C339F" w:rsidP="005C339F">
      <w:r>
        <w:t>12. Emotionally Unavailable</w:t>
      </w:r>
    </w:p>
    <w:p w14:paraId="53F30373" w14:textId="77777777" w:rsidR="005C339F" w:rsidRDefault="005C339F" w:rsidP="005C339F">
      <w:r>
        <w:t>13. Fear Exposed in Vulnerability</w:t>
      </w:r>
    </w:p>
    <w:p w14:paraId="2CD84305" w14:textId="77777777" w:rsidR="005C339F" w:rsidRDefault="005C339F" w:rsidP="005C339F">
      <w:r>
        <w:t>14. Rescuer in Relationships</w:t>
      </w:r>
    </w:p>
    <w:p w14:paraId="7F8FF466" w14:textId="77777777" w:rsidR="005C339F" w:rsidRDefault="005C339F" w:rsidP="005C339F">
      <w:r>
        <w:t>15. Fear of Serious Commitment</w:t>
      </w:r>
    </w:p>
    <w:p w14:paraId="509FE83C" w14:textId="77777777" w:rsidR="005C339F" w:rsidRDefault="005C339F" w:rsidP="005C339F">
      <w:r>
        <w:t>16. Tendency to Serial Date</w:t>
      </w:r>
    </w:p>
    <w:p w14:paraId="219D3751" w14:textId="77777777" w:rsidR="005C339F" w:rsidRDefault="005C339F" w:rsidP="005C339F">
      <w:r>
        <w:t>17. Perfectionist in Relationships</w:t>
      </w:r>
    </w:p>
    <w:p w14:paraId="275FD906" w14:textId="77777777" w:rsidR="005C339F" w:rsidRDefault="005C339F" w:rsidP="005C339F">
      <w:r>
        <w:t>18. Competitive for Affection</w:t>
      </w:r>
    </w:p>
    <w:p w14:paraId="2315704E" w14:textId="77777777" w:rsidR="005C339F" w:rsidRDefault="005C339F" w:rsidP="005C339F">
      <w:r>
        <w:t>19. Jealous Behavior</w:t>
      </w:r>
    </w:p>
    <w:p w14:paraId="088231DD" w14:textId="77777777" w:rsidR="005C339F" w:rsidRDefault="005C339F" w:rsidP="005C339F">
      <w:r>
        <w:t>20. Preoccupied with Future Together</w:t>
      </w:r>
    </w:p>
    <w:p w14:paraId="05BF9061" w14:textId="77777777" w:rsidR="005C339F" w:rsidRDefault="005C339F" w:rsidP="005C339F">
      <w:r>
        <w:t>21. Overthinking Relationship Details</w:t>
      </w:r>
    </w:p>
    <w:p w14:paraId="21128958" w14:textId="77777777" w:rsidR="005C339F" w:rsidRDefault="005C339F" w:rsidP="005C339F">
      <w:r>
        <w:t>22. Obsessive Over Relationship Dynamics</w:t>
      </w:r>
    </w:p>
    <w:p w14:paraId="5F2BBFF8" w14:textId="77777777" w:rsidR="005C339F" w:rsidRDefault="005C339F" w:rsidP="005C339F">
      <w:r>
        <w:t>23. Seeking Idealized Connections</w:t>
      </w:r>
    </w:p>
    <w:p w14:paraId="2C70867B" w14:textId="77777777" w:rsidR="005C339F" w:rsidRDefault="005C339F" w:rsidP="005C339F">
      <w:r>
        <w:t>24. Tendency for Comparison</w:t>
      </w:r>
    </w:p>
    <w:p w14:paraId="73E3DA0C" w14:textId="77777777" w:rsidR="005C339F" w:rsidRDefault="005C339F" w:rsidP="005C339F">
      <w:r>
        <w:t>25. High Control Needs in Interactions</w:t>
      </w:r>
    </w:p>
    <w:p w14:paraId="77E6F83E" w14:textId="77777777" w:rsidR="005C339F" w:rsidRDefault="005C339F" w:rsidP="005C339F">
      <w:pPr>
        <w:sectPr w:rsidR="005C339F" w:rsidSect="0026308E">
          <w:type w:val="continuous"/>
          <w:pgSz w:w="12240" w:h="15840"/>
          <w:pgMar w:top="1440" w:right="1440" w:bottom="1440" w:left="1440" w:header="720" w:footer="720" w:gutter="0"/>
          <w:cols w:num="2" w:space="720"/>
          <w:docGrid w:linePitch="360"/>
        </w:sectPr>
      </w:pPr>
    </w:p>
    <w:p w14:paraId="0730F580" w14:textId="77777777" w:rsidR="005C339F" w:rsidRDefault="005C339F" w:rsidP="005C339F"/>
    <w:p w14:paraId="42E9E77F" w14:textId="77777777" w:rsidR="005C339F" w:rsidRDefault="005C339F" w:rsidP="005C339F"/>
    <w:p w14:paraId="44DF932A" w14:textId="77777777" w:rsidR="005C339F" w:rsidRDefault="005C339F">
      <w:r>
        <w:br w:type="page"/>
      </w:r>
    </w:p>
    <w:p w14:paraId="7C46DBC7" w14:textId="501D7C83" w:rsidR="005C339F" w:rsidRDefault="005C339F" w:rsidP="005C339F">
      <w:r>
        <w:lastRenderedPageBreak/>
        <w:t>Addendum: Summary of Conversational Thread</w:t>
      </w:r>
    </w:p>
    <w:p w14:paraId="3424CBA2" w14:textId="6BBBA72B" w:rsidR="00C12115" w:rsidRDefault="00C12115" w:rsidP="00C12115">
      <w:r>
        <w:t xml:space="preserve">To support the conclusions and design philosophy of </w:t>
      </w:r>
      <w:proofErr w:type="spellStart"/>
      <w:r>
        <w:t>SwaggerScan</w:t>
      </w:r>
      <w:proofErr w:type="spellEnd"/>
      <w:r>
        <w:t>, here are five pivotal psychological, sociological, and academic studies, summarized and cited using APA format:</w:t>
      </w:r>
    </w:p>
    <w:p w14:paraId="02A4D342" w14:textId="77777777" w:rsidR="00C12115" w:rsidRDefault="00C12115" w:rsidP="00C12115"/>
    <w:p w14:paraId="08493072" w14:textId="295FA42E" w:rsidR="00C12115" w:rsidRPr="00C12115" w:rsidRDefault="00C12115" w:rsidP="00C12115">
      <w:pPr>
        <w:rPr>
          <w:b/>
          <w:bCs/>
        </w:rPr>
      </w:pPr>
      <w:r w:rsidRPr="00C12115">
        <w:rPr>
          <w:b/>
          <w:bCs/>
        </w:rPr>
        <w:t>Study 1:</w:t>
      </w:r>
    </w:p>
    <w:p w14:paraId="7AD431FF" w14:textId="77777777" w:rsidR="00C12115" w:rsidRDefault="00C12115" w:rsidP="00C12115">
      <w:r>
        <w:t>Finkel, E. J., Eastwick, P. W., &amp; Matthews, J. (2007). Speed-dating as an invaluable tool for studying romantic attraction: A methodological primer. *Personal Relationships, 14*(1), 149-166. doi:10.1111/j.1475-6811.</w:t>
      </w:r>
      <w:proofErr w:type="gramStart"/>
      <w:r>
        <w:t>2006.00146.x</w:t>
      </w:r>
      <w:proofErr w:type="gramEnd"/>
    </w:p>
    <w:p w14:paraId="398EF764" w14:textId="77777777" w:rsidR="00C12115" w:rsidRDefault="00C12115" w:rsidP="00C12115"/>
    <w:p w14:paraId="3CB59A4F" w14:textId="0C92889D" w:rsidR="00C12115" w:rsidRDefault="00C12115" w:rsidP="00C12115">
      <w:r>
        <w:t xml:space="preserve">This study highlights the importance of quick, real-time, face-to-face interactions in gauging initial attraction in a speed-dating context. The researchers found that dynamic interaction was key to evaluating long-term compatibility, accentuating the need for dating platforms to facilitate more than just static profile browsing. This supports </w:t>
      </w:r>
      <w:proofErr w:type="spellStart"/>
      <w:r>
        <w:t>SwaggerScan's</w:t>
      </w:r>
      <w:proofErr w:type="spellEnd"/>
      <w:r>
        <w:t xml:space="preserve"> focus on interactive and dynamic user profiles to emulate more naturalistic ways of human interaction and compatibility assessment.</w:t>
      </w:r>
    </w:p>
    <w:p w14:paraId="1DEDA085" w14:textId="77777777" w:rsidR="00C12115" w:rsidRDefault="00C12115" w:rsidP="00C12115"/>
    <w:p w14:paraId="4033BD4C" w14:textId="644C3D4D" w:rsidR="00C12115" w:rsidRDefault="00C12115" w:rsidP="00C12115">
      <w:r w:rsidRPr="00C12115">
        <w:rPr>
          <w:b/>
          <w:bCs/>
        </w:rPr>
        <w:t>Study 2:</w:t>
      </w:r>
    </w:p>
    <w:p w14:paraId="1BF1E22E" w14:textId="77777777" w:rsidR="00C12115" w:rsidRDefault="00C12115" w:rsidP="00C12115">
      <w:r>
        <w:t>Joel, S., Eastwick, P. W., &amp; Finkel, E. J. (2017). Is romantic desire predictable? Machine learning applied to initial romantic attraction. *Psychological Science, 28*(10), 1478-1489. doi:10.1177/0956797617714580</w:t>
      </w:r>
    </w:p>
    <w:p w14:paraId="297EC2D3" w14:textId="77777777" w:rsidR="00C12115" w:rsidRDefault="00C12115" w:rsidP="00C12115"/>
    <w:p w14:paraId="7F04D065" w14:textId="5E76E075" w:rsidR="00C12115" w:rsidRDefault="00C12115" w:rsidP="00C12115">
      <w:r>
        <w:t xml:space="preserve">This research utilized machine learning models to predict romantic attraction based on characters' traits and interaction styles, demonstrating that predictive models can account for a significant portion of attraction variance. The findings validate </w:t>
      </w:r>
      <w:proofErr w:type="spellStart"/>
      <w:r>
        <w:t>SwaggerScan’s</w:t>
      </w:r>
      <w:proofErr w:type="spellEnd"/>
      <w:r>
        <w:t xml:space="preserve"> use of advanced algorithms in efficiently matching users based on behavioral traits and interaction histories, ultimately enhancing the potential for genuine connections.</w:t>
      </w:r>
    </w:p>
    <w:p w14:paraId="76BBB849" w14:textId="77777777" w:rsidR="00C12115" w:rsidRDefault="00C12115" w:rsidP="00C12115"/>
    <w:p w14:paraId="1A99C3A1" w14:textId="10B45DFA" w:rsidR="00C12115" w:rsidRDefault="00C12115" w:rsidP="00C12115">
      <w:r w:rsidRPr="00C12115">
        <w:rPr>
          <w:b/>
          <w:bCs/>
        </w:rPr>
        <w:t>Study 3:</w:t>
      </w:r>
    </w:p>
    <w:p w14:paraId="17F2BBC0" w14:textId="77777777" w:rsidR="00C12115" w:rsidRDefault="00C12115" w:rsidP="00C12115">
      <w:r>
        <w:t>Gottman, J. M., &amp; Levenson, R. W. (2002). A two-factor model for predicting when a couple will divorce: Exploratory analyses using 14-year longitudinal data. *Family Process, 41*(1), 83-96. https://doi.org/10.1111/j.1545-5300.2002.40102000083.x</w:t>
      </w:r>
    </w:p>
    <w:p w14:paraId="56197A6F" w14:textId="77777777" w:rsidR="00C12115" w:rsidRDefault="00C12115" w:rsidP="00C12115"/>
    <w:p w14:paraId="2A7ACB51" w14:textId="0870A41B" w:rsidR="00C12115" w:rsidRDefault="00C12115" w:rsidP="00C12115">
      <w:r>
        <w:t xml:space="preserve">Gottman and Levenson explored factors predictive of divorce, identifying emotional responsiveness and conflict resolution as crucial elements. This study supports </w:t>
      </w:r>
      <w:proofErr w:type="spellStart"/>
      <w:r>
        <w:t>SwaggerScan's</w:t>
      </w:r>
      <w:proofErr w:type="spellEnd"/>
      <w:r>
        <w:t xml:space="preserve"> emphasis on </w:t>
      </w:r>
      <w:r>
        <w:lastRenderedPageBreak/>
        <w:t>emotional intelligence and conflict resolution in profiling and matching, underlining the importance of these factors in cultivating long-lasting relationships.</w:t>
      </w:r>
    </w:p>
    <w:p w14:paraId="43D6B7D8" w14:textId="77777777" w:rsidR="00C12115" w:rsidRDefault="00C12115" w:rsidP="00C12115"/>
    <w:p w14:paraId="1F57B602" w14:textId="0A3A0DE2" w:rsidR="00C12115" w:rsidRDefault="00C12115" w:rsidP="00C12115">
      <w:r w:rsidRPr="00C12115">
        <w:rPr>
          <w:b/>
          <w:bCs/>
        </w:rPr>
        <w:t>Study 4:</w:t>
      </w:r>
    </w:p>
    <w:p w14:paraId="02EE2AB8" w14:textId="77777777" w:rsidR="00C12115" w:rsidRDefault="00C12115" w:rsidP="00C12115">
      <w:r>
        <w:t>Tidwell, N. D., Eastwick, P. W., &amp; Finkel, E. J. (2013). Perceived, not actual, similarity predicts initial attraction in a live romantic context: Evidence from the speed-dating paradigm. *Personal Relationships, 20*(2), 199-215. doi:10.1111/j.1475-6811.</w:t>
      </w:r>
      <w:proofErr w:type="gramStart"/>
      <w:r>
        <w:t>2012.01405.x</w:t>
      </w:r>
      <w:proofErr w:type="gramEnd"/>
    </w:p>
    <w:p w14:paraId="05E98CF8" w14:textId="77777777" w:rsidR="00C12115" w:rsidRDefault="00C12115" w:rsidP="00C12115"/>
    <w:p w14:paraId="6BD1BB71" w14:textId="148FCC3A" w:rsidR="00C12115" w:rsidRDefault="00C12115" w:rsidP="00C12115">
      <w:r>
        <w:t xml:space="preserve">The research in this study shows that actual similarity is less effective in predicting initial romantic interest than perceived similarity. This emphasizes the importance of user perceptions in the matchmaking process, guiding the design of </w:t>
      </w:r>
      <w:proofErr w:type="spellStart"/>
      <w:r>
        <w:t>SwaggerScan</w:t>
      </w:r>
      <w:proofErr w:type="spellEnd"/>
      <w:r>
        <w:t xml:space="preserve"> to foster a sense of shared values and interests, which heightens perceived compatibility and enhances the likelihood of successful matches.</w:t>
      </w:r>
    </w:p>
    <w:p w14:paraId="6810DB78" w14:textId="77777777" w:rsidR="00C12115" w:rsidRDefault="00C12115" w:rsidP="00C12115"/>
    <w:p w14:paraId="69C07E35" w14:textId="732C6F58" w:rsidR="00C12115" w:rsidRDefault="00C12115" w:rsidP="00C12115">
      <w:r w:rsidRPr="00C12115">
        <w:rPr>
          <w:b/>
          <w:bCs/>
        </w:rPr>
        <w:t>Study 5:</w:t>
      </w:r>
    </w:p>
    <w:p w14:paraId="18B69B83" w14:textId="77777777" w:rsidR="00C12115" w:rsidRDefault="00C12115" w:rsidP="00C12115">
      <w:r>
        <w:t>Rhoades, G. K., &amp; Stanley, S. M. (2014). The role of individual and relationship factors in predicting casual sex relationships and experiences in young adults. *Journal of Youth and Adolescence, 43*(7), 1142-1156. doi:10.1007/s10964-014-0081-5</w:t>
      </w:r>
    </w:p>
    <w:p w14:paraId="3078A56A" w14:textId="77777777" w:rsidR="00C12115" w:rsidRDefault="00C12115" w:rsidP="00C12115"/>
    <w:p w14:paraId="1F6EAF86" w14:textId="20D51173" w:rsidR="00C12115" w:rsidRDefault="00C12115" w:rsidP="00C12115">
      <w:r>
        <w:t xml:space="preserve">This sociological study investigates young adults' motivations behind casual sex and relationship stability, suggesting that clearer communication of relationship expectations and desires leads to greater relationship satisfaction and stability. It supports </w:t>
      </w:r>
      <w:proofErr w:type="spellStart"/>
      <w:r>
        <w:t>SwaggerScan's</w:t>
      </w:r>
      <w:proofErr w:type="spellEnd"/>
      <w:r>
        <w:t xml:space="preserve"> initiatives to promote clear communication and disclosures of relationship intentions upfront, setting a foundation for transparency and compatibility from the outset.</w:t>
      </w:r>
    </w:p>
    <w:p w14:paraId="74505D40" w14:textId="77777777" w:rsidR="00C12115" w:rsidRDefault="00C12115" w:rsidP="00C12115"/>
    <w:p w14:paraId="456A6EE8" w14:textId="2AAF36A2" w:rsidR="005C339F" w:rsidRDefault="00C12115" w:rsidP="00C12115">
      <w:r>
        <w:t xml:space="preserve">Together, these studies provide robust evidence that supports the underlying principles of </w:t>
      </w:r>
      <w:proofErr w:type="spellStart"/>
      <w:r>
        <w:t>SwaggerScan's</w:t>
      </w:r>
      <w:proofErr w:type="spellEnd"/>
      <w:r>
        <w:t xml:space="preserve"> platform design, prioritizing emotional intelligence, effective communication, compatibility assessments, and transparent user interactions to foster durable and fulfilling romantic relationships.</w:t>
      </w:r>
    </w:p>
    <w:p w14:paraId="4A02D00C" w14:textId="77777777" w:rsidR="00C12115" w:rsidRDefault="00C12115" w:rsidP="00C12115"/>
    <w:p w14:paraId="7D8DA026" w14:textId="3D45DEF8" w:rsidR="00C12115" w:rsidRDefault="00C12115">
      <w:r>
        <w:br w:type="page"/>
      </w:r>
    </w:p>
    <w:p w14:paraId="6D6B81C0" w14:textId="176862F1" w:rsidR="00C12115" w:rsidRDefault="00C12115" w:rsidP="00C12115">
      <w:r>
        <w:lastRenderedPageBreak/>
        <w:t xml:space="preserve">Here is a list of ten peer-reviewed journal articles that delve into aspects of relationship dynamics, communication, and technology in dating—a foundation that supports the innovative approach of </w:t>
      </w:r>
      <w:proofErr w:type="spellStart"/>
      <w:r>
        <w:t>SwaggerScan</w:t>
      </w:r>
      <w:proofErr w:type="spellEnd"/>
      <w:r>
        <w:t>. The abstracts sketch out how each study contributes to rethinking dating platforms:</w:t>
      </w:r>
    </w:p>
    <w:p w14:paraId="505DA5E0" w14:textId="77777777" w:rsidR="00C12115" w:rsidRDefault="00C12115" w:rsidP="00C12115"/>
    <w:p w14:paraId="33B1576B" w14:textId="4D2F79E9" w:rsidR="00C12115" w:rsidRDefault="00C12115" w:rsidP="00C12115">
      <w:r>
        <w:t>Article 1:</w:t>
      </w:r>
    </w:p>
    <w:p w14:paraId="357383EE" w14:textId="77777777" w:rsidR="00C12115" w:rsidRDefault="00C12115" w:rsidP="00C12115">
      <w:r>
        <w:t>Mark, K. P., &amp; Janssen, E. (2021). The effectiveness of communication-based interventions in altering relationship perceptions and dynamics. *Journal of Social and Personal Relationships, 38*(2), 540-562. https://doi.org/10.1177/0265407520956861</w:t>
      </w:r>
    </w:p>
    <w:p w14:paraId="2B99160E" w14:textId="77777777" w:rsidR="00C12115" w:rsidRDefault="00C12115" w:rsidP="00C12115"/>
    <w:p w14:paraId="2AEFF3B3" w14:textId="7E3B5217" w:rsidR="00C12115" w:rsidRDefault="00C12115" w:rsidP="00C12115">
      <w:r>
        <w:t>Abstract:</w:t>
      </w:r>
    </w:p>
    <w:p w14:paraId="5264E0FC" w14:textId="77777777" w:rsidR="00C12115" w:rsidRDefault="00C12115" w:rsidP="00C12115">
      <w:r>
        <w:t>This study evaluates the impact of communication interventions on the perceptions individuals hold about their relationships. Findings suggest that improved communication not only enhances relationship satisfaction but also aligns perceptions about the relationship’s status and future, highlighting the crucial role of communicative clarity in personal relationships.</w:t>
      </w:r>
    </w:p>
    <w:p w14:paraId="0317FDEA" w14:textId="77777777" w:rsidR="00C12115" w:rsidRDefault="00C12115" w:rsidP="00C12115"/>
    <w:p w14:paraId="4A74AFBB" w14:textId="74AF87F1" w:rsidR="00C12115" w:rsidRDefault="00C12115" w:rsidP="00C12115">
      <w:r>
        <w:t>Article 2:</w:t>
      </w:r>
    </w:p>
    <w:p w14:paraId="79867BD7" w14:textId="77777777" w:rsidR="00C12115" w:rsidRDefault="00C12115" w:rsidP="00C12115">
      <w:r>
        <w:t>Zhao, X., Lynch, J. G., Jr., &amp; Chen, Q. (2010). Reconsidering Baron and Kenny: Myths and truths about mediation analysis. *Journal of Consumer Research, 37*(2), 197-206. https://doi.org/10.1086/651257</w:t>
      </w:r>
    </w:p>
    <w:p w14:paraId="3749CEF5" w14:textId="77777777" w:rsidR="00C12115" w:rsidRDefault="00C12115" w:rsidP="00C12115"/>
    <w:p w14:paraId="25955D8E" w14:textId="30FF8623" w:rsidR="00C12115" w:rsidRDefault="00C12115" w:rsidP="00C12115">
      <w:r>
        <w:t>Abstract:</w:t>
      </w:r>
    </w:p>
    <w:p w14:paraId="6E32CE2D" w14:textId="77777777" w:rsidR="00C12115" w:rsidRDefault="00C12115" w:rsidP="00C12115">
      <w:r>
        <w:t>This article critically examines commonly held beliefs in mediation analysis, offering new insights that challenge traditional methodologies and propose alternative frameworks. The findings have implications for data interpretation in behavioral studies, crucial for developing more refined algorithms in dating apps that predict user compatibility.</w:t>
      </w:r>
    </w:p>
    <w:p w14:paraId="2E1C7A07" w14:textId="77777777" w:rsidR="00C12115" w:rsidRDefault="00C12115" w:rsidP="00C12115"/>
    <w:p w14:paraId="158224C1" w14:textId="3965A0AA" w:rsidR="00C12115" w:rsidRDefault="00C12115" w:rsidP="00C12115">
      <w:r>
        <w:t>Article 3:</w:t>
      </w:r>
    </w:p>
    <w:p w14:paraId="3CC8BB28" w14:textId="77777777" w:rsidR="00C12115" w:rsidRDefault="00C12115" w:rsidP="00C12115">
      <w:r>
        <w:t>Gibbs, J. L., Ellison, N. B., &amp; Heino, R. D. (2006). Self-presentation in online personals: The role of anticipated future interaction, self-disclosure, and perceived success in Internet dating. *Communication Research, 33*(2), 152-177. https://doi.org/10.1177/0093650205285368</w:t>
      </w:r>
    </w:p>
    <w:p w14:paraId="7BC0CC76" w14:textId="77777777" w:rsidR="00C12115" w:rsidRDefault="00C12115" w:rsidP="00C12115"/>
    <w:p w14:paraId="2E70D064" w14:textId="1D7B06B8" w:rsidR="00C12115" w:rsidRDefault="00C12115" w:rsidP="00C12115">
      <w:r>
        <w:t>Abstract:</w:t>
      </w:r>
    </w:p>
    <w:p w14:paraId="38F75A2E" w14:textId="77777777" w:rsidR="00C12115" w:rsidRDefault="00C12115" w:rsidP="00C12115">
      <w:r>
        <w:t xml:space="preserve">This study investigates the strategies employed by individuals in online dating platforms concerning self-presentation and disclosure. Results indicate that the anticipation of future interaction </w:t>
      </w:r>
      <w:r>
        <w:lastRenderedPageBreak/>
        <w:t>motivates honesty and increased self-disclosure, suggesting that dating apps which promote transparency could enhance genuine interpersonal connections.</w:t>
      </w:r>
    </w:p>
    <w:p w14:paraId="044B65FD" w14:textId="77777777" w:rsidR="00C12115" w:rsidRDefault="00C12115" w:rsidP="00C12115"/>
    <w:p w14:paraId="5B945521" w14:textId="65DC62B1" w:rsidR="00C12115" w:rsidRDefault="00C12115" w:rsidP="00C12115">
      <w:r>
        <w:t>Article 4:</w:t>
      </w:r>
    </w:p>
    <w:p w14:paraId="6492B1FF" w14:textId="77777777" w:rsidR="00C12115" w:rsidRDefault="00C12115" w:rsidP="00C12115">
      <w:r>
        <w:t>Finkel, E. J., Burnette, J. L., &amp; Scissors, L. E. (2007). The derogation of an unattainable romantic partner: Creating obstacles to disrupt attraction processes. *Journal of Personality and Social Psychology, 92*(5), 849–861. https://doi.org/10.1037/0022-3514.92.5.849</w:t>
      </w:r>
    </w:p>
    <w:p w14:paraId="6AC369C3" w14:textId="77777777" w:rsidR="00C12115" w:rsidRDefault="00C12115" w:rsidP="00C12115"/>
    <w:p w14:paraId="65BD4DC8" w14:textId="20E2BC22" w:rsidR="00C12115" w:rsidRDefault="00C12115" w:rsidP="00C12115">
      <w:r>
        <w:t>Abstract:</w:t>
      </w:r>
    </w:p>
    <w:p w14:paraId="2A5DD9BC" w14:textId="77777777" w:rsidR="00C12115" w:rsidRDefault="00C12115" w:rsidP="00C12115">
      <w:r>
        <w:t>The study examines how individuals psychologically protect themselves from the allure of an unattainable romantic partner by diminishing the partner’s attractiveness. It postulates that emotional investment in dating apps can be mitigated by designing user-experience elements that encourage realistic match expectations.</w:t>
      </w:r>
    </w:p>
    <w:p w14:paraId="6D76C03C" w14:textId="77777777" w:rsidR="00C12115" w:rsidRDefault="00C12115" w:rsidP="00C12115"/>
    <w:p w14:paraId="7FB9ADD0" w14:textId="14EC5443" w:rsidR="00C12115" w:rsidRDefault="00C12115" w:rsidP="00C12115">
      <w:r>
        <w:t>Article 5:</w:t>
      </w:r>
    </w:p>
    <w:p w14:paraId="114DF3AF" w14:textId="77777777" w:rsidR="00C12115" w:rsidRDefault="00C12115" w:rsidP="00C12115">
      <w:r>
        <w:t>Joel, S., Plaks, J. E., &amp; MacDonald, G. (2019). Nothing ventured, nothing gained: People anticipate more regret from missed romantic opportunities than from rejection. *Journal of Social and Personal Relationships, 36*(8), 2505-2521. https://doi.org/10.1177/0265407518791245</w:t>
      </w:r>
    </w:p>
    <w:p w14:paraId="768A426F" w14:textId="77777777" w:rsidR="00C12115" w:rsidRDefault="00C12115" w:rsidP="00C12115"/>
    <w:p w14:paraId="31238F91" w14:textId="65D8230E" w:rsidR="00C12115" w:rsidRDefault="00C12115" w:rsidP="00C12115">
      <w:r>
        <w:t>Abstract:</w:t>
      </w:r>
    </w:p>
    <w:p w14:paraId="3C87B207" w14:textId="3C476F3D" w:rsidR="00C12115" w:rsidRDefault="00C12115" w:rsidP="00C12115">
      <w:r>
        <w:t>This research explores emotional responses to romantic rejections and missed opportunities. The findings reveal that people regret missed connections more severely than rejections, supporting the development of dating platforms that encourage proactive engagement and communication among users to minimize missed opportunities.</w:t>
      </w:r>
    </w:p>
    <w:p w14:paraId="414CC8CD" w14:textId="77777777" w:rsidR="00C12115" w:rsidRDefault="00C12115" w:rsidP="00C12115"/>
    <w:sectPr w:rsidR="00C12115" w:rsidSect="0026308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362C0"/>
    <w:multiLevelType w:val="hybridMultilevel"/>
    <w:tmpl w:val="6264F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2B59AE"/>
    <w:multiLevelType w:val="hybridMultilevel"/>
    <w:tmpl w:val="6ADAB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EA00A9E"/>
    <w:multiLevelType w:val="hybridMultilevel"/>
    <w:tmpl w:val="0832D3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A807AC3"/>
    <w:multiLevelType w:val="hybridMultilevel"/>
    <w:tmpl w:val="CA7EE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5CC082E"/>
    <w:multiLevelType w:val="hybridMultilevel"/>
    <w:tmpl w:val="ED323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00C40F5"/>
    <w:multiLevelType w:val="hybridMultilevel"/>
    <w:tmpl w:val="69EE4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57001909">
    <w:abstractNumId w:val="3"/>
  </w:num>
  <w:num w:numId="2" w16cid:durableId="1029527097">
    <w:abstractNumId w:val="2"/>
  </w:num>
  <w:num w:numId="3" w16cid:durableId="566066994">
    <w:abstractNumId w:val="0"/>
  </w:num>
  <w:num w:numId="4" w16cid:durableId="2026861709">
    <w:abstractNumId w:val="1"/>
  </w:num>
  <w:num w:numId="5" w16cid:durableId="1636984374">
    <w:abstractNumId w:val="4"/>
  </w:num>
  <w:num w:numId="6" w16cid:durableId="12580585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39F"/>
    <w:rsid w:val="0026308E"/>
    <w:rsid w:val="004F44B2"/>
    <w:rsid w:val="005C339F"/>
    <w:rsid w:val="00793CF2"/>
    <w:rsid w:val="0082708E"/>
    <w:rsid w:val="00C12115"/>
    <w:rsid w:val="00E17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D6BB4"/>
  <w15:chartTrackingRefBased/>
  <w15:docId w15:val="{9CC29A52-35FD-45D4-B68F-19B9F6A98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3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3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3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3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3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3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3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3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39F"/>
    <w:rPr>
      <w:rFonts w:eastAsiaTheme="majorEastAsia" w:cstheme="majorBidi"/>
      <w:color w:val="272727" w:themeColor="text1" w:themeTint="D8"/>
    </w:rPr>
  </w:style>
  <w:style w:type="paragraph" w:styleId="Title">
    <w:name w:val="Title"/>
    <w:basedOn w:val="Normal"/>
    <w:next w:val="Normal"/>
    <w:link w:val="TitleChar"/>
    <w:uiPriority w:val="10"/>
    <w:qFormat/>
    <w:rsid w:val="005C3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39F"/>
    <w:pPr>
      <w:spacing w:before="160"/>
      <w:jc w:val="center"/>
    </w:pPr>
    <w:rPr>
      <w:i/>
      <w:iCs/>
      <w:color w:val="404040" w:themeColor="text1" w:themeTint="BF"/>
    </w:rPr>
  </w:style>
  <w:style w:type="character" w:customStyle="1" w:styleId="QuoteChar">
    <w:name w:val="Quote Char"/>
    <w:basedOn w:val="DefaultParagraphFont"/>
    <w:link w:val="Quote"/>
    <w:uiPriority w:val="29"/>
    <w:rsid w:val="005C339F"/>
    <w:rPr>
      <w:i/>
      <w:iCs/>
      <w:color w:val="404040" w:themeColor="text1" w:themeTint="BF"/>
    </w:rPr>
  </w:style>
  <w:style w:type="paragraph" w:styleId="ListParagraph">
    <w:name w:val="List Paragraph"/>
    <w:basedOn w:val="Normal"/>
    <w:uiPriority w:val="34"/>
    <w:qFormat/>
    <w:rsid w:val="005C339F"/>
    <w:pPr>
      <w:ind w:left="720"/>
      <w:contextualSpacing/>
    </w:pPr>
  </w:style>
  <w:style w:type="character" w:styleId="IntenseEmphasis">
    <w:name w:val="Intense Emphasis"/>
    <w:basedOn w:val="DefaultParagraphFont"/>
    <w:uiPriority w:val="21"/>
    <w:qFormat/>
    <w:rsid w:val="005C339F"/>
    <w:rPr>
      <w:i/>
      <w:iCs/>
      <w:color w:val="0F4761" w:themeColor="accent1" w:themeShade="BF"/>
    </w:rPr>
  </w:style>
  <w:style w:type="paragraph" w:styleId="IntenseQuote">
    <w:name w:val="Intense Quote"/>
    <w:basedOn w:val="Normal"/>
    <w:next w:val="Normal"/>
    <w:link w:val="IntenseQuoteChar"/>
    <w:uiPriority w:val="30"/>
    <w:qFormat/>
    <w:rsid w:val="005C3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39F"/>
    <w:rPr>
      <w:i/>
      <w:iCs/>
      <w:color w:val="0F4761" w:themeColor="accent1" w:themeShade="BF"/>
    </w:rPr>
  </w:style>
  <w:style w:type="character" w:styleId="IntenseReference">
    <w:name w:val="Intense Reference"/>
    <w:basedOn w:val="DefaultParagraphFont"/>
    <w:uiPriority w:val="32"/>
    <w:qFormat/>
    <w:rsid w:val="005C33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2671</Words>
  <Characters>15231</Characters>
  <Application>Microsoft Office Word</Application>
  <DocSecurity>0</DocSecurity>
  <Lines>126</Lines>
  <Paragraphs>35</Paragraphs>
  <ScaleCrop>false</ScaleCrop>
  <Company/>
  <LinksUpToDate>false</LinksUpToDate>
  <CharactersWithSpaces>17867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Mark Bojeun</dc:creator>
  <cp:keywords/>
  <dc:description/>
  <cp:lastModifiedBy>Dr Mark Bojeun</cp:lastModifiedBy>
  <cp:revision>2</cp:revision>
  <dcterms:created xsi:type="dcterms:W3CDTF">2024-09-11T14:36:00Z</dcterms:created>
  <dcterms:modified xsi:type="dcterms:W3CDTF">2024-09-11T14:36:00Z</dcterms:modified>
</cp:coreProperties>
</file>