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2CFF1E" w14:textId="77777777" w:rsidR="006F04A5" w:rsidRDefault="006F04A5" w:rsidP="006F04A5">
      <w:pPr>
        <w:spacing w:line="360" w:lineRule="auto"/>
        <w:jc w:val="center"/>
        <w:rPr>
          <w:rFonts w:ascii="黑体" w:eastAsia="黑体"/>
          <w:bCs/>
          <w:sz w:val="32"/>
          <w:szCs w:val="32"/>
        </w:rPr>
      </w:pPr>
      <w:r>
        <w:rPr>
          <w:rFonts w:ascii="黑体" w:eastAsia="黑体" w:hint="eastAsia"/>
          <w:bCs/>
          <w:sz w:val="32"/>
          <w:szCs w:val="32"/>
        </w:rPr>
        <w:t>202x-202x学年度第一学期</w:t>
      </w:r>
    </w:p>
    <w:p w14:paraId="5143F824" w14:textId="77777777" w:rsidR="006F04A5" w:rsidRDefault="006F04A5" w:rsidP="006F04A5">
      <w:pPr>
        <w:pStyle w:val="af2"/>
        <w:tabs>
          <w:tab w:val="left" w:pos="-2205"/>
        </w:tabs>
        <w:adjustRightInd w:val="0"/>
        <w:snapToGrid w:val="0"/>
        <w:spacing w:line="360" w:lineRule="auto"/>
        <w:jc w:val="center"/>
        <w:rPr>
          <w:rFonts w:ascii="黑体" w:eastAsia="黑体"/>
          <w:bCs/>
          <w:sz w:val="32"/>
          <w:szCs w:val="32"/>
        </w:rPr>
      </w:pPr>
      <w:r>
        <w:rPr>
          <w:rFonts w:ascii="黑体" w:eastAsia="黑体" w:hint="eastAsia"/>
          <w:bCs/>
          <w:sz w:val="32"/>
          <w:szCs w:val="32"/>
        </w:rPr>
        <w:t>《基于xxx项目开发实训》实践周成绩报告单</w:t>
      </w:r>
    </w:p>
    <w:tbl>
      <w:tblPr>
        <w:tblW w:w="876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339"/>
        <w:gridCol w:w="980"/>
        <w:gridCol w:w="864"/>
        <w:gridCol w:w="784"/>
        <w:gridCol w:w="564"/>
        <w:gridCol w:w="1155"/>
        <w:gridCol w:w="921"/>
        <w:gridCol w:w="1276"/>
        <w:gridCol w:w="879"/>
      </w:tblGrid>
      <w:tr w:rsidR="006F04A5" w14:paraId="0FC2BA9B" w14:textId="77777777" w:rsidTr="00067724">
        <w:trPr>
          <w:cantSplit/>
          <w:trHeight w:val="618"/>
          <w:jc w:val="center"/>
        </w:trPr>
        <w:tc>
          <w:tcPr>
            <w:tcW w:w="1339" w:type="dxa"/>
            <w:vAlign w:val="center"/>
          </w:tcPr>
          <w:p w14:paraId="3793598A" w14:textId="77777777" w:rsidR="006F04A5" w:rsidRDefault="006F04A5" w:rsidP="00067724">
            <w:pPr>
              <w:pStyle w:val="af2"/>
              <w:tabs>
                <w:tab w:val="left" w:pos="-2205"/>
              </w:tabs>
              <w:adjustRightInd w:val="0"/>
              <w:snapToGrid w:val="0"/>
              <w:spacing w:beforeLines="50" w:before="120"/>
              <w:jc w:val="center"/>
              <w:rPr>
                <w:rFonts w:ascii="Times New Roman" w:hAnsi="Times New Roman"/>
                <w:b/>
              </w:rPr>
            </w:pPr>
            <w:r>
              <w:rPr>
                <w:rFonts w:ascii="Times New Roman" w:hAnsi="Times New Roman"/>
                <w:b/>
              </w:rPr>
              <w:t>姓名</w:t>
            </w:r>
          </w:p>
        </w:tc>
        <w:tc>
          <w:tcPr>
            <w:tcW w:w="980" w:type="dxa"/>
            <w:vAlign w:val="center"/>
          </w:tcPr>
          <w:p w14:paraId="2ADEE285" w14:textId="77777777" w:rsidR="006F04A5" w:rsidRDefault="006F04A5" w:rsidP="00067724">
            <w:pPr>
              <w:pStyle w:val="af2"/>
              <w:tabs>
                <w:tab w:val="left" w:pos="-2205"/>
              </w:tabs>
              <w:adjustRightInd w:val="0"/>
              <w:snapToGrid w:val="0"/>
              <w:spacing w:beforeLines="50" w:before="120"/>
              <w:jc w:val="center"/>
              <w:rPr>
                <w:rFonts w:ascii="Times New Roman" w:hAnsi="Times New Roman"/>
                <w:bCs/>
              </w:rPr>
            </w:pPr>
            <w:r>
              <w:rPr>
                <w:rFonts w:ascii="Times New Roman" w:hAnsi="Times New Roman" w:hint="eastAsia"/>
                <w:bCs/>
              </w:rPr>
              <w:t>XXX</w:t>
            </w:r>
          </w:p>
        </w:tc>
        <w:tc>
          <w:tcPr>
            <w:tcW w:w="864" w:type="dxa"/>
            <w:vAlign w:val="center"/>
          </w:tcPr>
          <w:p w14:paraId="43A4C48F" w14:textId="77777777" w:rsidR="006F04A5" w:rsidRDefault="006F04A5" w:rsidP="00067724">
            <w:pPr>
              <w:pStyle w:val="af2"/>
              <w:tabs>
                <w:tab w:val="left" w:pos="-2205"/>
              </w:tabs>
              <w:adjustRightInd w:val="0"/>
              <w:snapToGrid w:val="0"/>
              <w:spacing w:beforeLines="50" w:before="120"/>
              <w:jc w:val="center"/>
              <w:rPr>
                <w:rFonts w:ascii="Times New Roman" w:hAnsi="Times New Roman"/>
                <w:b/>
              </w:rPr>
            </w:pPr>
            <w:r>
              <w:rPr>
                <w:rFonts w:ascii="Times New Roman" w:hAnsi="Times New Roman" w:hint="eastAsia"/>
                <w:b/>
              </w:rPr>
              <w:t>学号</w:t>
            </w:r>
          </w:p>
        </w:tc>
        <w:tc>
          <w:tcPr>
            <w:tcW w:w="1348" w:type="dxa"/>
            <w:gridSpan w:val="2"/>
            <w:vAlign w:val="center"/>
          </w:tcPr>
          <w:p w14:paraId="23157D4A" w14:textId="77777777" w:rsidR="006F04A5" w:rsidRDefault="006F04A5" w:rsidP="00067724">
            <w:pPr>
              <w:pStyle w:val="af2"/>
              <w:tabs>
                <w:tab w:val="left" w:pos="-2205"/>
              </w:tabs>
              <w:adjustRightInd w:val="0"/>
              <w:snapToGrid w:val="0"/>
              <w:spacing w:beforeLines="50" w:before="120"/>
              <w:jc w:val="center"/>
              <w:rPr>
                <w:rFonts w:ascii="Times New Roman" w:hAnsi="Times New Roman"/>
                <w:b/>
              </w:rPr>
            </w:pPr>
            <w:r>
              <w:rPr>
                <w:rFonts w:ascii="Times New Roman" w:hAnsi="Times New Roman" w:hint="eastAsia"/>
                <w:b/>
              </w:rPr>
              <w:t>202402002XX</w:t>
            </w:r>
          </w:p>
        </w:tc>
        <w:tc>
          <w:tcPr>
            <w:tcW w:w="1155" w:type="dxa"/>
            <w:vAlign w:val="center"/>
          </w:tcPr>
          <w:p w14:paraId="0A744379" w14:textId="77777777" w:rsidR="006F04A5" w:rsidRDefault="006F04A5" w:rsidP="00067724">
            <w:pPr>
              <w:pStyle w:val="af2"/>
              <w:tabs>
                <w:tab w:val="left" w:pos="-2205"/>
              </w:tabs>
              <w:adjustRightInd w:val="0"/>
              <w:snapToGrid w:val="0"/>
              <w:spacing w:beforeLines="50" w:before="120"/>
              <w:jc w:val="center"/>
              <w:rPr>
                <w:rFonts w:ascii="Times New Roman" w:hAnsi="Times New Roman"/>
                <w:b/>
              </w:rPr>
            </w:pPr>
            <w:r>
              <w:rPr>
                <w:rFonts w:ascii="Times New Roman" w:hAnsi="Times New Roman" w:hint="eastAsia"/>
                <w:b/>
              </w:rPr>
              <w:t>选课课号</w:t>
            </w:r>
          </w:p>
        </w:tc>
        <w:tc>
          <w:tcPr>
            <w:tcW w:w="3076" w:type="dxa"/>
            <w:gridSpan w:val="3"/>
            <w:vAlign w:val="center"/>
          </w:tcPr>
          <w:p w14:paraId="294D264A" w14:textId="77777777" w:rsidR="006F04A5" w:rsidRDefault="006F04A5" w:rsidP="00067724">
            <w:pPr>
              <w:pStyle w:val="af2"/>
              <w:tabs>
                <w:tab w:val="left" w:pos="-2205"/>
              </w:tabs>
              <w:adjustRightInd w:val="0"/>
              <w:snapToGrid w:val="0"/>
              <w:spacing w:beforeLines="50" w:before="120"/>
              <w:jc w:val="center"/>
              <w:rPr>
                <w:rFonts w:ascii="Times New Roman" w:hAnsi="Times New Roman"/>
                <w:b/>
              </w:rPr>
            </w:pPr>
            <w:r>
              <w:rPr>
                <w:rFonts w:ascii="Times New Roman" w:hAnsi="Times New Roman"/>
                <w:bCs/>
              </w:rPr>
              <w:t>（</w:t>
            </w:r>
            <w:r>
              <w:rPr>
                <w:rFonts w:ascii="Times New Roman" w:hAnsi="Times New Roman"/>
                <w:bCs/>
              </w:rPr>
              <w:t>202</w:t>
            </w:r>
            <w:r>
              <w:rPr>
                <w:rFonts w:ascii="Times New Roman" w:hAnsi="Times New Roman" w:hint="eastAsia"/>
                <w:bCs/>
              </w:rPr>
              <w:t>5</w:t>
            </w:r>
            <w:r>
              <w:rPr>
                <w:rFonts w:ascii="Times New Roman" w:hAnsi="Times New Roman"/>
                <w:bCs/>
              </w:rPr>
              <w:t>-202</w:t>
            </w:r>
            <w:r>
              <w:rPr>
                <w:rFonts w:ascii="Times New Roman" w:hAnsi="Times New Roman" w:hint="eastAsia"/>
                <w:bCs/>
              </w:rPr>
              <w:t>6</w:t>
            </w:r>
            <w:r>
              <w:rPr>
                <w:rFonts w:ascii="Times New Roman" w:hAnsi="Times New Roman"/>
                <w:bCs/>
              </w:rPr>
              <w:t>-</w:t>
            </w:r>
            <w:r>
              <w:rPr>
                <w:rFonts w:ascii="Times New Roman" w:hAnsi="Times New Roman" w:hint="eastAsia"/>
                <w:bCs/>
              </w:rPr>
              <w:t>1</w:t>
            </w:r>
            <w:r>
              <w:rPr>
                <w:rFonts w:ascii="Times New Roman" w:hAnsi="Times New Roman"/>
                <w:bCs/>
              </w:rPr>
              <w:t>）</w:t>
            </w:r>
            <w:r>
              <w:rPr>
                <w:rFonts w:ascii="Times New Roman" w:hAnsi="Times New Roman"/>
                <w:bCs/>
              </w:rPr>
              <w:t>-</w:t>
            </w:r>
            <w:r>
              <w:rPr>
                <w:rFonts w:ascii="Times New Roman" w:hAnsi="Times New Roman" w:hint="eastAsia"/>
                <w:bCs/>
              </w:rPr>
              <w:t>B</w:t>
            </w:r>
            <w:r>
              <w:rPr>
                <w:rFonts w:ascii="Times New Roman" w:hAnsi="Times New Roman"/>
                <w:bCs/>
              </w:rPr>
              <w:t>08</w:t>
            </w:r>
            <w:r>
              <w:rPr>
                <w:rFonts w:ascii="Times New Roman" w:hAnsi="Times New Roman" w:hint="eastAsia"/>
                <w:bCs/>
              </w:rPr>
              <w:t>2031</w:t>
            </w:r>
            <w:r>
              <w:rPr>
                <w:rFonts w:ascii="Times New Roman" w:hAnsi="Times New Roman"/>
                <w:bCs/>
              </w:rPr>
              <w:t>-01</w:t>
            </w:r>
          </w:p>
        </w:tc>
      </w:tr>
      <w:tr w:rsidR="006F04A5" w14:paraId="0175AFE5" w14:textId="77777777" w:rsidTr="00067724">
        <w:trPr>
          <w:cantSplit/>
          <w:trHeight w:val="873"/>
          <w:jc w:val="center"/>
        </w:trPr>
        <w:tc>
          <w:tcPr>
            <w:tcW w:w="1339" w:type="dxa"/>
            <w:vAlign w:val="center"/>
          </w:tcPr>
          <w:p w14:paraId="3C7D77FE" w14:textId="77777777" w:rsidR="006F04A5" w:rsidRDefault="006F04A5" w:rsidP="00067724">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420" w:lineRule="exact"/>
              <w:jc w:val="center"/>
              <w:rPr>
                <w:rFonts w:ascii="Arial" w:hAnsi="Arial" w:cs="Arial"/>
                <w:b/>
                <w:kern w:val="0"/>
                <w:szCs w:val="21"/>
              </w:rPr>
            </w:pPr>
            <w:r>
              <w:rPr>
                <w:rFonts w:ascii="Arial" w:hAnsi="Arial" w:cs="Arial" w:hint="eastAsia"/>
                <w:b/>
                <w:kern w:val="0"/>
                <w:szCs w:val="21"/>
              </w:rPr>
              <w:t>评价项目</w:t>
            </w:r>
          </w:p>
        </w:tc>
        <w:tc>
          <w:tcPr>
            <w:tcW w:w="4347" w:type="dxa"/>
            <w:gridSpan w:val="5"/>
            <w:vAlign w:val="center"/>
          </w:tcPr>
          <w:p w14:paraId="34712124" w14:textId="77777777" w:rsidR="006F04A5" w:rsidRDefault="006F04A5" w:rsidP="00067724">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420" w:lineRule="exact"/>
              <w:jc w:val="center"/>
              <w:rPr>
                <w:rFonts w:ascii="Arial" w:hAnsi="Arial" w:cs="Arial"/>
                <w:b/>
                <w:kern w:val="0"/>
                <w:szCs w:val="21"/>
              </w:rPr>
            </w:pPr>
            <w:r>
              <w:rPr>
                <w:rFonts w:ascii="Arial" w:hAnsi="Arial" w:cs="Arial" w:hint="eastAsia"/>
                <w:b/>
                <w:kern w:val="0"/>
                <w:szCs w:val="21"/>
              </w:rPr>
              <w:t>评分标准</w:t>
            </w:r>
          </w:p>
        </w:tc>
        <w:tc>
          <w:tcPr>
            <w:tcW w:w="921" w:type="dxa"/>
            <w:vAlign w:val="center"/>
          </w:tcPr>
          <w:p w14:paraId="7311420F" w14:textId="77777777" w:rsidR="006F04A5" w:rsidRDefault="006F04A5" w:rsidP="00067724">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420" w:lineRule="exact"/>
              <w:jc w:val="center"/>
              <w:rPr>
                <w:rFonts w:ascii="Arial" w:hAnsi="Arial" w:cs="Arial"/>
                <w:b/>
                <w:kern w:val="0"/>
                <w:szCs w:val="21"/>
              </w:rPr>
            </w:pPr>
            <w:r>
              <w:rPr>
                <w:rFonts w:ascii="Arial" w:hAnsi="Arial" w:cs="Arial" w:hint="eastAsia"/>
                <w:b/>
                <w:kern w:val="0"/>
                <w:szCs w:val="21"/>
              </w:rPr>
              <w:t>分值</w:t>
            </w:r>
          </w:p>
        </w:tc>
        <w:tc>
          <w:tcPr>
            <w:tcW w:w="1276" w:type="dxa"/>
            <w:vAlign w:val="center"/>
          </w:tcPr>
          <w:p w14:paraId="78202D6F" w14:textId="77777777" w:rsidR="006F04A5" w:rsidRDefault="006F04A5" w:rsidP="00067724">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420" w:lineRule="exact"/>
              <w:jc w:val="center"/>
              <w:rPr>
                <w:rFonts w:ascii="Arial" w:hAnsi="Arial" w:cs="Arial"/>
                <w:b/>
                <w:kern w:val="0"/>
                <w:szCs w:val="21"/>
              </w:rPr>
            </w:pPr>
            <w:r>
              <w:rPr>
                <w:rFonts w:ascii="Arial" w:hAnsi="Arial" w:cs="Arial" w:hint="eastAsia"/>
                <w:b/>
                <w:kern w:val="0"/>
                <w:szCs w:val="21"/>
              </w:rPr>
              <w:t>得分</w:t>
            </w:r>
          </w:p>
        </w:tc>
        <w:tc>
          <w:tcPr>
            <w:tcW w:w="879" w:type="dxa"/>
            <w:vAlign w:val="center"/>
          </w:tcPr>
          <w:p w14:paraId="057C026D" w14:textId="77777777" w:rsidR="006F04A5" w:rsidRDefault="006F04A5" w:rsidP="00067724">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420" w:lineRule="exact"/>
              <w:jc w:val="center"/>
              <w:rPr>
                <w:rFonts w:ascii="Arial" w:hAnsi="Arial" w:cs="Arial"/>
                <w:b/>
                <w:kern w:val="0"/>
                <w:szCs w:val="21"/>
              </w:rPr>
            </w:pPr>
            <w:r>
              <w:rPr>
                <w:rFonts w:ascii="Arial" w:hAnsi="Arial" w:cs="Arial" w:hint="eastAsia"/>
                <w:b/>
                <w:kern w:val="0"/>
                <w:szCs w:val="21"/>
              </w:rPr>
              <w:t>备注</w:t>
            </w:r>
          </w:p>
        </w:tc>
      </w:tr>
      <w:tr w:rsidR="006F04A5" w14:paraId="2134E49F" w14:textId="77777777" w:rsidTr="00067724">
        <w:trPr>
          <w:cantSplit/>
          <w:trHeight w:val="4552"/>
          <w:jc w:val="center"/>
        </w:trPr>
        <w:tc>
          <w:tcPr>
            <w:tcW w:w="1339" w:type="dxa"/>
            <w:vAlign w:val="center"/>
          </w:tcPr>
          <w:p w14:paraId="1AE9A2AF" w14:textId="77777777" w:rsidR="006F04A5" w:rsidRDefault="006F04A5" w:rsidP="00067724">
            <w:pPr>
              <w:jc w:val="center"/>
              <w:rPr>
                <w:rFonts w:cs="Arial"/>
                <w:color w:val="FF0000"/>
                <w:kern w:val="0"/>
                <w:szCs w:val="21"/>
              </w:rPr>
            </w:pPr>
            <w:r>
              <w:rPr>
                <w:rFonts w:hint="eastAsia"/>
              </w:rPr>
              <w:t>项目完成度</w:t>
            </w:r>
          </w:p>
        </w:tc>
        <w:tc>
          <w:tcPr>
            <w:tcW w:w="4347" w:type="dxa"/>
            <w:gridSpan w:val="5"/>
            <w:vAlign w:val="center"/>
          </w:tcPr>
          <w:p w14:paraId="1012D9C9" w14:textId="77777777" w:rsidR="006F04A5" w:rsidRDefault="001C7DD9" w:rsidP="00067724">
            <w:pPr>
              <w:jc w:val="left"/>
              <w:rPr>
                <w:rFonts w:cs="Arial"/>
                <w:color w:val="000000"/>
                <w:kern w:val="0"/>
              </w:rPr>
            </w:pPr>
            <w:r>
              <w:rPr>
                <w:rFonts w:cs="Arial" w:hint="eastAsia"/>
                <w:color w:val="000000"/>
                <w:kern w:val="0"/>
                <w:szCs w:val="21"/>
              </w:rPr>
              <w:t>文字填充全是</w:t>
            </w:r>
            <w:r>
              <w:rPr>
                <w:rFonts w:cs="Arial" w:hint="eastAsia"/>
                <w:color w:val="000000"/>
                <w:kern w:val="0"/>
                <w:szCs w:val="21"/>
              </w:rPr>
              <w:t>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w:t>
            </w:r>
          </w:p>
        </w:tc>
        <w:tc>
          <w:tcPr>
            <w:tcW w:w="921" w:type="dxa"/>
            <w:vAlign w:val="center"/>
          </w:tcPr>
          <w:p w14:paraId="3E39BA91" w14:textId="77777777" w:rsidR="006F04A5" w:rsidRDefault="006F04A5" w:rsidP="00067724">
            <w:pPr>
              <w:jc w:val="center"/>
              <w:rPr>
                <w:rFonts w:cs="Arial"/>
                <w:color w:val="000000"/>
                <w:kern w:val="0"/>
                <w:szCs w:val="24"/>
              </w:rPr>
            </w:pPr>
            <w:r>
              <w:rPr>
                <w:rFonts w:hint="eastAsia"/>
              </w:rPr>
              <w:t>35</w:t>
            </w:r>
          </w:p>
        </w:tc>
        <w:tc>
          <w:tcPr>
            <w:tcW w:w="1276" w:type="dxa"/>
            <w:vAlign w:val="center"/>
          </w:tcPr>
          <w:p w14:paraId="47B713E5" w14:textId="77777777" w:rsidR="006F04A5" w:rsidRDefault="006F04A5" w:rsidP="00067724">
            <w:pPr>
              <w:pStyle w:val="TOC2"/>
              <w:tabs>
                <w:tab w:val="left" w:pos="-2205"/>
              </w:tabs>
              <w:adjustRightInd w:val="0"/>
              <w:snapToGrid w:val="0"/>
            </w:pPr>
          </w:p>
        </w:tc>
        <w:tc>
          <w:tcPr>
            <w:tcW w:w="879" w:type="dxa"/>
            <w:vAlign w:val="center"/>
          </w:tcPr>
          <w:p w14:paraId="558317CD" w14:textId="77777777" w:rsidR="006F04A5" w:rsidRDefault="006F04A5" w:rsidP="00067724">
            <w:pPr>
              <w:pStyle w:val="TOC2"/>
              <w:tabs>
                <w:tab w:val="left" w:pos="-2205"/>
              </w:tabs>
              <w:adjustRightInd w:val="0"/>
              <w:snapToGrid w:val="0"/>
            </w:pPr>
          </w:p>
        </w:tc>
      </w:tr>
      <w:tr w:rsidR="006F04A5" w14:paraId="2FF82324" w14:textId="77777777" w:rsidTr="00067724">
        <w:trPr>
          <w:cantSplit/>
          <w:trHeight w:val="1710"/>
          <w:jc w:val="center"/>
        </w:trPr>
        <w:tc>
          <w:tcPr>
            <w:tcW w:w="1339" w:type="dxa"/>
            <w:vAlign w:val="center"/>
          </w:tcPr>
          <w:p w14:paraId="053376BD" w14:textId="77777777" w:rsidR="006F04A5" w:rsidRDefault="006F04A5" w:rsidP="00067724">
            <w:pPr>
              <w:jc w:val="center"/>
            </w:pPr>
            <w:r>
              <w:rPr>
                <w:rFonts w:hint="eastAsia"/>
              </w:rPr>
              <w:t>项目贡献度</w:t>
            </w:r>
          </w:p>
        </w:tc>
        <w:tc>
          <w:tcPr>
            <w:tcW w:w="4347" w:type="dxa"/>
            <w:gridSpan w:val="5"/>
            <w:vAlign w:val="center"/>
          </w:tcPr>
          <w:p w14:paraId="225EF55F" w14:textId="77777777" w:rsidR="006F04A5" w:rsidRDefault="006F04A5" w:rsidP="00067724">
            <w:pPr>
              <w:jc w:val="left"/>
            </w:pPr>
            <w:r>
              <w:rPr>
                <w:rFonts w:hint="eastAsia"/>
              </w:rPr>
              <w:t>本着团队合作精神、成员分工明确、相互勤于交流的原则，根据学生在组内完成的实际任务情况，组长给出基本意见，教师综合评定其对项目的贡献度。</w:t>
            </w:r>
          </w:p>
        </w:tc>
        <w:tc>
          <w:tcPr>
            <w:tcW w:w="921" w:type="dxa"/>
            <w:vAlign w:val="center"/>
          </w:tcPr>
          <w:p w14:paraId="2FF806A5" w14:textId="77777777" w:rsidR="006F04A5" w:rsidRDefault="006F04A5" w:rsidP="00067724">
            <w:pPr>
              <w:jc w:val="center"/>
              <w:rPr>
                <w:szCs w:val="24"/>
              </w:rPr>
            </w:pPr>
            <w:r>
              <w:rPr>
                <w:rFonts w:hint="eastAsia"/>
              </w:rPr>
              <w:t>25</w:t>
            </w:r>
          </w:p>
        </w:tc>
        <w:tc>
          <w:tcPr>
            <w:tcW w:w="1276" w:type="dxa"/>
            <w:vAlign w:val="center"/>
          </w:tcPr>
          <w:p w14:paraId="5923A635" w14:textId="77777777" w:rsidR="006F04A5" w:rsidRDefault="006F04A5" w:rsidP="00067724">
            <w:pPr>
              <w:pStyle w:val="TOC2"/>
              <w:tabs>
                <w:tab w:val="left" w:pos="-2205"/>
              </w:tabs>
              <w:adjustRightInd w:val="0"/>
              <w:snapToGrid w:val="0"/>
            </w:pPr>
          </w:p>
        </w:tc>
        <w:tc>
          <w:tcPr>
            <w:tcW w:w="879" w:type="dxa"/>
            <w:vAlign w:val="center"/>
          </w:tcPr>
          <w:p w14:paraId="47AC16EB" w14:textId="77777777" w:rsidR="006F04A5" w:rsidRDefault="006F04A5" w:rsidP="00067724">
            <w:pPr>
              <w:pStyle w:val="TOC2"/>
              <w:tabs>
                <w:tab w:val="left" w:pos="-2205"/>
              </w:tabs>
              <w:adjustRightInd w:val="0"/>
              <w:snapToGrid w:val="0"/>
            </w:pPr>
          </w:p>
        </w:tc>
      </w:tr>
      <w:tr w:rsidR="006F04A5" w14:paraId="3A060D9B" w14:textId="77777777" w:rsidTr="00067724">
        <w:trPr>
          <w:cantSplit/>
          <w:trHeight w:val="1443"/>
          <w:jc w:val="center"/>
        </w:trPr>
        <w:tc>
          <w:tcPr>
            <w:tcW w:w="1339" w:type="dxa"/>
            <w:vAlign w:val="center"/>
          </w:tcPr>
          <w:p w14:paraId="5D68F9E3" w14:textId="77777777" w:rsidR="006F04A5" w:rsidRDefault="006F04A5" w:rsidP="00067724">
            <w:pPr>
              <w:jc w:val="center"/>
            </w:pPr>
            <w:r>
              <w:rPr>
                <w:rFonts w:hint="eastAsia"/>
              </w:rPr>
              <w:t>项目设计与开发综合应用能力</w:t>
            </w:r>
          </w:p>
        </w:tc>
        <w:tc>
          <w:tcPr>
            <w:tcW w:w="4347" w:type="dxa"/>
            <w:gridSpan w:val="5"/>
            <w:vAlign w:val="center"/>
          </w:tcPr>
          <w:p w14:paraId="1F476331" w14:textId="77777777" w:rsidR="006F04A5" w:rsidRDefault="006F04A5" w:rsidP="00067724">
            <w:pPr>
              <w:jc w:val="left"/>
            </w:pPr>
            <w:r>
              <w:rPr>
                <w:rFonts w:cs="Arial" w:hint="eastAsia"/>
                <w:color w:val="000000"/>
                <w:kern w:val="0"/>
                <w:szCs w:val="21"/>
              </w:rPr>
              <w:t>针对学生</w:t>
            </w:r>
            <w:r>
              <w:rPr>
                <w:rFonts w:hint="eastAsia"/>
              </w:rPr>
              <w:t>完成项目任务的技术方案和实现过程，</w:t>
            </w:r>
            <w:r>
              <w:rPr>
                <w:rFonts w:cs="Arial" w:hint="eastAsia"/>
                <w:color w:val="000000"/>
                <w:kern w:val="0"/>
                <w:szCs w:val="21"/>
              </w:rPr>
              <w:t>考核学生系统设计、开发、调试的综合应用能力。</w:t>
            </w:r>
          </w:p>
        </w:tc>
        <w:tc>
          <w:tcPr>
            <w:tcW w:w="921" w:type="dxa"/>
            <w:vAlign w:val="center"/>
          </w:tcPr>
          <w:p w14:paraId="10B50D98" w14:textId="77777777" w:rsidR="006F04A5" w:rsidRDefault="006F04A5" w:rsidP="00067724">
            <w:pPr>
              <w:jc w:val="center"/>
              <w:rPr>
                <w:szCs w:val="24"/>
              </w:rPr>
            </w:pPr>
            <w:r>
              <w:rPr>
                <w:rFonts w:hint="eastAsia"/>
              </w:rPr>
              <w:t>30</w:t>
            </w:r>
          </w:p>
        </w:tc>
        <w:tc>
          <w:tcPr>
            <w:tcW w:w="1276" w:type="dxa"/>
            <w:vAlign w:val="center"/>
          </w:tcPr>
          <w:p w14:paraId="0CD73BF1" w14:textId="77777777" w:rsidR="006F04A5" w:rsidRDefault="006F04A5" w:rsidP="00067724">
            <w:pPr>
              <w:pStyle w:val="TOC2"/>
              <w:tabs>
                <w:tab w:val="left" w:pos="-2205"/>
              </w:tabs>
              <w:adjustRightInd w:val="0"/>
              <w:snapToGrid w:val="0"/>
            </w:pPr>
          </w:p>
        </w:tc>
        <w:tc>
          <w:tcPr>
            <w:tcW w:w="879" w:type="dxa"/>
            <w:vAlign w:val="center"/>
          </w:tcPr>
          <w:p w14:paraId="3823371C" w14:textId="77777777" w:rsidR="006F04A5" w:rsidRDefault="006F04A5" w:rsidP="00067724">
            <w:pPr>
              <w:pStyle w:val="TOC2"/>
              <w:tabs>
                <w:tab w:val="left" w:pos="-2205"/>
              </w:tabs>
              <w:adjustRightInd w:val="0"/>
              <w:snapToGrid w:val="0"/>
            </w:pPr>
          </w:p>
        </w:tc>
      </w:tr>
      <w:tr w:rsidR="006F04A5" w14:paraId="13CD3522" w14:textId="77777777" w:rsidTr="00067724">
        <w:trPr>
          <w:cantSplit/>
          <w:trHeight w:val="904"/>
          <w:jc w:val="center"/>
        </w:trPr>
        <w:tc>
          <w:tcPr>
            <w:tcW w:w="1339" w:type="dxa"/>
            <w:vAlign w:val="center"/>
          </w:tcPr>
          <w:p w14:paraId="1544C462" w14:textId="77777777" w:rsidR="006F04A5" w:rsidRDefault="006F04A5" w:rsidP="00067724">
            <w:pPr>
              <w:jc w:val="center"/>
              <w:rPr>
                <w:rFonts w:cs="Arial"/>
                <w:color w:val="FF0000"/>
                <w:kern w:val="0"/>
                <w:szCs w:val="21"/>
              </w:rPr>
            </w:pPr>
            <w:r>
              <w:rPr>
                <w:rFonts w:hint="eastAsia"/>
              </w:rPr>
              <w:t>实训周总结的书写</w:t>
            </w:r>
          </w:p>
        </w:tc>
        <w:tc>
          <w:tcPr>
            <w:tcW w:w="4347" w:type="dxa"/>
            <w:gridSpan w:val="5"/>
            <w:vAlign w:val="center"/>
          </w:tcPr>
          <w:p w14:paraId="0A2EAB9C" w14:textId="77777777" w:rsidR="006F04A5" w:rsidRDefault="006F04A5" w:rsidP="00067724">
            <w:pPr>
              <w:jc w:val="left"/>
              <w:rPr>
                <w:rFonts w:cs="Arial"/>
                <w:color w:val="000000"/>
                <w:kern w:val="0"/>
              </w:rPr>
            </w:pPr>
            <w:r>
              <w:rPr>
                <w:rFonts w:cs="Arial" w:hint="eastAsia"/>
                <w:color w:val="000000"/>
                <w:kern w:val="0"/>
                <w:szCs w:val="21"/>
              </w:rPr>
              <w:t>实训周总结是否内容正确、文笔流畅、概念清晰，能准确表达设计的主要内容</w:t>
            </w:r>
          </w:p>
        </w:tc>
        <w:tc>
          <w:tcPr>
            <w:tcW w:w="921" w:type="dxa"/>
            <w:vAlign w:val="center"/>
          </w:tcPr>
          <w:p w14:paraId="3B7A4881" w14:textId="77777777" w:rsidR="006F04A5" w:rsidRDefault="006F04A5" w:rsidP="00067724">
            <w:pPr>
              <w:jc w:val="center"/>
              <w:rPr>
                <w:rFonts w:cs="Arial"/>
                <w:color w:val="000000"/>
                <w:kern w:val="0"/>
                <w:szCs w:val="24"/>
              </w:rPr>
            </w:pPr>
            <w:r>
              <w:rPr>
                <w:rFonts w:hint="eastAsia"/>
              </w:rPr>
              <w:t>10</w:t>
            </w:r>
          </w:p>
        </w:tc>
        <w:tc>
          <w:tcPr>
            <w:tcW w:w="1276" w:type="dxa"/>
            <w:vAlign w:val="center"/>
          </w:tcPr>
          <w:p w14:paraId="5D3C459E" w14:textId="77777777" w:rsidR="006F04A5" w:rsidRDefault="006F04A5" w:rsidP="00067724">
            <w:pPr>
              <w:pStyle w:val="TOC2"/>
              <w:tabs>
                <w:tab w:val="left" w:pos="-2205"/>
              </w:tabs>
              <w:adjustRightInd w:val="0"/>
              <w:snapToGrid w:val="0"/>
            </w:pPr>
          </w:p>
        </w:tc>
        <w:tc>
          <w:tcPr>
            <w:tcW w:w="879" w:type="dxa"/>
            <w:vAlign w:val="center"/>
          </w:tcPr>
          <w:p w14:paraId="6C47A68C" w14:textId="77777777" w:rsidR="006F04A5" w:rsidRDefault="006F04A5" w:rsidP="00067724">
            <w:pPr>
              <w:pStyle w:val="TOC2"/>
              <w:tabs>
                <w:tab w:val="left" w:pos="-2205"/>
              </w:tabs>
              <w:adjustRightInd w:val="0"/>
              <w:snapToGrid w:val="0"/>
            </w:pPr>
          </w:p>
        </w:tc>
      </w:tr>
      <w:tr w:rsidR="006F04A5" w14:paraId="794FAB12" w14:textId="77777777" w:rsidTr="00067724">
        <w:trPr>
          <w:cantSplit/>
          <w:trHeight w:val="649"/>
          <w:jc w:val="center"/>
        </w:trPr>
        <w:tc>
          <w:tcPr>
            <w:tcW w:w="5686" w:type="dxa"/>
            <w:gridSpan w:val="6"/>
            <w:vAlign w:val="center"/>
          </w:tcPr>
          <w:p w14:paraId="427C1EF6" w14:textId="77777777" w:rsidR="006F04A5" w:rsidRDefault="006F04A5" w:rsidP="00067724">
            <w:pPr>
              <w:pStyle w:val="af2"/>
              <w:tabs>
                <w:tab w:val="left" w:pos="-2205"/>
              </w:tabs>
              <w:adjustRightInd w:val="0"/>
              <w:snapToGrid w:val="0"/>
              <w:jc w:val="center"/>
              <w:rPr>
                <w:rFonts w:cs="Courier New"/>
              </w:rPr>
            </w:pPr>
            <w:r>
              <w:rPr>
                <w:rFonts w:hAnsi="宋体" w:cs="Courier New" w:hint="eastAsia"/>
              </w:rPr>
              <w:t>合计</w:t>
            </w:r>
          </w:p>
        </w:tc>
        <w:tc>
          <w:tcPr>
            <w:tcW w:w="921" w:type="dxa"/>
            <w:vAlign w:val="center"/>
          </w:tcPr>
          <w:p w14:paraId="2EBC9364" w14:textId="77777777" w:rsidR="006F04A5" w:rsidRDefault="006F04A5" w:rsidP="00067724">
            <w:pPr>
              <w:pStyle w:val="af2"/>
              <w:tabs>
                <w:tab w:val="left" w:pos="-2205"/>
              </w:tabs>
              <w:adjustRightInd w:val="0"/>
              <w:snapToGrid w:val="0"/>
              <w:jc w:val="center"/>
              <w:rPr>
                <w:rFonts w:cs="Courier New"/>
              </w:rPr>
            </w:pPr>
            <w:r>
              <w:rPr>
                <w:rFonts w:cs="Courier New" w:hint="eastAsia"/>
              </w:rPr>
              <w:t>100</w:t>
            </w:r>
          </w:p>
        </w:tc>
        <w:tc>
          <w:tcPr>
            <w:tcW w:w="1276" w:type="dxa"/>
            <w:vAlign w:val="center"/>
          </w:tcPr>
          <w:p w14:paraId="136F3CDF" w14:textId="77777777" w:rsidR="006F04A5" w:rsidRDefault="006F04A5" w:rsidP="00067724">
            <w:pPr>
              <w:pStyle w:val="af2"/>
              <w:tabs>
                <w:tab w:val="left" w:pos="-2205"/>
              </w:tabs>
              <w:adjustRightInd w:val="0"/>
              <w:snapToGrid w:val="0"/>
              <w:rPr>
                <w:rFonts w:cs="Courier New"/>
              </w:rPr>
            </w:pPr>
          </w:p>
        </w:tc>
        <w:tc>
          <w:tcPr>
            <w:tcW w:w="879" w:type="dxa"/>
            <w:vAlign w:val="center"/>
          </w:tcPr>
          <w:p w14:paraId="2D7EECD0" w14:textId="77777777" w:rsidR="006F04A5" w:rsidRDefault="006F04A5" w:rsidP="00067724">
            <w:pPr>
              <w:pStyle w:val="af2"/>
              <w:tabs>
                <w:tab w:val="left" w:pos="-2205"/>
              </w:tabs>
              <w:adjustRightInd w:val="0"/>
              <w:snapToGrid w:val="0"/>
              <w:rPr>
                <w:rFonts w:cs="Courier New"/>
              </w:rPr>
            </w:pPr>
          </w:p>
        </w:tc>
      </w:tr>
      <w:tr w:rsidR="006F04A5" w14:paraId="1459AA6A" w14:textId="77777777" w:rsidTr="00067724">
        <w:trPr>
          <w:cantSplit/>
          <w:trHeight w:val="778"/>
          <w:jc w:val="center"/>
        </w:trPr>
        <w:tc>
          <w:tcPr>
            <w:tcW w:w="1339" w:type="dxa"/>
            <w:vAlign w:val="center"/>
          </w:tcPr>
          <w:p w14:paraId="0062C4A2" w14:textId="77777777" w:rsidR="006F04A5" w:rsidRDefault="006F04A5" w:rsidP="00067724">
            <w:pPr>
              <w:spacing w:line="420" w:lineRule="exact"/>
              <w:jc w:val="center"/>
              <w:rPr>
                <w:color w:val="000000"/>
                <w:szCs w:val="24"/>
              </w:rPr>
            </w:pPr>
            <w:r>
              <w:rPr>
                <w:rFonts w:ascii="宋体" w:hAnsi="Courier New" w:cs="Courier New" w:hint="eastAsia"/>
                <w:color w:val="000000"/>
                <w:szCs w:val="21"/>
              </w:rPr>
              <w:t>评分人签字</w:t>
            </w:r>
          </w:p>
        </w:tc>
        <w:tc>
          <w:tcPr>
            <w:tcW w:w="2628" w:type="dxa"/>
            <w:gridSpan w:val="3"/>
            <w:vAlign w:val="center"/>
          </w:tcPr>
          <w:p w14:paraId="681E2E53" w14:textId="77777777" w:rsidR="006F04A5" w:rsidRDefault="006F04A5" w:rsidP="00067724">
            <w:pPr>
              <w:spacing w:line="420" w:lineRule="exact"/>
              <w:jc w:val="center"/>
              <w:rPr>
                <w:rFonts w:ascii="宋体" w:hAnsi="宋体"/>
                <w:color w:val="000000"/>
                <w:szCs w:val="21"/>
              </w:rPr>
            </w:pPr>
          </w:p>
        </w:tc>
        <w:tc>
          <w:tcPr>
            <w:tcW w:w="1719" w:type="dxa"/>
            <w:gridSpan w:val="2"/>
            <w:vAlign w:val="center"/>
          </w:tcPr>
          <w:p w14:paraId="68E41E30" w14:textId="77777777" w:rsidR="006F04A5" w:rsidRDefault="006F04A5" w:rsidP="00067724">
            <w:pPr>
              <w:pStyle w:val="af2"/>
              <w:tabs>
                <w:tab w:val="left" w:pos="-2205"/>
              </w:tabs>
              <w:adjustRightInd w:val="0"/>
              <w:snapToGrid w:val="0"/>
              <w:jc w:val="center"/>
              <w:rPr>
                <w:rFonts w:cs="Courier New"/>
                <w:color w:val="000000"/>
              </w:rPr>
            </w:pPr>
            <w:r>
              <w:rPr>
                <w:rFonts w:hint="eastAsia"/>
                <w:color w:val="000000"/>
              </w:rPr>
              <w:t>复核人签字</w:t>
            </w:r>
          </w:p>
        </w:tc>
        <w:tc>
          <w:tcPr>
            <w:tcW w:w="3076" w:type="dxa"/>
            <w:gridSpan w:val="3"/>
            <w:vAlign w:val="center"/>
          </w:tcPr>
          <w:p w14:paraId="1266FF37" w14:textId="77777777" w:rsidR="006F04A5" w:rsidRDefault="006F04A5" w:rsidP="00067724">
            <w:pPr>
              <w:pStyle w:val="af2"/>
              <w:tabs>
                <w:tab w:val="left" w:pos="-2205"/>
              </w:tabs>
              <w:adjustRightInd w:val="0"/>
              <w:snapToGrid w:val="0"/>
              <w:jc w:val="center"/>
            </w:pPr>
          </w:p>
        </w:tc>
      </w:tr>
    </w:tbl>
    <w:p w14:paraId="4EEB5848" w14:textId="77777777" w:rsidR="006F04A5" w:rsidRDefault="006F04A5" w:rsidP="006F04A5">
      <w:pPr>
        <w:pStyle w:val="af4"/>
        <w:spacing w:before="0" w:beforeAutospacing="0" w:after="0" w:afterAutospacing="0" w:line="360" w:lineRule="auto"/>
        <w:ind w:leftChars="-84" w:left="-176"/>
        <w:jc w:val="center"/>
        <w:rPr>
          <w:rFonts w:ascii="黑体" w:eastAsia="黑体"/>
          <w:color w:val="000000"/>
          <w:spacing w:val="10"/>
          <w:sz w:val="32"/>
          <w:szCs w:val="32"/>
          <w:lang w:val="en"/>
        </w:rPr>
      </w:pPr>
    </w:p>
    <w:p w14:paraId="35A6AFB4" w14:textId="77777777" w:rsidR="006F04A5" w:rsidRDefault="006F04A5" w:rsidP="006F04A5">
      <w:pPr>
        <w:pStyle w:val="af4"/>
        <w:spacing w:before="0" w:beforeAutospacing="0" w:afterLines="100" w:after="240" w:afterAutospacing="0" w:line="360" w:lineRule="auto"/>
        <w:ind w:leftChars="-84" w:left="-176"/>
        <w:jc w:val="center"/>
        <w:rPr>
          <w:color w:val="000000"/>
          <w:spacing w:val="10"/>
          <w:sz w:val="32"/>
          <w:szCs w:val="32"/>
          <w:lang w:val="en"/>
        </w:rPr>
      </w:pPr>
      <w:r>
        <w:rPr>
          <w:rFonts w:hint="eastAsia"/>
          <w:color w:val="000000"/>
          <w:spacing w:val="10"/>
          <w:sz w:val="32"/>
          <w:szCs w:val="32"/>
          <w:lang w:val="en"/>
        </w:rPr>
        <w:br w:type="page"/>
      </w:r>
      <w:r>
        <w:rPr>
          <w:rFonts w:hint="eastAsia"/>
          <w:color w:val="000000"/>
          <w:spacing w:val="10"/>
          <w:sz w:val="32"/>
          <w:szCs w:val="32"/>
          <w:lang w:val="en"/>
        </w:rPr>
        <w:lastRenderedPageBreak/>
        <w:t>20</w:t>
      </w:r>
      <w:r>
        <w:rPr>
          <w:rFonts w:hint="eastAsia"/>
          <w:color w:val="000000"/>
          <w:spacing w:val="10"/>
          <w:sz w:val="32"/>
          <w:szCs w:val="32"/>
        </w:rPr>
        <w:t>25</w:t>
      </w:r>
      <w:r>
        <w:rPr>
          <w:rFonts w:hint="eastAsia"/>
          <w:color w:val="000000"/>
          <w:spacing w:val="10"/>
          <w:sz w:val="32"/>
          <w:szCs w:val="32"/>
          <w:lang w:val="en"/>
        </w:rPr>
        <w:t>—202</w:t>
      </w:r>
      <w:r>
        <w:rPr>
          <w:rFonts w:hint="eastAsia"/>
          <w:color w:val="000000"/>
          <w:spacing w:val="10"/>
          <w:sz w:val="32"/>
          <w:szCs w:val="32"/>
        </w:rPr>
        <w:t>6</w:t>
      </w:r>
      <w:r>
        <w:rPr>
          <w:rFonts w:hint="eastAsia"/>
          <w:color w:val="000000"/>
          <w:spacing w:val="10"/>
          <w:sz w:val="32"/>
          <w:szCs w:val="32"/>
          <w:lang w:val="en"/>
        </w:rPr>
        <w:t>学年第一学期期末考试</w:t>
      </w:r>
    </w:p>
    <w:p w14:paraId="56AF554B" w14:textId="77777777" w:rsidR="006F04A5" w:rsidRDefault="006F04A5" w:rsidP="006F04A5">
      <w:pPr>
        <w:jc w:val="center"/>
        <w:rPr>
          <w:rFonts w:ascii="宋体" w:hAnsi="宋体" w:cs="宋体"/>
          <w:sz w:val="44"/>
          <w:szCs w:val="44"/>
        </w:rPr>
      </w:pPr>
      <w:bookmarkStart w:id="0" w:name="_Toc384308817"/>
      <w:r>
        <w:rPr>
          <w:rFonts w:ascii="宋体" w:hAnsi="宋体" w:cs="宋体" w:hint="eastAsia"/>
          <w:sz w:val="44"/>
          <w:szCs w:val="44"/>
        </w:rPr>
        <w:t>《基于</w:t>
      </w:r>
      <w:r w:rsidR="001C7DD9">
        <w:rPr>
          <w:rFonts w:ascii="宋体" w:hAnsi="宋体" w:cs="宋体" w:hint="eastAsia"/>
          <w:sz w:val="44"/>
          <w:szCs w:val="44"/>
        </w:rPr>
        <w:t>XXXXXXXXX</w:t>
      </w:r>
      <w:r>
        <w:rPr>
          <w:rFonts w:ascii="宋体" w:hAnsi="宋体" w:cs="宋体" w:hint="eastAsia"/>
          <w:sz w:val="44"/>
          <w:szCs w:val="44"/>
        </w:rPr>
        <w:t>开发实训》</w:t>
      </w:r>
      <w:bookmarkEnd w:id="0"/>
      <w:r>
        <w:rPr>
          <w:rFonts w:ascii="宋体" w:hAnsi="宋体" w:cs="宋体" w:hint="eastAsia"/>
          <w:sz w:val="44"/>
          <w:szCs w:val="44"/>
        </w:rPr>
        <w:t>实践周总结</w:t>
      </w:r>
    </w:p>
    <w:p w14:paraId="1F681456" w14:textId="77777777" w:rsidR="006F04A5" w:rsidRDefault="006F04A5" w:rsidP="006F04A5">
      <w:pPr>
        <w:ind w:leftChars="-84" w:left="-176"/>
        <w:jc w:val="center"/>
        <w:rPr>
          <w:rFonts w:ascii="方正小标宋简体" w:eastAsia="方正小标宋简体" w:hAnsi="华文细黑"/>
          <w:b/>
          <w:sz w:val="28"/>
          <w:szCs w:val="28"/>
        </w:rPr>
      </w:pPr>
    </w:p>
    <w:p w14:paraId="76E0E4E8" w14:textId="77777777" w:rsidR="006F04A5" w:rsidRDefault="006F04A5" w:rsidP="006F04A5">
      <w:pPr>
        <w:ind w:leftChars="-84" w:left="-176"/>
        <w:jc w:val="center"/>
        <w:rPr>
          <w:rFonts w:ascii="方正小标宋简体" w:eastAsia="方正小标宋简体" w:hAnsi="华文细黑"/>
          <w:bCs/>
          <w:sz w:val="72"/>
        </w:rPr>
      </w:pPr>
    </w:p>
    <w:p w14:paraId="2CBA84EE" w14:textId="77777777" w:rsidR="006F04A5" w:rsidRDefault="006F04A5" w:rsidP="006F04A5">
      <w:pPr>
        <w:ind w:leftChars="-84" w:left="-176"/>
        <w:jc w:val="center"/>
        <w:rPr>
          <w:rFonts w:ascii="方正小标宋简体" w:eastAsia="方正小标宋简体" w:hAnsi="华文细黑"/>
          <w:bCs/>
          <w:sz w:val="72"/>
        </w:rPr>
      </w:pPr>
    </w:p>
    <w:p w14:paraId="0A8A60A0" w14:textId="77777777" w:rsidR="006F04A5" w:rsidRDefault="006F04A5" w:rsidP="006F04A5">
      <w:pPr>
        <w:ind w:leftChars="-84" w:left="-176"/>
        <w:jc w:val="center"/>
        <w:rPr>
          <w:rFonts w:ascii="方正小标宋简体" w:eastAsia="方正小标宋简体" w:hAnsi="华文细黑"/>
          <w:bCs/>
          <w:sz w:val="72"/>
        </w:rPr>
      </w:pPr>
    </w:p>
    <w:p w14:paraId="79A99C82" w14:textId="77777777" w:rsidR="006F04A5" w:rsidRDefault="006F04A5" w:rsidP="006F04A5">
      <w:pPr>
        <w:ind w:leftChars="-84" w:left="-176"/>
      </w:pPr>
    </w:p>
    <w:p w14:paraId="7AE624E1" w14:textId="77777777" w:rsidR="006F04A5" w:rsidRDefault="006F04A5" w:rsidP="006F04A5">
      <w:pPr>
        <w:spacing w:beforeLines="100" w:before="240" w:afterLines="100" w:after="240" w:line="480" w:lineRule="auto"/>
        <w:ind w:firstLine="800"/>
        <w:rPr>
          <w:rFonts w:eastAsia="仿宋_GB2312"/>
          <w:sz w:val="32"/>
        </w:rPr>
      </w:pPr>
    </w:p>
    <w:p w14:paraId="6A21BD1A" w14:textId="77777777" w:rsidR="006F04A5" w:rsidRDefault="006F04A5" w:rsidP="006F04A5">
      <w:pPr>
        <w:spacing w:beforeLines="100" w:before="240" w:afterLines="100" w:after="240" w:line="480" w:lineRule="auto"/>
        <w:ind w:firstLine="800"/>
        <w:rPr>
          <w:rFonts w:ascii="仿宋_GB2312" w:eastAsia="仿宋_GB2312"/>
          <w:sz w:val="32"/>
        </w:rPr>
      </w:pPr>
      <w:r>
        <w:rPr>
          <w:rFonts w:eastAsia="仿宋_GB2312" w:hint="eastAsia"/>
          <w:color w:val="000000"/>
          <w:sz w:val="32"/>
        </w:rPr>
        <w:t>项目名称</w:t>
      </w:r>
      <w:r>
        <w:rPr>
          <w:rFonts w:eastAsia="黑体" w:hint="eastAsia"/>
          <w:sz w:val="32"/>
        </w:rPr>
        <w:t>：</w:t>
      </w:r>
      <w:r>
        <w:rPr>
          <w:rFonts w:ascii="仿宋_GB2312" w:eastAsia="仿宋_GB2312" w:hint="eastAsia"/>
          <w:sz w:val="32"/>
          <w:u w:val="single"/>
        </w:rPr>
        <w:t xml:space="preserve">  </w:t>
      </w:r>
      <w:r>
        <w:rPr>
          <w:rFonts w:ascii="仿宋_GB2312" w:eastAsia="仿宋_GB2312" w:hint="eastAsia"/>
          <w:sz w:val="32"/>
          <w:szCs w:val="22"/>
          <w:u w:val="single"/>
        </w:rPr>
        <w:t xml:space="preserve">   xxxxxxxxxx的设计与实现   </w:t>
      </w:r>
      <w:r>
        <w:rPr>
          <w:rFonts w:ascii="仿宋_GB2312" w:eastAsia="仿宋_GB2312" w:hint="eastAsia"/>
          <w:sz w:val="32"/>
          <w:u w:val="single"/>
        </w:rPr>
        <w:t xml:space="preserve">  </w:t>
      </w:r>
    </w:p>
    <w:p w14:paraId="2B6087E8" w14:textId="77777777" w:rsidR="006F04A5" w:rsidRDefault="006F04A5" w:rsidP="006F04A5">
      <w:pPr>
        <w:spacing w:beforeLines="100" w:before="240" w:afterLines="100" w:after="240" w:line="480" w:lineRule="auto"/>
        <w:ind w:firstLine="800"/>
        <w:rPr>
          <w:rFonts w:ascii="仿宋_GB2312" w:eastAsia="仿宋_GB2312"/>
          <w:sz w:val="32"/>
        </w:rPr>
      </w:pPr>
      <w:r>
        <w:rPr>
          <w:rFonts w:eastAsia="仿宋_GB2312" w:hint="eastAsia"/>
          <w:sz w:val="32"/>
        </w:rPr>
        <w:t>专</w:t>
      </w:r>
      <w:r>
        <w:rPr>
          <w:rFonts w:eastAsia="仿宋_GB2312" w:hint="eastAsia"/>
          <w:sz w:val="32"/>
        </w:rPr>
        <w:t xml:space="preserve">    </w:t>
      </w:r>
      <w:r>
        <w:rPr>
          <w:rFonts w:eastAsia="仿宋_GB2312" w:hint="eastAsia"/>
          <w:sz w:val="32"/>
        </w:rPr>
        <w:t>业</w:t>
      </w:r>
      <w:r>
        <w:rPr>
          <w:rFonts w:eastAsia="黑体" w:hint="eastAsia"/>
          <w:sz w:val="32"/>
        </w:rPr>
        <w:t>：</w:t>
      </w:r>
      <w:r>
        <w:rPr>
          <w:rFonts w:ascii="仿宋_GB2312" w:eastAsia="仿宋_GB2312" w:hint="eastAsia"/>
          <w:sz w:val="32"/>
          <w:u w:val="single"/>
        </w:rPr>
        <w:t xml:space="preserve"> </w:t>
      </w:r>
      <w:r>
        <w:rPr>
          <w:rFonts w:ascii="仿宋_GB2312" w:eastAsia="仿宋_GB2312"/>
          <w:sz w:val="32"/>
          <w:u w:val="single"/>
        </w:rPr>
        <w:t xml:space="preserve">      </w:t>
      </w:r>
      <w:r>
        <w:rPr>
          <w:rFonts w:ascii="仿宋_GB2312" w:eastAsia="仿宋_GB2312" w:hint="eastAsia"/>
          <w:sz w:val="32"/>
          <w:u w:val="single"/>
        </w:rPr>
        <w:t xml:space="preserve">计算机科学与技术 </w:t>
      </w:r>
      <w:r>
        <w:rPr>
          <w:rFonts w:ascii="仿宋_GB2312" w:eastAsia="仿宋_GB2312"/>
          <w:sz w:val="32"/>
          <w:u w:val="single"/>
        </w:rPr>
        <w:t xml:space="preserve">         </w:t>
      </w:r>
    </w:p>
    <w:p w14:paraId="314A939E" w14:textId="77777777" w:rsidR="006F04A5" w:rsidRDefault="006F04A5" w:rsidP="006F04A5">
      <w:pPr>
        <w:spacing w:beforeLines="100" w:before="240" w:afterLines="100" w:after="240" w:line="480" w:lineRule="auto"/>
        <w:ind w:firstLine="800"/>
        <w:rPr>
          <w:rFonts w:ascii="仿宋_GB2312" w:eastAsia="仿宋_GB2312"/>
          <w:sz w:val="32"/>
        </w:rPr>
      </w:pPr>
      <w:r>
        <w:rPr>
          <w:rFonts w:eastAsia="仿宋_GB2312" w:hint="eastAsia"/>
          <w:sz w:val="32"/>
        </w:rPr>
        <w:t>学</w:t>
      </w:r>
      <w:r>
        <w:rPr>
          <w:rFonts w:eastAsia="仿宋_GB2312" w:hint="eastAsia"/>
          <w:sz w:val="32"/>
        </w:rPr>
        <w:t xml:space="preserve">    </w:t>
      </w:r>
      <w:r>
        <w:rPr>
          <w:rFonts w:eastAsia="仿宋_GB2312" w:hint="eastAsia"/>
          <w:sz w:val="32"/>
        </w:rPr>
        <w:t>号</w:t>
      </w:r>
      <w:r>
        <w:rPr>
          <w:rFonts w:eastAsia="黑体" w:hint="eastAsia"/>
          <w:sz w:val="32"/>
        </w:rPr>
        <w:t>：</w:t>
      </w:r>
      <w:r>
        <w:rPr>
          <w:rFonts w:ascii="仿宋_GB2312" w:eastAsia="仿宋_GB2312" w:hint="eastAsia"/>
          <w:sz w:val="32"/>
          <w:u w:val="single"/>
        </w:rPr>
        <w:t xml:space="preserve">        202402002XX              </w:t>
      </w:r>
    </w:p>
    <w:p w14:paraId="150DE10E" w14:textId="77777777" w:rsidR="006F04A5" w:rsidRDefault="006F04A5" w:rsidP="006F04A5">
      <w:pPr>
        <w:spacing w:beforeLines="100" w:before="240" w:afterLines="100" w:after="240" w:line="480" w:lineRule="auto"/>
        <w:ind w:firstLine="800"/>
        <w:rPr>
          <w:rFonts w:ascii="仿宋_GB2312" w:eastAsia="仿宋_GB2312"/>
          <w:sz w:val="32"/>
        </w:rPr>
      </w:pPr>
      <w:r>
        <w:rPr>
          <w:rFonts w:eastAsia="仿宋_GB2312" w:hint="eastAsia"/>
          <w:sz w:val="32"/>
        </w:rPr>
        <w:t>姓</w:t>
      </w:r>
      <w:r>
        <w:rPr>
          <w:rFonts w:eastAsia="仿宋_GB2312" w:hint="eastAsia"/>
          <w:sz w:val="32"/>
        </w:rPr>
        <w:t xml:space="preserve">    </w:t>
      </w:r>
      <w:r>
        <w:rPr>
          <w:rFonts w:eastAsia="仿宋_GB2312" w:hint="eastAsia"/>
          <w:sz w:val="32"/>
        </w:rPr>
        <w:t>名：</w:t>
      </w:r>
      <w:r>
        <w:rPr>
          <w:rFonts w:ascii="仿宋_GB2312" w:eastAsia="仿宋_GB2312" w:hint="eastAsia"/>
          <w:sz w:val="32"/>
          <w:u w:val="single"/>
        </w:rPr>
        <w:t xml:space="preserve">       </w:t>
      </w:r>
      <w:r>
        <w:rPr>
          <w:rFonts w:ascii="仿宋_GB2312" w:eastAsia="仿宋_GB2312"/>
          <w:sz w:val="32"/>
          <w:u w:val="single"/>
        </w:rPr>
        <w:t xml:space="preserve">  </w:t>
      </w:r>
      <w:r>
        <w:rPr>
          <w:rFonts w:ascii="仿宋_GB2312" w:eastAsia="仿宋_GB2312" w:hint="eastAsia"/>
          <w:sz w:val="32"/>
          <w:u w:val="single"/>
        </w:rPr>
        <w:t xml:space="preserve">   XXX                  </w:t>
      </w:r>
    </w:p>
    <w:p w14:paraId="507F8298" w14:textId="77777777" w:rsidR="006F04A5" w:rsidRDefault="006F04A5" w:rsidP="006F04A5">
      <w:pPr>
        <w:spacing w:beforeLines="100" w:before="240" w:afterLines="100" w:after="240" w:line="480" w:lineRule="auto"/>
        <w:ind w:firstLine="800"/>
        <w:rPr>
          <w:rFonts w:ascii="仿宋_GB2312" w:eastAsia="仿宋_GB2312"/>
          <w:sz w:val="32"/>
          <w:u w:val="single"/>
        </w:rPr>
      </w:pPr>
      <w:r>
        <w:rPr>
          <w:rFonts w:eastAsia="仿宋_GB2312" w:hint="eastAsia"/>
          <w:sz w:val="32"/>
        </w:rPr>
        <w:t>指导教师</w:t>
      </w:r>
      <w:r>
        <w:rPr>
          <w:rFonts w:eastAsia="黑体" w:hint="eastAsia"/>
          <w:sz w:val="32"/>
        </w:rPr>
        <w:t>：</w:t>
      </w:r>
      <w:r>
        <w:rPr>
          <w:rFonts w:ascii="仿宋_GB2312" w:eastAsia="仿宋_GB2312" w:hint="eastAsia"/>
          <w:sz w:val="32"/>
          <w:u w:val="single"/>
        </w:rPr>
        <w:t xml:space="preserve">           </w:t>
      </w:r>
      <w:r>
        <w:rPr>
          <w:rFonts w:ascii="仿宋_GB2312" w:eastAsia="仿宋_GB2312"/>
          <w:sz w:val="32"/>
          <w:u w:val="single"/>
        </w:rPr>
        <w:tab/>
      </w:r>
      <w:r>
        <w:rPr>
          <w:rFonts w:ascii="仿宋_GB2312" w:eastAsia="仿宋_GB2312" w:hint="eastAsia"/>
          <w:sz w:val="32"/>
          <w:u w:val="single"/>
        </w:rPr>
        <w:t xml:space="preserve"> XXX              </w:t>
      </w:r>
      <w:r>
        <w:rPr>
          <w:rFonts w:hint="eastAsia"/>
          <w:bCs/>
          <w:sz w:val="28"/>
          <w:szCs w:val="28"/>
          <w:u w:val="single"/>
        </w:rPr>
        <w:t xml:space="preserve">   </w:t>
      </w:r>
      <w:r>
        <w:rPr>
          <w:rFonts w:ascii="仿宋_GB2312" w:eastAsia="仿宋_GB2312" w:hint="eastAsia"/>
          <w:sz w:val="32"/>
          <w:u w:val="single"/>
        </w:rPr>
        <w:t xml:space="preserve">  </w:t>
      </w:r>
    </w:p>
    <w:p w14:paraId="46C1D703" w14:textId="77777777" w:rsidR="006F04A5" w:rsidRDefault="006F04A5" w:rsidP="006F04A5">
      <w:pPr>
        <w:tabs>
          <w:tab w:val="left" w:pos="420"/>
        </w:tabs>
        <w:snapToGrid w:val="0"/>
        <w:spacing w:line="360" w:lineRule="auto"/>
        <w:jc w:val="center"/>
      </w:pPr>
      <w:r>
        <w:rPr>
          <w:rFonts w:eastAsia="仿宋_GB2312" w:hint="eastAsia"/>
          <w:sz w:val="28"/>
        </w:rPr>
        <w:t>202x</w:t>
      </w:r>
      <w:r>
        <w:rPr>
          <w:rFonts w:eastAsia="仿宋_GB2312" w:hint="eastAsia"/>
          <w:sz w:val="28"/>
        </w:rPr>
        <w:t>年</w:t>
      </w:r>
      <w:r>
        <w:rPr>
          <w:rFonts w:eastAsia="仿宋_GB2312" w:hint="eastAsia"/>
          <w:sz w:val="28"/>
        </w:rPr>
        <w:t>x</w:t>
      </w:r>
      <w:r>
        <w:rPr>
          <w:rFonts w:eastAsia="仿宋_GB2312" w:hint="eastAsia"/>
          <w:sz w:val="28"/>
        </w:rPr>
        <w:t>月</w:t>
      </w:r>
      <w:r>
        <w:rPr>
          <w:rFonts w:eastAsia="仿宋_GB2312" w:hint="eastAsia"/>
          <w:sz w:val="28"/>
        </w:rPr>
        <w:t>x</w:t>
      </w:r>
      <w:r>
        <w:rPr>
          <w:rFonts w:eastAsia="仿宋_GB2312" w:hint="eastAsia"/>
          <w:sz w:val="28"/>
        </w:rPr>
        <w:t>日</w:t>
      </w:r>
      <w:r>
        <w:br w:type="page"/>
      </w:r>
    </w:p>
    <w:p w14:paraId="1562671C" w14:textId="77777777" w:rsidR="006F04A5" w:rsidRDefault="006F04A5" w:rsidP="006F04A5">
      <w:pPr>
        <w:spacing w:afterLines="50" w:after="120"/>
        <w:jc w:val="center"/>
        <w:rPr>
          <w:rFonts w:ascii="黑体" w:eastAsia="黑体" w:hAnsi="宋体"/>
          <w:sz w:val="36"/>
          <w:szCs w:val="36"/>
        </w:rPr>
      </w:pPr>
      <w:r>
        <w:rPr>
          <w:rFonts w:ascii="黑体" w:eastAsia="黑体" w:hAnsi="宋体" w:hint="eastAsia"/>
          <w:sz w:val="36"/>
          <w:szCs w:val="36"/>
        </w:rPr>
        <w:lastRenderedPageBreak/>
        <w:t>撰写要求</w:t>
      </w:r>
    </w:p>
    <w:p w14:paraId="7B1A488D" w14:textId="77777777" w:rsidR="006F04A5" w:rsidRDefault="006F04A5" w:rsidP="006F04A5">
      <w:pPr>
        <w:numPr>
          <w:ilvl w:val="0"/>
          <w:numId w:val="1"/>
        </w:numPr>
        <w:spacing w:afterLines="50" w:after="120"/>
        <w:jc w:val="left"/>
        <w:rPr>
          <w:rFonts w:ascii="宋体" w:hAnsi="宋体"/>
          <w:b/>
          <w:sz w:val="24"/>
          <w:szCs w:val="24"/>
        </w:rPr>
      </w:pPr>
      <w:r>
        <w:rPr>
          <w:rFonts w:ascii="宋体" w:hAnsi="宋体" w:hint="eastAsia"/>
          <w:b/>
          <w:sz w:val="24"/>
          <w:szCs w:val="24"/>
        </w:rPr>
        <w:t>格式要求</w:t>
      </w:r>
    </w:p>
    <w:p w14:paraId="3A5E4FF2" w14:textId="77777777" w:rsidR="006F04A5" w:rsidRDefault="006F04A5" w:rsidP="006F04A5">
      <w:pPr>
        <w:spacing w:line="360" w:lineRule="auto"/>
        <w:ind w:left="482"/>
        <w:jc w:val="left"/>
        <w:rPr>
          <w:rFonts w:ascii="宋体" w:hAnsi="宋体"/>
          <w:b/>
          <w:szCs w:val="21"/>
        </w:rPr>
      </w:pPr>
      <w:r>
        <w:rPr>
          <w:rFonts w:ascii="宋体" w:hAnsi="宋体" w:hint="eastAsia"/>
          <w:b/>
          <w:szCs w:val="21"/>
        </w:rPr>
        <w:t>（一）正文格式</w:t>
      </w:r>
    </w:p>
    <w:p w14:paraId="4F2DC12B" w14:textId="77777777" w:rsidR="006F04A5" w:rsidRDefault="006F04A5" w:rsidP="006F04A5">
      <w:pPr>
        <w:numPr>
          <w:ilvl w:val="0"/>
          <w:numId w:val="2"/>
        </w:numPr>
        <w:spacing w:line="360" w:lineRule="auto"/>
        <w:ind w:left="0" w:firstLineChars="200" w:firstLine="420"/>
        <w:jc w:val="left"/>
        <w:rPr>
          <w:rFonts w:ascii="宋体" w:hAnsi="宋体"/>
          <w:szCs w:val="21"/>
        </w:rPr>
      </w:pPr>
      <w:r>
        <w:rPr>
          <w:rFonts w:ascii="宋体" w:hAnsi="宋体" w:hint="eastAsia"/>
          <w:szCs w:val="21"/>
        </w:rPr>
        <w:t>一级标题：黑体，三号，左对齐，首行无缩进，段前段后均为0行，1.5倍行距；</w:t>
      </w:r>
    </w:p>
    <w:p w14:paraId="295868B0" w14:textId="77777777" w:rsidR="006F04A5" w:rsidRDefault="006F04A5" w:rsidP="006F04A5">
      <w:pPr>
        <w:numPr>
          <w:ilvl w:val="0"/>
          <w:numId w:val="2"/>
        </w:numPr>
        <w:spacing w:line="360" w:lineRule="auto"/>
        <w:ind w:left="0" w:firstLineChars="200" w:firstLine="420"/>
        <w:jc w:val="left"/>
        <w:rPr>
          <w:rFonts w:ascii="宋体" w:hAnsi="宋体"/>
          <w:szCs w:val="21"/>
        </w:rPr>
      </w:pPr>
      <w:r>
        <w:rPr>
          <w:rFonts w:ascii="宋体" w:hAnsi="宋体" w:hint="eastAsia"/>
          <w:szCs w:val="21"/>
        </w:rPr>
        <w:t>二级标题：黑体，小三号，左对齐，首行无缩进，段前段后均为0行，1.5倍行距。</w:t>
      </w:r>
    </w:p>
    <w:p w14:paraId="3FB4E827" w14:textId="77777777" w:rsidR="006F04A5" w:rsidRDefault="006F04A5" w:rsidP="006F04A5">
      <w:pPr>
        <w:numPr>
          <w:ilvl w:val="0"/>
          <w:numId w:val="2"/>
        </w:numPr>
        <w:spacing w:line="360" w:lineRule="auto"/>
        <w:ind w:left="0" w:firstLineChars="200" w:firstLine="420"/>
        <w:jc w:val="left"/>
        <w:rPr>
          <w:rFonts w:ascii="宋体" w:hAnsi="宋体"/>
          <w:szCs w:val="21"/>
        </w:rPr>
      </w:pPr>
      <w:r>
        <w:rPr>
          <w:rFonts w:ascii="宋体" w:hAnsi="宋体" w:hint="eastAsia"/>
          <w:szCs w:val="21"/>
        </w:rPr>
        <w:t>正文：宋体、小四号，左对齐，首行缩进2字符，段前段后均为0行，1.5倍行距。</w:t>
      </w:r>
    </w:p>
    <w:p w14:paraId="1A3AED32" w14:textId="77777777" w:rsidR="006F04A5" w:rsidRDefault="006F04A5" w:rsidP="006F04A5">
      <w:pPr>
        <w:spacing w:line="360" w:lineRule="auto"/>
        <w:ind w:left="482"/>
        <w:jc w:val="left"/>
        <w:rPr>
          <w:rFonts w:ascii="宋体" w:hAnsi="宋体"/>
          <w:b/>
          <w:szCs w:val="21"/>
        </w:rPr>
      </w:pPr>
      <w:r>
        <w:rPr>
          <w:rFonts w:ascii="宋体" w:hAnsi="宋体" w:hint="eastAsia"/>
          <w:b/>
          <w:szCs w:val="21"/>
        </w:rPr>
        <w:t>（二）目录格式</w:t>
      </w:r>
    </w:p>
    <w:p w14:paraId="61AA6683" w14:textId="77777777" w:rsidR="006F04A5" w:rsidRDefault="006F04A5" w:rsidP="006F04A5">
      <w:pPr>
        <w:numPr>
          <w:ilvl w:val="0"/>
          <w:numId w:val="3"/>
        </w:numPr>
        <w:spacing w:line="360" w:lineRule="auto"/>
        <w:ind w:left="0" w:firstLineChars="200" w:firstLine="420"/>
        <w:jc w:val="left"/>
        <w:rPr>
          <w:rFonts w:ascii="宋体" w:hAnsi="宋体"/>
          <w:szCs w:val="21"/>
        </w:rPr>
      </w:pPr>
      <w:r>
        <w:rPr>
          <w:rFonts w:ascii="宋体" w:hAnsi="宋体" w:hint="eastAsia"/>
          <w:szCs w:val="21"/>
        </w:rPr>
        <w:t>“目录” ：黑体，三号，居中对齐，段前段后均为0行，1.5倍行距；</w:t>
      </w:r>
    </w:p>
    <w:p w14:paraId="612B9724" w14:textId="77777777" w:rsidR="006F04A5" w:rsidRDefault="006F04A5" w:rsidP="006F04A5">
      <w:pPr>
        <w:numPr>
          <w:ilvl w:val="0"/>
          <w:numId w:val="3"/>
        </w:numPr>
        <w:spacing w:line="360" w:lineRule="auto"/>
        <w:ind w:left="0" w:firstLineChars="200" w:firstLine="420"/>
        <w:jc w:val="left"/>
        <w:rPr>
          <w:rFonts w:ascii="宋体" w:hAnsi="宋体"/>
          <w:szCs w:val="21"/>
        </w:rPr>
      </w:pPr>
      <w:r>
        <w:rPr>
          <w:rFonts w:ascii="宋体" w:hAnsi="宋体" w:hint="eastAsia"/>
          <w:szCs w:val="21"/>
        </w:rPr>
        <w:t>一级标题：宋体，小四，加粗，1.5倍行距；</w:t>
      </w:r>
    </w:p>
    <w:p w14:paraId="60521AF7" w14:textId="77777777" w:rsidR="006F04A5" w:rsidRDefault="006F04A5" w:rsidP="006F04A5">
      <w:pPr>
        <w:numPr>
          <w:ilvl w:val="0"/>
          <w:numId w:val="3"/>
        </w:numPr>
        <w:spacing w:line="360" w:lineRule="auto"/>
        <w:ind w:left="0" w:firstLineChars="200" w:firstLine="420"/>
        <w:jc w:val="left"/>
        <w:rPr>
          <w:rFonts w:ascii="宋体" w:hAnsi="宋体"/>
          <w:szCs w:val="21"/>
        </w:rPr>
      </w:pPr>
      <w:r>
        <w:rPr>
          <w:rFonts w:ascii="宋体" w:hAnsi="宋体" w:hint="eastAsia"/>
          <w:szCs w:val="21"/>
        </w:rPr>
        <w:t>二级标题：宋体，五号，1.5倍行距。</w:t>
      </w:r>
    </w:p>
    <w:p w14:paraId="48E15C3B" w14:textId="77777777" w:rsidR="006F04A5" w:rsidRDefault="006F04A5" w:rsidP="006F04A5">
      <w:pPr>
        <w:spacing w:beforeLines="50" w:before="120" w:afterLines="50" w:after="120"/>
        <w:jc w:val="left"/>
        <w:rPr>
          <w:rFonts w:ascii="宋体" w:hAnsi="宋体"/>
          <w:b/>
          <w:sz w:val="24"/>
          <w:szCs w:val="24"/>
        </w:rPr>
      </w:pPr>
      <w:r>
        <w:rPr>
          <w:rFonts w:ascii="宋体" w:hAnsi="宋体" w:hint="eastAsia"/>
          <w:b/>
          <w:sz w:val="24"/>
          <w:szCs w:val="24"/>
        </w:rPr>
        <w:t xml:space="preserve">二、内容要求 </w:t>
      </w:r>
    </w:p>
    <w:p w14:paraId="089C2FDC" w14:textId="77777777" w:rsidR="006F04A5" w:rsidRDefault="006F04A5" w:rsidP="006F04A5">
      <w:pPr>
        <w:spacing w:line="360" w:lineRule="auto"/>
        <w:ind w:firstLineChars="200" w:firstLine="422"/>
        <w:jc w:val="left"/>
        <w:rPr>
          <w:rFonts w:ascii="宋体" w:hAnsi="宋体"/>
          <w:b/>
          <w:szCs w:val="21"/>
        </w:rPr>
      </w:pPr>
      <w:r>
        <w:rPr>
          <w:rFonts w:ascii="宋体" w:hAnsi="宋体" w:hint="eastAsia"/>
          <w:b/>
          <w:szCs w:val="21"/>
        </w:rPr>
        <w:t>（一）实训周总结包括：</w:t>
      </w:r>
    </w:p>
    <w:p w14:paraId="6AE4B807" w14:textId="77777777" w:rsidR="006F04A5" w:rsidRDefault="006F04A5" w:rsidP="006F04A5">
      <w:pPr>
        <w:numPr>
          <w:ilvl w:val="0"/>
          <w:numId w:val="4"/>
        </w:numPr>
        <w:spacing w:line="360" w:lineRule="auto"/>
        <w:ind w:left="0" w:firstLineChars="200" w:firstLine="420"/>
        <w:jc w:val="left"/>
        <w:rPr>
          <w:rFonts w:ascii="宋体" w:hAnsi="宋体"/>
          <w:szCs w:val="21"/>
        </w:rPr>
      </w:pPr>
      <w:r>
        <w:rPr>
          <w:rFonts w:ascii="宋体" w:hAnsi="宋体" w:hint="eastAsia"/>
          <w:szCs w:val="21"/>
        </w:rPr>
        <w:t>封面</w:t>
      </w:r>
    </w:p>
    <w:p w14:paraId="6374CBB8" w14:textId="77777777" w:rsidR="006F04A5" w:rsidRDefault="006F04A5" w:rsidP="006F04A5">
      <w:pPr>
        <w:numPr>
          <w:ilvl w:val="0"/>
          <w:numId w:val="4"/>
        </w:numPr>
        <w:spacing w:line="360" w:lineRule="auto"/>
        <w:ind w:left="0" w:firstLineChars="200" w:firstLine="420"/>
        <w:jc w:val="left"/>
        <w:rPr>
          <w:rFonts w:ascii="宋体" w:hAnsi="宋体"/>
          <w:szCs w:val="21"/>
        </w:rPr>
      </w:pPr>
      <w:r>
        <w:rPr>
          <w:rFonts w:ascii="宋体" w:hAnsi="宋体" w:hint="eastAsia"/>
          <w:szCs w:val="21"/>
        </w:rPr>
        <w:t>目录</w:t>
      </w:r>
    </w:p>
    <w:p w14:paraId="12B83055" w14:textId="77777777" w:rsidR="006F04A5" w:rsidRDefault="006F04A5" w:rsidP="006F04A5">
      <w:pPr>
        <w:numPr>
          <w:ilvl w:val="0"/>
          <w:numId w:val="4"/>
        </w:numPr>
        <w:spacing w:line="360" w:lineRule="auto"/>
        <w:ind w:left="0" w:firstLineChars="200" w:firstLine="420"/>
        <w:jc w:val="left"/>
        <w:rPr>
          <w:rFonts w:ascii="宋体" w:hAnsi="宋体"/>
          <w:szCs w:val="21"/>
        </w:rPr>
      </w:pPr>
      <w:r>
        <w:rPr>
          <w:rFonts w:ascii="宋体" w:hAnsi="宋体" w:hint="eastAsia"/>
          <w:szCs w:val="21"/>
        </w:rPr>
        <w:t>正文</w:t>
      </w:r>
    </w:p>
    <w:p w14:paraId="3F22E23A" w14:textId="77777777" w:rsidR="006F04A5" w:rsidRDefault="006F04A5" w:rsidP="006F04A5">
      <w:pPr>
        <w:numPr>
          <w:ilvl w:val="0"/>
          <w:numId w:val="4"/>
        </w:numPr>
        <w:spacing w:line="360" w:lineRule="auto"/>
        <w:ind w:left="0" w:firstLineChars="200" w:firstLine="420"/>
        <w:jc w:val="left"/>
        <w:rPr>
          <w:rFonts w:ascii="宋体" w:hAnsi="宋体"/>
          <w:szCs w:val="21"/>
        </w:rPr>
      </w:pPr>
      <w:r>
        <w:rPr>
          <w:rFonts w:ascii="宋体" w:hAnsi="宋体" w:hint="eastAsia"/>
          <w:szCs w:val="21"/>
        </w:rPr>
        <w:t>附录（项目部分源程序）</w:t>
      </w:r>
    </w:p>
    <w:p w14:paraId="384DB180" w14:textId="77777777" w:rsidR="006F04A5" w:rsidRDefault="006F04A5" w:rsidP="006F04A5">
      <w:pPr>
        <w:spacing w:line="360" w:lineRule="auto"/>
        <w:ind w:firstLineChars="200" w:firstLine="422"/>
        <w:jc w:val="left"/>
        <w:rPr>
          <w:rFonts w:ascii="宋体" w:hAnsi="宋体"/>
          <w:b/>
          <w:szCs w:val="21"/>
        </w:rPr>
      </w:pPr>
      <w:r>
        <w:rPr>
          <w:rFonts w:ascii="宋体" w:hAnsi="宋体" w:hint="eastAsia"/>
          <w:b/>
          <w:szCs w:val="21"/>
        </w:rPr>
        <w:t>（二）实训周总结的正文包括：</w:t>
      </w:r>
    </w:p>
    <w:p w14:paraId="179F3A98" w14:textId="77777777" w:rsidR="006F04A5" w:rsidRDefault="006F04A5" w:rsidP="006F04A5">
      <w:pPr>
        <w:spacing w:line="360" w:lineRule="auto"/>
        <w:ind w:firstLineChars="200" w:firstLine="420"/>
        <w:jc w:val="left"/>
        <w:rPr>
          <w:rFonts w:ascii="宋体" w:hAnsi="宋体"/>
          <w:szCs w:val="21"/>
        </w:rPr>
      </w:pPr>
      <w:r>
        <w:rPr>
          <w:rFonts w:ascii="宋体" w:hAnsi="宋体" w:hint="eastAsia"/>
          <w:szCs w:val="21"/>
        </w:rPr>
        <w:t>1. 项目概述</w:t>
      </w:r>
    </w:p>
    <w:p w14:paraId="52978A72" w14:textId="77777777" w:rsidR="006F04A5" w:rsidRDefault="006F04A5" w:rsidP="006F04A5">
      <w:pPr>
        <w:spacing w:line="360" w:lineRule="auto"/>
        <w:ind w:firstLineChars="200" w:firstLine="420"/>
        <w:jc w:val="left"/>
        <w:rPr>
          <w:rFonts w:ascii="宋体" w:hAnsi="宋体"/>
          <w:szCs w:val="21"/>
        </w:rPr>
      </w:pPr>
      <w:r>
        <w:rPr>
          <w:rFonts w:ascii="宋体" w:hAnsi="宋体" w:hint="eastAsia"/>
          <w:szCs w:val="21"/>
        </w:rPr>
        <w:t>2．系统运行部分效果预览</w:t>
      </w:r>
    </w:p>
    <w:p w14:paraId="1AA71E38" w14:textId="77777777" w:rsidR="006F04A5" w:rsidRDefault="006F04A5" w:rsidP="006F04A5">
      <w:pPr>
        <w:spacing w:line="360" w:lineRule="auto"/>
        <w:ind w:firstLineChars="200" w:firstLine="420"/>
        <w:jc w:val="left"/>
        <w:rPr>
          <w:rFonts w:ascii="宋体" w:hAnsi="宋体"/>
          <w:szCs w:val="21"/>
        </w:rPr>
      </w:pPr>
      <w:r>
        <w:rPr>
          <w:rFonts w:ascii="宋体" w:hAnsi="宋体" w:hint="eastAsia"/>
          <w:szCs w:val="21"/>
        </w:rPr>
        <w:t xml:space="preserve">3. 小组实训任务分配表 </w:t>
      </w:r>
    </w:p>
    <w:p w14:paraId="183F05EA" w14:textId="77777777" w:rsidR="006F04A5" w:rsidRDefault="006F04A5" w:rsidP="006F04A5">
      <w:pPr>
        <w:numPr>
          <w:ilvl w:val="0"/>
          <w:numId w:val="5"/>
        </w:numPr>
        <w:spacing w:line="360" w:lineRule="auto"/>
        <w:ind w:firstLineChars="200" w:firstLine="420"/>
        <w:jc w:val="left"/>
        <w:rPr>
          <w:rFonts w:ascii="宋体" w:hAnsi="宋体"/>
          <w:szCs w:val="21"/>
        </w:rPr>
      </w:pPr>
      <w:r>
        <w:rPr>
          <w:rFonts w:ascii="宋体" w:hAnsi="宋体" w:hint="eastAsia"/>
          <w:szCs w:val="21"/>
        </w:rPr>
        <w:t>本人承担的主要任务</w:t>
      </w:r>
    </w:p>
    <w:p w14:paraId="44D2A4FE" w14:textId="77777777" w:rsidR="006F04A5" w:rsidRDefault="006F04A5" w:rsidP="006F04A5">
      <w:pPr>
        <w:numPr>
          <w:ilvl w:val="0"/>
          <w:numId w:val="5"/>
        </w:numPr>
        <w:spacing w:line="360" w:lineRule="auto"/>
        <w:ind w:firstLineChars="200" w:firstLine="420"/>
        <w:jc w:val="left"/>
        <w:rPr>
          <w:rFonts w:ascii="宋体" w:hAnsi="宋体"/>
          <w:szCs w:val="21"/>
        </w:rPr>
      </w:pPr>
      <w:r>
        <w:rPr>
          <w:rFonts w:ascii="宋体" w:hAnsi="宋体" w:hint="eastAsia"/>
          <w:szCs w:val="21"/>
        </w:rPr>
        <w:t>完成项目任务的技术方案</w:t>
      </w:r>
    </w:p>
    <w:p w14:paraId="60108CF2" w14:textId="77777777" w:rsidR="009D1556" w:rsidRPr="006F04A5" w:rsidRDefault="009D1556"/>
    <w:p w14:paraId="75FC1699" w14:textId="77777777" w:rsidR="00515E3D" w:rsidRDefault="00A849A0">
      <w:pPr>
        <w:pageBreakBefore/>
        <w:tabs>
          <w:tab w:val="right" w:leader="dot" w:pos="8107"/>
        </w:tabs>
        <w:spacing w:line="360" w:lineRule="auto"/>
        <w:jc w:val="center"/>
      </w:pPr>
      <w:r>
        <w:rPr>
          <w:rFonts w:eastAsia="黑体"/>
          <w:b/>
          <w:color w:val="000000"/>
          <w:sz w:val="32"/>
        </w:rPr>
        <w:lastRenderedPageBreak/>
        <w:t>目录</w:t>
      </w:r>
    </w:p>
    <w:p w14:paraId="62FBE0FE" w14:textId="01486E45" w:rsidR="00515E3D" w:rsidRDefault="00A849A0">
      <w:pPr>
        <w:tabs>
          <w:tab w:val="right" w:leader="dot" w:pos="8107"/>
        </w:tabs>
        <w:spacing w:line="360" w:lineRule="auto"/>
        <w:jc w:val="left"/>
      </w:pPr>
      <w:r>
        <w:rPr>
          <w:b/>
          <w:color w:val="000000"/>
          <w:sz w:val="24"/>
        </w:rPr>
        <w:t xml:space="preserve">1. Django </w:t>
      </w:r>
      <w:r>
        <w:rPr>
          <w:b/>
          <w:color w:val="000000"/>
          <w:sz w:val="24"/>
        </w:rPr>
        <w:t>框架概述与开发环境</w:t>
      </w:r>
      <w:r>
        <w:tab/>
      </w:r>
      <w:r>
        <w:fldChar w:fldCharType="begin"/>
      </w:r>
      <w:r>
        <w:instrText xml:space="preserve"> PAGEREF _ReportH11 \h </w:instrText>
      </w:r>
      <w:r>
        <w:fldChar w:fldCharType="separate"/>
      </w:r>
      <w:r w:rsidR="00076956">
        <w:rPr>
          <w:noProof/>
        </w:rPr>
        <w:t>1</w:t>
      </w:r>
      <w:r>
        <w:fldChar w:fldCharType="end"/>
      </w:r>
    </w:p>
    <w:p w14:paraId="73F36263" w14:textId="69B7B5B0" w:rsidR="00515E3D" w:rsidRDefault="00A849A0">
      <w:pPr>
        <w:tabs>
          <w:tab w:val="right" w:leader="dot" w:pos="8107"/>
        </w:tabs>
        <w:spacing w:line="360" w:lineRule="auto"/>
        <w:jc w:val="left"/>
      </w:pPr>
      <w:r>
        <w:rPr>
          <w:color w:val="000000"/>
        </w:rPr>
        <w:t xml:space="preserve">1.1 Python Web </w:t>
      </w:r>
      <w:r>
        <w:rPr>
          <w:color w:val="000000"/>
        </w:rPr>
        <w:t>框架对比与选型</w:t>
      </w:r>
      <w:r>
        <w:tab/>
      </w:r>
      <w:r>
        <w:fldChar w:fldCharType="begin"/>
      </w:r>
      <w:r>
        <w:instrText xml:space="preserve"> PAGEREF _ReportH21_1 \h </w:instrText>
      </w:r>
      <w:r>
        <w:fldChar w:fldCharType="separate"/>
      </w:r>
      <w:r w:rsidR="00076956">
        <w:rPr>
          <w:noProof/>
        </w:rPr>
        <w:t>1</w:t>
      </w:r>
      <w:r>
        <w:fldChar w:fldCharType="end"/>
      </w:r>
    </w:p>
    <w:p w14:paraId="5B12624E" w14:textId="78C40A31" w:rsidR="00515E3D" w:rsidRDefault="00A849A0">
      <w:pPr>
        <w:tabs>
          <w:tab w:val="right" w:leader="dot" w:pos="8107"/>
        </w:tabs>
        <w:spacing w:line="360" w:lineRule="auto"/>
        <w:jc w:val="left"/>
      </w:pPr>
      <w:r>
        <w:rPr>
          <w:color w:val="000000"/>
        </w:rPr>
        <w:t xml:space="preserve">1.2 </w:t>
      </w:r>
      <w:r>
        <w:rPr>
          <w:color w:val="000000"/>
        </w:rPr>
        <w:t>开发环境与项目初始化</w:t>
      </w:r>
      <w:r>
        <w:tab/>
      </w:r>
      <w:r>
        <w:fldChar w:fldCharType="begin"/>
      </w:r>
      <w:r>
        <w:instrText xml:space="preserve"> PAGEREF _ReportH21_2 \h </w:instrText>
      </w:r>
      <w:r>
        <w:fldChar w:fldCharType="separate"/>
      </w:r>
      <w:r w:rsidR="00076956">
        <w:rPr>
          <w:noProof/>
        </w:rPr>
        <w:t>3</w:t>
      </w:r>
      <w:r>
        <w:fldChar w:fldCharType="end"/>
      </w:r>
    </w:p>
    <w:p w14:paraId="6B522B5E" w14:textId="7B081BEF" w:rsidR="00515E3D" w:rsidRDefault="00A849A0">
      <w:pPr>
        <w:tabs>
          <w:tab w:val="right" w:leader="dot" w:pos="8107"/>
        </w:tabs>
        <w:spacing w:line="360" w:lineRule="auto"/>
        <w:jc w:val="left"/>
      </w:pPr>
      <w:r>
        <w:rPr>
          <w:b/>
          <w:color w:val="000000"/>
          <w:sz w:val="24"/>
        </w:rPr>
        <w:t xml:space="preserve">2. </w:t>
      </w:r>
      <w:r>
        <w:rPr>
          <w:b/>
          <w:color w:val="000000"/>
          <w:sz w:val="24"/>
        </w:rPr>
        <w:t>系统的需求分析与总体设计</w:t>
      </w:r>
      <w:r>
        <w:tab/>
      </w:r>
      <w:r>
        <w:fldChar w:fldCharType="begin"/>
      </w:r>
      <w:r>
        <w:instrText xml:space="preserve"> PAGEREF _ReportH12 \h </w:instrText>
      </w:r>
      <w:r>
        <w:fldChar w:fldCharType="separate"/>
      </w:r>
      <w:r w:rsidR="00076956">
        <w:rPr>
          <w:noProof/>
        </w:rPr>
        <w:t>4</w:t>
      </w:r>
      <w:r>
        <w:fldChar w:fldCharType="end"/>
      </w:r>
    </w:p>
    <w:p w14:paraId="4A56979B" w14:textId="76B70BDE" w:rsidR="00515E3D" w:rsidRDefault="00A849A0">
      <w:pPr>
        <w:tabs>
          <w:tab w:val="right" w:leader="dot" w:pos="8107"/>
        </w:tabs>
        <w:spacing w:line="360" w:lineRule="auto"/>
        <w:jc w:val="left"/>
      </w:pPr>
      <w:r>
        <w:rPr>
          <w:color w:val="000000"/>
        </w:rPr>
        <w:t xml:space="preserve">2.1 </w:t>
      </w:r>
      <w:r>
        <w:rPr>
          <w:color w:val="000000"/>
        </w:rPr>
        <w:t>功能需求与用户角色划分</w:t>
      </w:r>
      <w:r>
        <w:tab/>
      </w:r>
      <w:r>
        <w:fldChar w:fldCharType="begin"/>
      </w:r>
      <w:r>
        <w:instrText xml:space="preserve"> PAGEREF _ReportH22_3 \h </w:instrText>
      </w:r>
      <w:r>
        <w:fldChar w:fldCharType="separate"/>
      </w:r>
      <w:r w:rsidR="00076956">
        <w:rPr>
          <w:noProof/>
        </w:rPr>
        <w:t>5</w:t>
      </w:r>
      <w:r>
        <w:fldChar w:fldCharType="end"/>
      </w:r>
    </w:p>
    <w:p w14:paraId="7702E2DB" w14:textId="66DC800D" w:rsidR="00515E3D" w:rsidRDefault="00A849A0">
      <w:pPr>
        <w:tabs>
          <w:tab w:val="right" w:leader="dot" w:pos="8107"/>
        </w:tabs>
        <w:spacing w:line="360" w:lineRule="auto"/>
        <w:jc w:val="left"/>
      </w:pPr>
      <w:r>
        <w:rPr>
          <w:color w:val="000000"/>
        </w:rPr>
        <w:t xml:space="preserve">2.2 </w:t>
      </w:r>
      <w:r>
        <w:rPr>
          <w:color w:val="000000"/>
        </w:rPr>
        <w:t>数据库设计与模块划分</w:t>
      </w:r>
      <w:r>
        <w:tab/>
      </w:r>
      <w:r>
        <w:fldChar w:fldCharType="begin"/>
      </w:r>
      <w:r>
        <w:instrText xml:space="preserve"> PAGEREF _ReportH22_4 \h </w:instrText>
      </w:r>
      <w:r>
        <w:fldChar w:fldCharType="separate"/>
      </w:r>
      <w:r w:rsidR="00076956">
        <w:rPr>
          <w:noProof/>
        </w:rPr>
        <w:t>6</w:t>
      </w:r>
      <w:r>
        <w:fldChar w:fldCharType="end"/>
      </w:r>
    </w:p>
    <w:p w14:paraId="44C5EBB0" w14:textId="32480102" w:rsidR="00515E3D" w:rsidRDefault="00A849A0">
      <w:pPr>
        <w:tabs>
          <w:tab w:val="right" w:leader="dot" w:pos="8107"/>
        </w:tabs>
        <w:spacing w:line="360" w:lineRule="auto"/>
        <w:jc w:val="left"/>
      </w:pPr>
      <w:r>
        <w:rPr>
          <w:b/>
          <w:color w:val="000000"/>
          <w:sz w:val="24"/>
        </w:rPr>
        <w:t xml:space="preserve">3. </w:t>
      </w:r>
      <w:r>
        <w:rPr>
          <w:b/>
          <w:color w:val="000000"/>
          <w:sz w:val="24"/>
        </w:rPr>
        <w:t>核心功能的实现过程</w:t>
      </w:r>
      <w:r>
        <w:tab/>
      </w:r>
      <w:r>
        <w:fldChar w:fldCharType="begin"/>
      </w:r>
      <w:r>
        <w:instrText xml:space="preserve"> PAGEREF _ReportH13 \h </w:instrText>
      </w:r>
      <w:r>
        <w:fldChar w:fldCharType="separate"/>
      </w:r>
      <w:r w:rsidR="00076956">
        <w:rPr>
          <w:noProof/>
        </w:rPr>
        <w:t>7</w:t>
      </w:r>
      <w:r>
        <w:fldChar w:fldCharType="end"/>
      </w:r>
    </w:p>
    <w:p w14:paraId="77EF89CA" w14:textId="42801E1E" w:rsidR="00515E3D" w:rsidRDefault="00A849A0">
      <w:pPr>
        <w:tabs>
          <w:tab w:val="right" w:leader="dot" w:pos="8107"/>
        </w:tabs>
        <w:spacing w:line="360" w:lineRule="auto"/>
        <w:jc w:val="left"/>
      </w:pPr>
      <w:r>
        <w:rPr>
          <w:color w:val="000000"/>
        </w:rPr>
        <w:t xml:space="preserve">3.1 </w:t>
      </w:r>
      <w:r>
        <w:rPr>
          <w:color w:val="000000"/>
        </w:rPr>
        <w:t>路由、视图与模板的协作</w:t>
      </w:r>
      <w:r>
        <w:tab/>
      </w:r>
      <w:r>
        <w:fldChar w:fldCharType="begin"/>
      </w:r>
      <w:r>
        <w:instrText xml:space="preserve"> PAGEREF _ReportH23_5 \h </w:instrText>
      </w:r>
      <w:r>
        <w:fldChar w:fldCharType="separate"/>
      </w:r>
      <w:r w:rsidR="00076956">
        <w:rPr>
          <w:noProof/>
        </w:rPr>
        <w:t>8</w:t>
      </w:r>
      <w:r>
        <w:fldChar w:fldCharType="end"/>
      </w:r>
    </w:p>
    <w:p w14:paraId="3B85F5D5" w14:textId="338E3B76" w:rsidR="00515E3D" w:rsidRDefault="00A849A0">
      <w:pPr>
        <w:tabs>
          <w:tab w:val="right" w:leader="dot" w:pos="8107"/>
        </w:tabs>
        <w:spacing w:line="360" w:lineRule="auto"/>
        <w:jc w:val="left"/>
      </w:pPr>
      <w:r>
        <w:rPr>
          <w:color w:val="000000"/>
        </w:rPr>
        <w:t xml:space="preserve">3.2 </w:t>
      </w:r>
      <w:r>
        <w:rPr>
          <w:color w:val="000000"/>
        </w:rPr>
        <w:t>数据模型与后台管理</w:t>
      </w:r>
      <w:r>
        <w:tab/>
      </w:r>
      <w:r>
        <w:fldChar w:fldCharType="begin"/>
      </w:r>
      <w:r>
        <w:instrText xml:space="preserve"> PAGEREF _ReportH23_6 \h </w:instrText>
      </w:r>
      <w:r>
        <w:fldChar w:fldCharType="separate"/>
      </w:r>
      <w:r w:rsidR="00076956">
        <w:rPr>
          <w:noProof/>
        </w:rPr>
        <w:t>9</w:t>
      </w:r>
      <w:r>
        <w:fldChar w:fldCharType="end"/>
      </w:r>
    </w:p>
    <w:p w14:paraId="1D34B224" w14:textId="7C91249B" w:rsidR="00515E3D" w:rsidRDefault="00A849A0">
      <w:pPr>
        <w:tabs>
          <w:tab w:val="right" w:leader="dot" w:pos="8107"/>
        </w:tabs>
        <w:spacing w:line="360" w:lineRule="auto"/>
        <w:jc w:val="left"/>
      </w:pPr>
      <w:r>
        <w:rPr>
          <w:color w:val="000000"/>
        </w:rPr>
        <w:t xml:space="preserve">3.3 </w:t>
      </w:r>
      <w:r>
        <w:rPr>
          <w:color w:val="000000"/>
        </w:rPr>
        <w:t>表单校验与用户交互</w:t>
      </w:r>
      <w:r>
        <w:tab/>
      </w:r>
      <w:r>
        <w:fldChar w:fldCharType="begin"/>
      </w:r>
      <w:r>
        <w:instrText xml:space="preserve"> PAGEREF _ReportH23_7 \h </w:instrText>
      </w:r>
      <w:r>
        <w:fldChar w:fldCharType="separate"/>
      </w:r>
      <w:r w:rsidR="00076956">
        <w:rPr>
          <w:noProof/>
        </w:rPr>
        <w:t>10</w:t>
      </w:r>
      <w:r>
        <w:fldChar w:fldCharType="end"/>
      </w:r>
    </w:p>
    <w:p w14:paraId="09A2C6AE" w14:textId="29E1C42A" w:rsidR="00515E3D" w:rsidRDefault="00A849A0">
      <w:pPr>
        <w:tabs>
          <w:tab w:val="right" w:leader="dot" w:pos="8107"/>
        </w:tabs>
        <w:spacing w:line="360" w:lineRule="auto"/>
        <w:jc w:val="left"/>
      </w:pPr>
      <w:r>
        <w:rPr>
          <w:b/>
          <w:color w:val="000000"/>
          <w:sz w:val="24"/>
        </w:rPr>
        <w:t xml:space="preserve">4. </w:t>
      </w:r>
      <w:r>
        <w:rPr>
          <w:b/>
          <w:color w:val="000000"/>
          <w:sz w:val="24"/>
        </w:rPr>
        <w:t>系统测试与总结</w:t>
      </w:r>
      <w:r>
        <w:tab/>
      </w:r>
      <w:r>
        <w:fldChar w:fldCharType="begin"/>
      </w:r>
      <w:r>
        <w:instrText xml:space="preserve"> PAGEREF _ReportH14 \h </w:instrText>
      </w:r>
      <w:r>
        <w:fldChar w:fldCharType="separate"/>
      </w:r>
      <w:r w:rsidR="00076956">
        <w:rPr>
          <w:noProof/>
        </w:rPr>
        <w:t>11</w:t>
      </w:r>
      <w:r>
        <w:fldChar w:fldCharType="end"/>
      </w:r>
    </w:p>
    <w:p w14:paraId="44ACAC25" w14:textId="13BF0E2A" w:rsidR="00515E3D" w:rsidRDefault="00A849A0">
      <w:pPr>
        <w:tabs>
          <w:tab w:val="right" w:leader="dot" w:pos="8107"/>
        </w:tabs>
        <w:spacing w:line="360" w:lineRule="auto"/>
        <w:jc w:val="left"/>
      </w:pPr>
      <w:r>
        <w:rPr>
          <w:color w:val="000000"/>
        </w:rPr>
        <w:t xml:space="preserve">4.1 </w:t>
      </w:r>
      <w:r>
        <w:rPr>
          <w:color w:val="000000"/>
        </w:rPr>
        <w:t>功能测试与运行效果</w:t>
      </w:r>
      <w:r>
        <w:tab/>
      </w:r>
      <w:r>
        <w:fldChar w:fldCharType="begin"/>
      </w:r>
      <w:r>
        <w:instrText xml:space="preserve"> PAGEREF _ReportH24_8 \h </w:instrText>
      </w:r>
      <w:r>
        <w:fldChar w:fldCharType="separate"/>
      </w:r>
      <w:r w:rsidR="00076956">
        <w:rPr>
          <w:noProof/>
        </w:rPr>
        <w:t>12</w:t>
      </w:r>
      <w:r>
        <w:fldChar w:fldCharType="end"/>
      </w:r>
    </w:p>
    <w:p w14:paraId="2F54E45B" w14:textId="42F023E9" w:rsidR="00515E3D" w:rsidRDefault="00A849A0">
      <w:pPr>
        <w:tabs>
          <w:tab w:val="right" w:leader="dot" w:pos="8107"/>
        </w:tabs>
        <w:spacing w:line="360" w:lineRule="auto"/>
        <w:jc w:val="left"/>
      </w:pPr>
      <w:r>
        <w:rPr>
          <w:color w:val="000000"/>
        </w:rPr>
        <w:t xml:space="preserve">4.2 </w:t>
      </w:r>
      <w:r>
        <w:rPr>
          <w:color w:val="000000"/>
        </w:rPr>
        <w:t>遇到的问题与解决方法</w:t>
      </w:r>
      <w:r>
        <w:tab/>
      </w:r>
      <w:r>
        <w:fldChar w:fldCharType="begin"/>
      </w:r>
      <w:r>
        <w:instrText xml:space="preserve"> PAGEREF _ReportH24_9 \h </w:instrText>
      </w:r>
      <w:r>
        <w:fldChar w:fldCharType="separate"/>
      </w:r>
      <w:r w:rsidR="00076956">
        <w:rPr>
          <w:noProof/>
        </w:rPr>
        <w:t>13</w:t>
      </w:r>
      <w:r>
        <w:fldChar w:fldCharType="end"/>
      </w:r>
    </w:p>
    <w:p w14:paraId="66C93386" w14:textId="05A6D03C" w:rsidR="00515E3D" w:rsidRDefault="00A849A0">
      <w:pPr>
        <w:tabs>
          <w:tab w:val="right" w:leader="dot" w:pos="8107"/>
        </w:tabs>
        <w:spacing w:line="360" w:lineRule="auto"/>
        <w:jc w:val="left"/>
        <w:sectPr w:rsidR="00515E3D">
          <w:headerReference w:type="even" r:id="rId7"/>
          <w:headerReference w:type="default" r:id="rId8"/>
          <w:footerReference w:type="even" r:id="rId9"/>
          <w:footerReference w:type="default" r:id="rId10"/>
          <w:headerReference w:type="first" r:id="rId11"/>
          <w:footerReference w:type="first" r:id="rId12"/>
          <w:pgSz w:w="11906" w:h="16838"/>
          <w:pgMar w:top="1440" w:right="1797" w:bottom="1440" w:left="1797" w:header="850" w:footer="850" w:gutter="0"/>
          <w:cols w:space="720"/>
        </w:sectPr>
      </w:pPr>
      <w:r>
        <w:rPr>
          <w:color w:val="000000"/>
        </w:rPr>
        <w:t xml:space="preserve">4.3 </w:t>
      </w:r>
      <w:r>
        <w:rPr>
          <w:color w:val="000000"/>
        </w:rPr>
        <w:t>收获与后续改进</w:t>
      </w:r>
      <w:r>
        <w:tab/>
      </w:r>
      <w:r>
        <w:fldChar w:fldCharType="begin"/>
      </w:r>
      <w:r>
        <w:instrText xml:space="preserve"> PAGEREF _ReportH24_10 \h </w:instrText>
      </w:r>
      <w:r>
        <w:fldChar w:fldCharType="separate"/>
      </w:r>
      <w:r w:rsidR="00076956">
        <w:rPr>
          <w:noProof/>
        </w:rPr>
        <w:t>14</w:t>
      </w:r>
      <w:r>
        <w:fldChar w:fldCharType="end"/>
      </w:r>
    </w:p>
    <w:p w14:paraId="4FCA8BEC" w14:textId="77777777" w:rsidR="00515E3D" w:rsidRDefault="00A849A0">
      <w:pPr>
        <w:pStyle w:val="ReportNativeH1"/>
        <w:keepNext/>
        <w:tabs>
          <w:tab w:val="right" w:leader="dot" w:pos="8107"/>
        </w:tabs>
      </w:pPr>
      <w:bookmarkStart w:id="1" w:name="_ReportH11"/>
      <w:r>
        <w:rPr>
          <w:rFonts w:eastAsia="黑体"/>
          <w:b/>
          <w:color w:val="000000"/>
          <w:sz w:val="32"/>
        </w:rPr>
        <w:lastRenderedPageBreak/>
        <w:t>一、</w:t>
      </w:r>
      <w:r>
        <w:rPr>
          <w:rFonts w:eastAsia="黑体"/>
          <w:b/>
          <w:color w:val="000000"/>
          <w:sz w:val="32"/>
        </w:rPr>
        <w:t xml:space="preserve">Django </w:t>
      </w:r>
      <w:r>
        <w:rPr>
          <w:rFonts w:eastAsia="黑体"/>
          <w:b/>
          <w:color w:val="000000"/>
          <w:sz w:val="32"/>
        </w:rPr>
        <w:t>框架概述与开发环境</w:t>
      </w:r>
      <w:bookmarkEnd w:id="1"/>
    </w:p>
    <w:p w14:paraId="2866BA52" w14:textId="77777777" w:rsidR="00515E3D" w:rsidRDefault="00A849A0">
      <w:pPr>
        <w:pStyle w:val="ReportNativeBody"/>
        <w:tabs>
          <w:tab w:val="right" w:leader="dot" w:pos="8107"/>
        </w:tabs>
        <w:ind w:firstLineChars="200" w:firstLine="480"/>
      </w:pPr>
      <w:r>
        <w:rPr>
          <w:color w:val="000000"/>
        </w:rPr>
        <w:t>随着各类网站和内部管理系统的普及，能够独立完成一个可用的</w:t>
      </w:r>
      <w:r>
        <w:rPr>
          <w:color w:val="000000"/>
        </w:rPr>
        <w:t xml:space="preserve"> Web </w:t>
      </w:r>
      <w:r>
        <w:rPr>
          <w:color w:val="000000"/>
        </w:rPr>
        <w:t>应用，已经成为计算机相关专业学生必须具备的基本能力之一。本学期在学习</w:t>
      </w:r>
      <w:r>
        <w:rPr>
          <w:color w:val="000000"/>
        </w:rPr>
        <w:t xml:space="preserve"> Python </w:t>
      </w:r>
      <w:r>
        <w:rPr>
          <w:color w:val="000000"/>
        </w:rPr>
        <w:t>语言的过程中，我了解到</w:t>
      </w:r>
      <w:r>
        <w:rPr>
          <w:color w:val="000000"/>
        </w:rPr>
        <w:t xml:space="preserve"> Python </w:t>
      </w:r>
      <w:r>
        <w:rPr>
          <w:color w:val="000000"/>
        </w:rPr>
        <w:t>不仅可以用于编写脚本和处理数据，也可以用于搭建网站，而</w:t>
      </w:r>
      <w:r>
        <w:rPr>
          <w:color w:val="000000"/>
        </w:rPr>
        <w:t xml:space="preserve"> Django </w:t>
      </w:r>
      <w:r>
        <w:rPr>
          <w:color w:val="000000"/>
        </w:rPr>
        <w:t>是其中使用范围较广的一个框架。为了把课堂上学到的语法知识与实际应用联系起来，我把本次期末大作业的主题定为使用</w:t>
      </w:r>
      <w:r>
        <w:rPr>
          <w:color w:val="000000"/>
        </w:rPr>
        <w:t xml:space="preserve"> Django </w:t>
      </w:r>
      <w:r>
        <w:rPr>
          <w:color w:val="000000"/>
        </w:rPr>
        <w:t>完成一个简单的文章发布系统，完整地走一遍从环境搭建到功能上线的开发过程。</w:t>
      </w:r>
    </w:p>
    <w:p w14:paraId="0806B09D" w14:textId="77777777" w:rsidR="00515E3D" w:rsidRDefault="00A849A0">
      <w:pPr>
        <w:pStyle w:val="ReportNativeBody"/>
        <w:tabs>
          <w:tab w:val="right" w:leader="dot" w:pos="8107"/>
        </w:tabs>
        <w:ind w:firstLineChars="200" w:firstLine="480"/>
      </w:pPr>
      <w:r>
        <w:rPr>
          <w:color w:val="000000"/>
        </w:rPr>
        <w:t xml:space="preserve">Django </w:t>
      </w:r>
      <w:r>
        <w:rPr>
          <w:color w:val="000000"/>
        </w:rPr>
        <w:t>是一个基于</w:t>
      </w:r>
      <w:r>
        <w:rPr>
          <w:color w:val="000000"/>
        </w:rPr>
        <w:t xml:space="preserve"> Python </w:t>
      </w:r>
      <w:r>
        <w:rPr>
          <w:color w:val="000000"/>
        </w:rPr>
        <w:t>的</w:t>
      </w:r>
      <w:r>
        <w:rPr>
          <w:color w:val="000000"/>
        </w:rPr>
        <w:t xml:space="preserve"> Web </w:t>
      </w:r>
      <w:r>
        <w:rPr>
          <w:color w:val="000000"/>
        </w:rPr>
        <w:t>开发框架，它的核心思想可以概括为</w:t>
      </w:r>
      <w:r>
        <w:rPr>
          <w:color w:val="000000"/>
        </w:rPr>
        <w:t xml:space="preserve"> MTV</w:t>
      </w:r>
      <w:r>
        <w:rPr>
          <w:color w:val="000000"/>
        </w:rPr>
        <w:t>，即模型、模板和视图三个部分。模型负责描述数据结构和数据之间的关系，模板负责页面的呈现，视图负责接收请求、处理业务逻辑并返回响应。这种分工方式与传统的</w:t>
      </w:r>
      <w:r>
        <w:rPr>
          <w:color w:val="000000"/>
        </w:rPr>
        <w:t xml:space="preserve"> MVC </w:t>
      </w:r>
      <w:r>
        <w:rPr>
          <w:color w:val="000000"/>
        </w:rPr>
        <w:t>模式本质上是一致的，只是叫法不同。除了这三层结构之外，</w:t>
      </w:r>
      <w:r>
        <w:rPr>
          <w:color w:val="000000"/>
        </w:rPr>
        <w:t xml:space="preserve">Django </w:t>
      </w:r>
      <w:r>
        <w:rPr>
          <w:color w:val="000000"/>
        </w:rPr>
        <w:t>还自带了数据库访问接口、用户认证系统、后台管理界面和表单处理机制，这些功能都不需要额外安装第三方库就可以直接使用。</w:t>
      </w:r>
    </w:p>
    <w:p w14:paraId="03B21BD4" w14:textId="77777777" w:rsidR="00515E3D" w:rsidRDefault="00A849A0">
      <w:pPr>
        <w:pStyle w:val="ReportNativeBody"/>
        <w:tabs>
          <w:tab w:val="right" w:leader="dot" w:pos="8107"/>
        </w:tabs>
        <w:ind w:firstLineChars="200" w:firstLine="480"/>
      </w:pPr>
      <w:r>
        <w:rPr>
          <w:color w:val="000000"/>
        </w:rPr>
        <w:t>本报告的内容范围限定在单体</w:t>
      </w:r>
      <w:r>
        <w:rPr>
          <w:color w:val="000000"/>
        </w:rPr>
        <w:t xml:space="preserve"> Web </w:t>
      </w:r>
      <w:r>
        <w:rPr>
          <w:color w:val="000000"/>
        </w:rPr>
        <w:t>应用的开发过程上，不涉及分布式部署，也不讨论高并发场景下的性能优化。报告首先说明框架选型和环境搭建的过程，然后介绍系统的需求分析与整体设计，接着分模块说明核心功能的实现思路，最后记录测试过程中观察到的现象，以及遇到的问题和后续可以改进的方向。需要说明的是，本次实践以学习为目的，报告中描述的系统功能以本地开发环境中的人工点击验证为准，未做专业的性能测试和压力测试。</w:t>
      </w:r>
    </w:p>
    <w:p w14:paraId="62E24E9C" w14:textId="77777777" w:rsidR="00515E3D" w:rsidRDefault="00A849A0">
      <w:pPr>
        <w:pStyle w:val="ReportNativeH2"/>
        <w:keepNext/>
        <w:tabs>
          <w:tab w:val="right" w:leader="dot" w:pos="8107"/>
        </w:tabs>
      </w:pPr>
      <w:bookmarkStart w:id="2" w:name="_ReportH21_1"/>
      <w:r>
        <w:rPr>
          <w:rFonts w:eastAsia="黑体"/>
          <w:b/>
          <w:color w:val="000000"/>
          <w:sz w:val="30"/>
        </w:rPr>
        <w:t xml:space="preserve">1.1 Python Web </w:t>
      </w:r>
      <w:r>
        <w:rPr>
          <w:rFonts w:eastAsia="黑体"/>
          <w:b/>
          <w:color w:val="000000"/>
          <w:sz w:val="30"/>
        </w:rPr>
        <w:t>框架对比与选型</w:t>
      </w:r>
      <w:bookmarkEnd w:id="2"/>
    </w:p>
    <w:p w14:paraId="1EEE9229" w14:textId="77777777" w:rsidR="00515E3D" w:rsidRDefault="00A849A0">
      <w:pPr>
        <w:pStyle w:val="ReportNativeBody"/>
        <w:tabs>
          <w:tab w:val="right" w:leader="dot" w:pos="8107"/>
        </w:tabs>
        <w:ind w:firstLineChars="200" w:firstLine="480"/>
      </w:pPr>
      <w:r>
        <w:rPr>
          <w:color w:val="000000"/>
        </w:rPr>
        <w:t>在开始动手之前，我首先想弄清楚一个问题：开发一个网站到底为什么要用框架。如果完全不用框架，开发者需要自己监听网络请求、解析请求报文、拼接响应内容，还要自己处理数据库连接和安全校验，这些工作量大而且容易出错。框架的作用就是把这些通用的、重复的部分提前做好，让开发者把精力集中在业务逻辑上。理解了这一点之后，再看各个框架之间的差异，就会发现它们的区别主要集中在提供的功能多少以及规定的写法是否严格两个方面。</w:t>
      </w:r>
    </w:p>
    <w:p w14:paraId="416A006B" w14:textId="77777777" w:rsidR="00515E3D" w:rsidRDefault="00A849A0">
      <w:pPr>
        <w:pStyle w:val="ReportNativeBody"/>
        <w:tabs>
          <w:tab w:val="right" w:leader="dot" w:pos="8107"/>
        </w:tabs>
        <w:ind w:firstLineChars="200" w:firstLine="480"/>
      </w:pPr>
      <w:r>
        <w:rPr>
          <w:color w:val="000000"/>
        </w:rPr>
        <w:t xml:space="preserve">Flask </w:t>
      </w:r>
      <w:r>
        <w:rPr>
          <w:color w:val="000000"/>
        </w:rPr>
        <w:t>是入门阶段经常被提到的一个</w:t>
      </w:r>
      <w:r>
        <w:rPr>
          <w:color w:val="000000"/>
        </w:rPr>
        <w:t xml:space="preserve"> Python Web </w:t>
      </w:r>
      <w:r>
        <w:rPr>
          <w:color w:val="000000"/>
        </w:rPr>
        <w:t>框架，它的特点是轻量，核心部分非常小，只提供路由和基本的请求处理，其他功能通过安装扩展来补</w:t>
      </w:r>
      <w:r>
        <w:rPr>
          <w:color w:val="000000"/>
        </w:rPr>
        <w:lastRenderedPageBreak/>
        <w:t>足。这种方式的优点是灵活，开发者可以按需选择数据库工具和表单验证库；缺点是每增加一项需求就要重新选型和配置，对于初次做完整项目的学生来说，容易在选型环节耗费过多时间，也可能因为扩展之间的版本不匹配而反复调试。</w:t>
      </w:r>
    </w:p>
    <w:p w14:paraId="1A9ED454" w14:textId="77777777" w:rsidR="00515E3D" w:rsidRDefault="00A849A0">
      <w:pPr>
        <w:pStyle w:val="ReportNativeBody"/>
        <w:tabs>
          <w:tab w:val="right" w:leader="dot" w:pos="8107"/>
        </w:tabs>
        <w:ind w:firstLineChars="200" w:firstLine="480"/>
      </w:pPr>
      <w:r>
        <w:rPr>
          <w:color w:val="000000"/>
        </w:rPr>
        <w:t xml:space="preserve">Django </w:t>
      </w:r>
      <w:r>
        <w:rPr>
          <w:color w:val="000000"/>
        </w:rPr>
        <w:t>的设计思路与</w:t>
      </w:r>
      <w:r>
        <w:rPr>
          <w:color w:val="000000"/>
        </w:rPr>
        <w:t xml:space="preserve"> Flask </w:t>
      </w:r>
      <w:r>
        <w:rPr>
          <w:color w:val="000000"/>
        </w:rPr>
        <w:t>不同，它更接近于一体化的解决方案。安装之后，数据库访问、表结构变更管理、用户登录与权限、后台管理页面、表单生成与校验、分页、国际化等功能都已经内置，开发者只需按照约定把代码放到指定位置即可。这种约定大于配置的做法，在灵活性上不如</w:t>
      </w:r>
      <w:r>
        <w:rPr>
          <w:color w:val="000000"/>
        </w:rPr>
        <w:t xml:space="preserve"> Flask</w:t>
      </w:r>
      <w:r>
        <w:rPr>
          <w:color w:val="000000"/>
        </w:rPr>
        <w:t>，但对于缺少工程经验的人来说，可以减少大量不必要的决策，也能避免把时间花在重复搭建基础结构上。</w:t>
      </w:r>
      <w:r>
        <w:rPr>
          <w:color w:val="000000"/>
        </w:rPr>
        <w:t xml:space="preserve">Django </w:t>
      </w:r>
      <w:r>
        <w:rPr>
          <w:color w:val="000000"/>
        </w:rPr>
        <w:t>的官方文档比较完整，遇到问题时资料也相对好查，这一点同样很重要。</w:t>
      </w:r>
    </w:p>
    <w:p w14:paraId="5A444A9E" w14:textId="77777777" w:rsidR="00515E3D" w:rsidRDefault="00A849A0">
      <w:pPr>
        <w:pStyle w:val="ReportNativeBody"/>
        <w:tabs>
          <w:tab w:val="right" w:leader="dot" w:pos="8107"/>
        </w:tabs>
        <w:ind w:firstLineChars="200" w:firstLine="480"/>
      </w:pPr>
      <w:r>
        <w:rPr>
          <w:color w:val="000000"/>
        </w:rPr>
        <w:t>除了这两个框架之外，我也了解了</w:t>
      </w:r>
      <w:r>
        <w:rPr>
          <w:color w:val="000000"/>
        </w:rPr>
        <w:t xml:space="preserve"> FastAPI </w:t>
      </w:r>
      <w:r>
        <w:rPr>
          <w:color w:val="000000"/>
        </w:rPr>
        <w:t>这类较新的框架。它基于类型注解自动生成接口文档，支持异步处理，适合编写对外提供数据的接口服务。不过要使用</w:t>
      </w:r>
      <w:r>
        <w:rPr>
          <w:color w:val="000000"/>
        </w:rPr>
        <w:t xml:space="preserve"> FastAPI </w:t>
      </w:r>
      <w:r>
        <w:rPr>
          <w:color w:val="000000"/>
        </w:rPr>
        <w:t>完成一个带后台管理的完整网站，仍然需要自行组合模板渲染、用户认证和数据管理等组件，整体工作量反而更大。考虑到本次作业的目标是在有限时间内做出一个功能完整的网站，而不是只做一个数据接口，因此没有把它作为主要工具。</w:t>
      </w:r>
    </w:p>
    <w:p w14:paraId="08EF80C5" w14:textId="77777777" w:rsidR="00515E3D" w:rsidRDefault="00A849A0">
      <w:pPr>
        <w:pStyle w:val="ReportNativeBody"/>
        <w:tabs>
          <w:tab w:val="right" w:leader="dot" w:pos="8107"/>
        </w:tabs>
        <w:ind w:firstLineChars="200" w:firstLine="480"/>
      </w:pPr>
      <w:r>
        <w:rPr>
          <w:color w:val="000000"/>
        </w:rPr>
        <w:t>综合比较之后，我选择使用</w:t>
      </w:r>
      <w:r>
        <w:rPr>
          <w:color w:val="000000"/>
        </w:rPr>
        <w:t xml:space="preserve"> Django </w:t>
      </w:r>
      <w:r>
        <w:rPr>
          <w:color w:val="000000"/>
        </w:rPr>
        <w:t>完成本次作业，主要有三点理由：一是内置组件齐全，能够独立完成从数据到页面的全流程；二是结构清晰，适合作为课程实践项目，便于在报告中说明每一层的作用；三是遇到问题时的可参考资料较多，适合自学。这里的最后一点其实相当实际：初学者遇到的很多错误并不是自己代码逻辑的问题，而是版本差异导致的参数变化，如果资料稀少，往往要在搜索上花去比写代码更多的时间。相比之下，</w:t>
      </w:r>
      <w:r>
        <w:rPr>
          <w:color w:val="000000"/>
        </w:rPr>
        <w:t xml:space="preserve">Django </w:t>
      </w:r>
      <w:r>
        <w:rPr>
          <w:color w:val="000000"/>
        </w:rPr>
        <w:t>作为使用时间较长的成熟框架，常见问题的解决办法通常都能找到，这对于独自完成课程作业来说是很重要的因素。</w:t>
      </w:r>
    </w:p>
    <w:p w14:paraId="672BB239" w14:textId="77777777" w:rsidR="00515E3D" w:rsidRDefault="00A849A0">
      <w:pPr>
        <w:pStyle w:val="ReportNativeBody"/>
        <w:tabs>
          <w:tab w:val="right" w:leader="dot" w:pos="8107"/>
        </w:tabs>
        <w:ind w:firstLineChars="200" w:firstLine="480"/>
      </w:pPr>
      <w:r>
        <w:rPr>
          <w:color w:val="000000"/>
        </w:rPr>
        <w:t>为了控制难度，本次实践明确不涉及以下几个部分：不使用前后端分离的架构，不引入消息队列和容器化部署，不实现复杂的权限分级，也不编写自动化测试用例。</w:t>
      </w:r>
    </w:p>
    <w:p w14:paraId="12611871" w14:textId="77777777" w:rsidR="00515E3D" w:rsidRDefault="00A849A0">
      <w:pPr>
        <w:pStyle w:val="ReportNativeH2"/>
        <w:keepNext/>
        <w:tabs>
          <w:tab w:val="right" w:leader="dot" w:pos="8107"/>
        </w:tabs>
      </w:pPr>
      <w:bookmarkStart w:id="3" w:name="_ReportH21_2"/>
      <w:r>
        <w:rPr>
          <w:rFonts w:eastAsia="黑体"/>
          <w:b/>
          <w:color w:val="000000"/>
          <w:sz w:val="30"/>
        </w:rPr>
        <w:lastRenderedPageBreak/>
        <w:t xml:space="preserve">1.2 </w:t>
      </w:r>
      <w:r>
        <w:rPr>
          <w:rFonts w:eastAsia="黑体"/>
          <w:b/>
          <w:color w:val="000000"/>
          <w:sz w:val="30"/>
        </w:rPr>
        <w:t>开发环境与项目初始化</w:t>
      </w:r>
      <w:bookmarkEnd w:id="3"/>
    </w:p>
    <w:p w14:paraId="31F35176" w14:textId="77777777" w:rsidR="00515E3D" w:rsidRDefault="00A849A0">
      <w:pPr>
        <w:pStyle w:val="ReportNativeBody"/>
        <w:tabs>
          <w:tab w:val="right" w:leader="dot" w:pos="8107"/>
        </w:tabs>
        <w:ind w:firstLineChars="200" w:firstLine="480"/>
      </w:pPr>
      <w:r>
        <w:rPr>
          <w:color w:val="000000"/>
        </w:rPr>
        <w:t>本次开发使用的操作系统为</w:t>
      </w:r>
      <w:r>
        <w:rPr>
          <w:color w:val="000000"/>
        </w:rPr>
        <w:t xml:space="preserve"> Windows</w:t>
      </w:r>
      <w:r>
        <w:rPr>
          <w:color w:val="000000"/>
        </w:rPr>
        <w:t>，编程语言为</w:t>
      </w:r>
      <w:r>
        <w:rPr>
          <w:color w:val="000000"/>
        </w:rPr>
        <w:t xml:space="preserve"> Python 3</w:t>
      </w:r>
      <w:r>
        <w:rPr>
          <w:color w:val="000000"/>
        </w:rPr>
        <w:t>，</w:t>
      </w:r>
      <w:r>
        <w:rPr>
          <w:color w:val="000000"/>
        </w:rPr>
        <w:t xml:space="preserve">Web </w:t>
      </w:r>
      <w:r>
        <w:rPr>
          <w:color w:val="000000"/>
        </w:rPr>
        <w:t>框架为</w:t>
      </w:r>
      <w:r>
        <w:rPr>
          <w:color w:val="000000"/>
        </w:rPr>
        <w:t xml:space="preserve"> Django</w:t>
      </w:r>
      <w:r>
        <w:rPr>
          <w:color w:val="000000"/>
        </w:rPr>
        <w:t>，代码编辑器使用</w:t>
      </w:r>
      <w:r>
        <w:rPr>
          <w:color w:val="000000"/>
        </w:rPr>
        <w:t xml:space="preserve"> Visual Studio Code</w:t>
      </w:r>
      <w:r>
        <w:rPr>
          <w:color w:val="000000"/>
        </w:rPr>
        <w:t>，浏览器使用</w:t>
      </w:r>
      <w:r>
        <w:rPr>
          <w:color w:val="000000"/>
        </w:rPr>
        <w:t xml:space="preserve"> Chrome </w:t>
      </w:r>
      <w:r>
        <w:rPr>
          <w:color w:val="000000"/>
        </w:rPr>
        <w:t>进行页面查看。数据库在开发阶段直接使用</w:t>
      </w:r>
      <w:r>
        <w:rPr>
          <w:color w:val="000000"/>
        </w:rPr>
        <w:t xml:space="preserve"> Django </w:t>
      </w:r>
      <w:r>
        <w:rPr>
          <w:color w:val="000000"/>
        </w:rPr>
        <w:t>默认附带的</w:t>
      </w:r>
      <w:r>
        <w:rPr>
          <w:color w:val="000000"/>
        </w:rPr>
        <w:t xml:space="preserve"> SQLite</w:t>
      </w:r>
      <w:r>
        <w:rPr>
          <w:color w:val="000000"/>
        </w:rPr>
        <w:t>，它以单个文件的形式保存数据，不需要额外安装和配置服务，非常适合学习和调试阶段使用。需要说明的是，如果后续要部署到服务器上，一般会把数据库换成</w:t>
      </w:r>
      <w:r>
        <w:rPr>
          <w:color w:val="000000"/>
        </w:rPr>
        <w:t xml:space="preserve"> MySQL </w:t>
      </w:r>
      <w:r>
        <w:rPr>
          <w:color w:val="000000"/>
        </w:rPr>
        <w:t>或</w:t>
      </w:r>
      <w:r>
        <w:rPr>
          <w:color w:val="000000"/>
        </w:rPr>
        <w:t xml:space="preserve"> PostgreSQL</w:t>
      </w:r>
      <w:r>
        <w:rPr>
          <w:color w:val="000000"/>
        </w:rPr>
        <w:t>，但在本次作业中并没有进行这一步。</w:t>
      </w:r>
    </w:p>
    <w:p w14:paraId="5E88EE5D" w14:textId="77777777" w:rsidR="00515E3D" w:rsidRDefault="00A849A0">
      <w:pPr>
        <w:pStyle w:val="ReportNativeBody"/>
        <w:tabs>
          <w:tab w:val="right" w:leader="dot" w:pos="8107"/>
        </w:tabs>
        <w:ind w:firstLineChars="200" w:firstLine="480"/>
      </w:pPr>
      <w:r>
        <w:rPr>
          <w:color w:val="000000"/>
        </w:rPr>
        <w:t>在正式写代码之前，我先创建了一个独立的虚拟环境。虚拟环境的作用是为每个项目单独保存一份依赖包的副本，避免不同项目之间因为版本要求不同而互相干扰。创建虚拟环境之后，所有安装操作都只作用于当前目录，项目迁移到其他电脑时也能通过依赖清单重新安装。这个习惯在开始阶段看起来有点麻烦，但在同时维护多个课程项目时确实能减少很多莫名其妙的报错。</w:t>
      </w:r>
    </w:p>
    <w:p w14:paraId="462D3F1A" w14:textId="77777777" w:rsidR="00515E3D" w:rsidRDefault="00A849A0">
      <w:pPr>
        <w:pStyle w:val="ReportNativeBody"/>
        <w:tabs>
          <w:tab w:val="right" w:leader="dot" w:pos="8107"/>
        </w:tabs>
        <w:ind w:firstLineChars="200" w:firstLine="480"/>
      </w:pPr>
      <w:r>
        <w:rPr>
          <w:color w:val="000000"/>
        </w:rPr>
        <w:t>环境准备好之后，使用命令行工具创建项目骨架和应用目录。</w:t>
      </w:r>
      <w:r>
        <w:rPr>
          <w:color w:val="000000"/>
        </w:rPr>
        <w:t xml:space="preserve">Django </w:t>
      </w:r>
      <w:r>
        <w:rPr>
          <w:color w:val="000000"/>
        </w:rPr>
        <w:t>的术语中，一个项目可以包含多个应用，每个应用负责一块相对独立的业务，例如文章、用户和评论可以分别建在不同的应用里。命令执行完成后会自动生成一批文件，其中</w:t>
      </w:r>
      <w:r>
        <w:rPr>
          <w:color w:val="000000"/>
        </w:rPr>
        <w:t xml:space="preserve"> manage.py </w:t>
      </w:r>
      <w:r>
        <w:rPr>
          <w:color w:val="000000"/>
        </w:rPr>
        <w:t>是后续所有命令的统一入口，项目同名目录下存放全局配置，应用目录下分别存放模型、视图、测试和管理端注册等内容。这种目录结构一开始看起来文件很多，但只要理解了每个文件的职责，实际写起来很快。</w:t>
      </w:r>
    </w:p>
    <w:p w14:paraId="50DA8FB4" w14:textId="77777777" w:rsidR="00515E3D" w:rsidRDefault="00A849A0">
      <w:pPr>
        <w:pStyle w:val="ReportNativeBody"/>
        <w:tabs>
          <w:tab w:val="right" w:leader="dot" w:pos="8107"/>
        </w:tabs>
        <w:ind w:firstLineChars="200" w:firstLine="480"/>
      </w:pPr>
      <w:r>
        <w:rPr>
          <w:color w:val="000000"/>
        </w:rPr>
        <w:t>接下来是配置文件的修改。需要关注的常用配置项主要有：</w:t>
      </w:r>
      <w:r>
        <w:rPr>
          <w:color w:val="000000"/>
        </w:rPr>
        <w:t xml:space="preserve">INSTALLED_APPS </w:t>
      </w:r>
      <w:r>
        <w:rPr>
          <w:color w:val="000000"/>
        </w:rPr>
        <w:t>用来注册新创建的应用，只有注册之后其中的模型才能被迁移命令识别；</w:t>
      </w:r>
      <w:r>
        <w:rPr>
          <w:color w:val="000000"/>
        </w:rPr>
        <w:t xml:space="preserve">DATABASES </w:t>
      </w:r>
      <w:r>
        <w:rPr>
          <w:color w:val="000000"/>
        </w:rPr>
        <w:t>用来指定数据库类型和文件位置；</w:t>
      </w:r>
      <w:r>
        <w:rPr>
          <w:color w:val="000000"/>
        </w:rPr>
        <w:t xml:space="preserve">TEMPLATES </w:t>
      </w:r>
      <w:r>
        <w:rPr>
          <w:color w:val="000000"/>
        </w:rPr>
        <w:t>用来指定模板文件的搜索路径；</w:t>
      </w:r>
      <w:r>
        <w:rPr>
          <w:color w:val="000000"/>
        </w:rPr>
        <w:t xml:space="preserve">STATICFILES_DIRS </w:t>
      </w:r>
      <w:r>
        <w:rPr>
          <w:color w:val="000000"/>
        </w:rPr>
        <w:t>和</w:t>
      </w:r>
      <w:r>
        <w:rPr>
          <w:color w:val="000000"/>
        </w:rPr>
        <w:t xml:space="preserve"> MEDIA_ROOT </w:t>
      </w:r>
      <w:r>
        <w:rPr>
          <w:color w:val="000000"/>
        </w:rPr>
        <w:t>分别用于存放网站的静态资源和用户上传的文件；</w:t>
      </w:r>
      <w:r>
        <w:rPr>
          <w:color w:val="000000"/>
        </w:rPr>
        <w:t xml:space="preserve">LANGUAGE_CODE </w:t>
      </w:r>
      <w:r>
        <w:rPr>
          <w:color w:val="000000"/>
        </w:rPr>
        <w:t>和</w:t>
      </w:r>
      <w:r>
        <w:rPr>
          <w:color w:val="000000"/>
        </w:rPr>
        <w:t xml:space="preserve"> TIME_ZONE </w:t>
      </w:r>
      <w:r>
        <w:rPr>
          <w:color w:val="000000"/>
        </w:rPr>
        <w:t>决定界面语言和时间的显示方式。这些配置项都属于常规修改，官方文档中都有对应的说明。</w:t>
      </w:r>
    </w:p>
    <w:p w14:paraId="6BC7BC43" w14:textId="77777777" w:rsidR="00515E3D" w:rsidRDefault="00A849A0">
      <w:pPr>
        <w:pStyle w:val="ReportNativeBody"/>
        <w:tabs>
          <w:tab w:val="right" w:leader="dot" w:pos="8107"/>
        </w:tabs>
        <w:ind w:firstLineChars="200" w:firstLine="480"/>
      </w:pPr>
      <w:r>
        <w:rPr>
          <w:color w:val="000000"/>
        </w:rPr>
        <w:t>完成配置后，可以先执行一次数据表创建操作，让</w:t>
      </w:r>
      <w:r>
        <w:rPr>
          <w:color w:val="000000"/>
        </w:rPr>
        <w:t xml:space="preserve"> Django </w:t>
      </w:r>
      <w:r>
        <w:rPr>
          <w:color w:val="000000"/>
        </w:rPr>
        <w:t>根据内置应用生成必要的表结构，再启动开发服务器，在浏览器中访问本地地址查看默认页面是否能够正常打开。这一步虽然简单，却是整个项目的第一次完整跑通，如</w:t>
      </w:r>
      <w:r>
        <w:rPr>
          <w:color w:val="000000"/>
        </w:rPr>
        <w:lastRenderedPageBreak/>
        <w:t>果这里都无法访问，后面写再多代码也没有意义。确认开发服务器可以正常启动并且修改代码后能够自动重新加载，就说明环境搭建这一步已经完成，可以进入需求分析环节。</w:t>
      </w:r>
    </w:p>
    <w:p w14:paraId="688E484E" w14:textId="77777777" w:rsidR="00515E3D" w:rsidRDefault="00A849A0">
      <w:pPr>
        <w:pStyle w:val="ReportNativeBody"/>
        <w:tabs>
          <w:tab w:val="right" w:leader="dot" w:pos="8107"/>
        </w:tabs>
        <w:ind w:firstLineChars="200" w:firstLine="480"/>
      </w:pPr>
      <w:r>
        <w:rPr>
          <w:color w:val="000000"/>
        </w:rPr>
        <w:t>环境搭建的最后一项工作是整理依赖清单。在项目开发中安装的各种第三方包，如果只存在于本机虚拟环境里，换一台电脑就会因为缺少依赖而无法运行，因此需要把已安装的包和对应版本导出到文本文件中，并在文件中写明使用的</w:t>
      </w:r>
      <w:r>
        <w:rPr>
          <w:color w:val="000000"/>
        </w:rPr>
        <w:t xml:space="preserve"> Python </w:t>
      </w:r>
      <w:r>
        <w:rPr>
          <w:color w:val="000000"/>
        </w:rPr>
        <w:t>版本和框架版本。这样做既是为了备份，也是为了在报告中准确说明开发环境。除此之外，我还把整个目录纳入了版本管理，每次完成一个可用的小功能就提交一次，出现问题可以回退到上一个能正常运行的节点。这个习惯在项目规模变大之后尤其重要，本次作业虽然规模不大，但同样体会到了它的好处。</w:t>
      </w:r>
    </w:p>
    <w:p w14:paraId="3578BCD1" w14:textId="77777777" w:rsidR="00515E3D" w:rsidRDefault="00A849A0">
      <w:pPr>
        <w:pStyle w:val="ReportNativeH1"/>
        <w:keepNext/>
        <w:tabs>
          <w:tab w:val="right" w:leader="dot" w:pos="8107"/>
        </w:tabs>
      </w:pPr>
      <w:bookmarkStart w:id="4" w:name="_ReportH12"/>
      <w:r>
        <w:rPr>
          <w:rFonts w:eastAsia="黑体"/>
          <w:b/>
          <w:color w:val="000000"/>
          <w:sz w:val="32"/>
        </w:rPr>
        <w:t>二、系统的需求分析与总体设计</w:t>
      </w:r>
      <w:bookmarkEnd w:id="4"/>
    </w:p>
    <w:p w14:paraId="73F067A7" w14:textId="77777777" w:rsidR="00515E3D" w:rsidRDefault="00A849A0">
      <w:pPr>
        <w:pStyle w:val="ReportNativeBody"/>
        <w:tabs>
          <w:tab w:val="right" w:leader="dot" w:pos="8107"/>
        </w:tabs>
        <w:ind w:firstLineChars="200" w:firstLine="480"/>
      </w:pPr>
      <w:r>
        <w:rPr>
          <w:color w:val="000000"/>
        </w:rPr>
        <w:t>很多初学者容易犯的错误是拿到题目就开始写页面，写到一半才发现数据结构不合理，不得不推倒重来。为了尽量避免这种情况，我在正式编码之前先把要做的事情写下来，从使用者的角度想清楚这个系统到底要解决什么问题、不同身份的人分别可以使用哪些功能，以及这些功能背后需要什么样的数据支撑。虽然这份分析不一定完备，但它为后续的开发提供了一个明确的参照。</w:t>
      </w:r>
    </w:p>
    <w:p w14:paraId="68C567AE" w14:textId="77777777" w:rsidR="00515E3D" w:rsidRDefault="00A849A0">
      <w:pPr>
        <w:pStyle w:val="ReportNativeBody"/>
        <w:tabs>
          <w:tab w:val="right" w:leader="dot" w:pos="8107"/>
        </w:tabs>
        <w:ind w:firstLineChars="200" w:firstLine="480"/>
      </w:pPr>
      <w:r>
        <w:rPr>
          <w:color w:val="000000"/>
        </w:rPr>
        <w:t>从整体上看，本次要完成的是一个以文章为核心的内容发布系统。它的基本运作方式是：一部分用户撰写并发布文章，其他用户浏览文章、检索感兴趣的内容并参与评论。围绕这条主线，系统在技术实现上被拆成数据层、业务层和展示层。数据层由模型和数据库组成，业务层由视图函数和表单组成，展示层由模板和静态资源组成，用户的一次访问会依次经过这三层再得到页面结果。</w:t>
      </w:r>
    </w:p>
    <w:p w14:paraId="78275B58" w14:textId="77777777" w:rsidR="00515E3D" w:rsidRDefault="00A849A0">
      <w:pPr>
        <w:pStyle w:val="ReportNativeBody"/>
        <w:tabs>
          <w:tab w:val="right" w:leader="dot" w:pos="8107"/>
        </w:tabs>
        <w:ind w:firstLineChars="200" w:firstLine="480"/>
      </w:pPr>
      <w:r>
        <w:rPr>
          <w:color w:val="000000"/>
        </w:rPr>
        <w:t>在设计过程中，我给自己定了几条取舍原则。第一，优先保证功能可用，页面的美观程度放在次要位置，样式只做到整齐清楚即可；第二，凡是</w:t>
      </w:r>
      <w:r>
        <w:rPr>
          <w:color w:val="000000"/>
        </w:rPr>
        <w:t xml:space="preserve"> Django </w:t>
      </w:r>
      <w:r>
        <w:rPr>
          <w:color w:val="000000"/>
        </w:rPr>
        <w:t>已经提供的功能就直接使用，不重复造轮子；第三，遇到可以用多种方式实现的地方，选择自己能够完整解释清楚的那一种，而不是看起来最复杂的那一种；第四，对于暂时做不到的功能，如实记录而不是含糊带过。这几条原则在后来的开发中帮助我把注意力集中在主要目标上。</w:t>
      </w:r>
    </w:p>
    <w:p w14:paraId="18E836B5" w14:textId="77777777" w:rsidR="00515E3D" w:rsidRDefault="00A849A0">
      <w:pPr>
        <w:pStyle w:val="ReportNativeH2"/>
        <w:keepNext/>
        <w:tabs>
          <w:tab w:val="right" w:leader="dot" w:pos="8107"/>
        </w:tabs>
      </w:pPr>
      <w:bookmarkStart w:id="5" w:name="_ReportH22_3"/>
      <w:r>
        <w:rPr>
          <w:rFonts w:eastAsia="黑体"/>
          <w:b/>
          <w:color w:val="000000"/>
          <w:sz w:val="30"/>
        </w:rPr>
        <w:lastRenderedPageBreak/>
        <w:t xml:space="preserve">2.1 </w:t>
      </w:r>
      <w:r>
        <w:rPr>
          <w:rFonts w:eastAsia="黑体"/>
          <w:b/>
          <w:color w:val="000000"/>
          <w:sz w:val="30"/>
        </w:rPr>
        <w:t>功能需求与用户角色划分</w:t>
      </w:r>
      <w:bookmarkEnd w:id="5"/>
    </w:p>
    <w:p w14:paraId="1F877B6C" w14:textId="77777777" w:rsidR="00515E3D" w:rsidRDefault="00A849A0">
      <w:pPr>
        <w:pStyle w:val="ReportNativeBody"/>
        <w:tabs>
          <w:tab w:val="right" w:leader="dot" w:pos="8107"/>
        </w:tabs>
        <w:ind w:firstLineChars="200" w:firstLine="480"/>
      </w:pPr>
      <w:r>
        <w:rPr>
          <w:color w:val="000000"/>
        </w:rPr>
        <w:t>为了便于描述，先说明系统的定位。本次实践的目标不是做成一个面向公众运营的大型社区，而是一个功能齐全的小型文章站点，重点是让读者能够浏览内容，让注册用户能够参与发布和互动。明确了这一点之后，需求的范围就比较容易界定了：既不需要复杂的推荐算法，也不需要精细的权限体系，把浏览、发布、评论和后台管理这几件事做清楚即可。</w:t>
      </w:r>
    </w:p>
    <w:p w14:paraId="2B96A485" w14:textId="77777777" w:rsidR="00515E3D" w:rsidRDefault="00A849A0">
      <w:pPr>
        <w:pStyle w:val="ReportNativeBody"/>
        <w:tabs>
          <w:tab w:val="right" w:leader="dot" w:pos="8107"/>
        </w:tabs>
        <w:ind w:firstLineChars="200" w:firstLine="480"/>
      </w:pPr>
      <w:r>
        <w:rPr>
          <w:color w:val="000000"/>
        </w:rPr>
        <w:t>第一类是未登录的访问者。这类用户可以打开首页查看按时间排列的文章列表，可以按分类浏览，也可以在搜索框中输入关键词查找文章标题中包含该词的内容。打开任意一篇文章可以看到正文、作者、发布时间和相关评论，不需要登录即可阅读。对于这类用户，系统只提供读的功能，任何写操作都会被引导到登录页面。</w:t>
      </w:r>
    </w:p>
    <w:p w14:paraId="4D324454" w14:textId="77777777" w:rsidR="00515E3D" w:rsidRDefault="00A849A0">
      <w:pPr>
        <w:pStyle w:val="ReportNativeBody"/>
        <w:tabs>
          <w:tab w:val="right" w:leader="dot" w:pos="8107"/>
        </w:tabs>
        <w:ind w:firstLineChars="200" w:firstLine="480"/>
      </w:pPr>
      <w:r>
        <w:rPr>
          <w:color w:val="000000"/>
        </w:rPr>
        <w:t>第二类是注册并登录的普通用户。除了上述浏览权限之外，这类用户可以新建文章、编辑自己此前发布的文章、删除自己的文章、在其他人的文章下发表评论，也可以修改自己的昵称和头像等信息。需要特别说明的是，用户只能操作自己创建的内容，不能修改或删除他人的内容，这一约束在后面的视图实现中是通过权限判断来保证的。</w:t>
      </w:r>
    </w:p>
    <w:p w14:paraId="1C742555" w14:textId="77777777" w:rsidR="00515E3D" w:rsidRDefault="00A849A0">
      <w:pPr>
        <w:pStyle w:val="ReportNativeBody"/>
        <w:tabs>
          <w:tab w:val="right" w:leader="dot" w:pos="8107"/>
        </w:tabs>
        <w:ind w:firstLineChars="200" w:firstLine="480"/>
      </w:pPr>
      <w:r>
        <w:rPr>
          <w:color w:val="000000"/>
        </w:rPr>
        <w:t>第三类是具有管理后台权限的用户，也就是通常理解的网站管理员。这类用户可以进入</w:t>
      </w:r>
      <w:r>
        <w:rPr>
          <w:color w:val="000000"/>
        </w:rPr>
        <w:t xml:space="preserve"> Django </w:t>
      </w:r>
      <w:r>
        <w:rPr>
          <w:color w:val="000000"/>
        </w:rPr>
        <w:t>自带的管理界面，直接查看和维护所有文章、评论、分类和用户账号，对不合适的内容进行删除或下线处理。由于</w:t>
      </w:r>
      <w:r>
        <w:rPr>
          <w:color w:val="000000"/>
        </w:rPr>
        <w:t xml:space="preserve"> Django </w:t>
      </w:r>
      <w:r>
        <w:rPr>
          <w:color w:val="000000"/>
        </w:rPr>
        <w:t>的后台管理功能本身就是现成的，这一部分并不是本次开发的重点，实际需要做的就是完成注册和配置工作，这也是选择这个框架带来的便利之一。</w:t>
      </w:r>
    </w:p>
    <w:p w14:paraId="2EC8E70D" w14:textId="77777777" w:rsidR="00515E3D" w:rsidRDefault="00A849A0">
      <w:pPr>
        <w:pStyle w:val="ReportNativeBody"/>
        <w:tabs>
          <w:tab w:val="right" w:leader="dot" w:pos="8107"/>
        </w:tabs>
        <w:ind w:firstLineChars="200" w:firstLine="480"/>
      </w:pPr>
      <w:r>
        <w:rPr>
          <w:color w:val="000000"/>
        </w:rPr>
        <w:t>在确定了角色和功能之后，我把这些功能按优先级排了一次序：浏览类功能优先级最高，因为它们是系统的基础；发布类功能排在第二；评论和收藏属于增强体验的功能，排在第三；头像上传等次要功能排在最后。这样做的好处是，万一时间安排不开，也可以优先交出一个能够正常浏览和发布的版本。至于页面之间的关系，则用一个草图记录下来，包括首页到详情页、详情页到评论区、发布页到列表页的跳转路径，避免在写模板时反复调整链接。</w:t>
      </w:r>
    </w:p>
    <w:p w14:paraId="6C54A7E6" w14:textId="77777777" w:rsidR="00515E3D" w:rsidRDefault="00A849A0">
      <w:pPr>
        <w:pStyle w:val="ReportNativeH2"/>
        <w:keepNext/>
        <w:tabs>
          <w:tab w:val="right" w:leader="dot" w:pos="8107"/>
        </w:tabs>
      </w:pPr>
      <w:bookmarkStart w:id="6" w:name="_ReportH22_4"/>
      <w:r>
        <w:rPr>
          <w:rFonts w:eastAsia="黑体"/>
          <w:b/>
          <w:color w:val="000000"/>
          <w:sz w:val="30"/>
        </w:rPr>
        <w:lastRenderedPageBreak/>
        <w:t xml:space="preserve">2.2 </w:t>
      </w:r>
      <w:r>
        <w:rPr>
          <w:rFonts w:eastAsia="黑体"/>
          <w:b/>
          <w:color w:val="000000"/>
          <w:sz w:val="30"/>
        </w:rPr>
        <w:t>数据库设计与模块划分</w:t>
      </w:r>
      <w:bookmarkEnd w:id="6"/>
    </w:p>
    <w:p w14:paraId="06BA1C04" w14:textId="77777777" w:rsidR="00515E3D" w:rsidRDefault="00A849A0">
      <w:pPr>
        <w:pStyle w:val="ReportNativeBody"/>
        <w:tabs>
          <w:tab w:val="right" w:leader="dot" w:pos="8107"/>
        </w:tabs>
        <w:ind w:firstLineChars="200" w:firstLine="480"/>
      </w:pPr>
      <w:r>
        <w:rPr>
          <w:color w:val="000000"/>
        </w:rPr>
        <w:t>功能梳理清楚之后，接下来要考虑数据如何存放。按照需求，系统中至少需要以下几张表：用户表、分类表、标签表、文章表、评论表。用户表直接使用</w:t>
      </w:r>
      <w:r>
        <w:rPr>
          <w:color w:val="000000"/>
        </w:rPr>
        <w:t xml:space="preserve"> Django </w:t>
      </w:r>
      <w:r>
        <w:rPr>
          <w:color w:val="000000"/>
        </w:rPr>
        <w:t>内置的身份认证模型，不需要自己重新设计密码字段；分类和标签用于组织文章，前者是一对多关系，后者是多对多关系；文章表是核心表，保存标题、正文、作者、发布时间等信息；评论表保存某篇文章下面的留言内容。</w:t>
      </w:r>
    </w:p>
    <w:p w14:paraId="2CD189DD" w14:textId="77777777" w:rsidR="00515E3D" w:rsidRDefault="00A849A0">
      <w:pPr>
        <w:pStyle w:val="ReportNativeBody"/>
        <w:tabs>
          <w:tab w:val="right" w:leader="dot" w:pos="8107"/>
        </w:tabs>
        <w:ind w:firstLineChars="200" w:firstLine="480"/>
      </w:pPr>
      <w:r>
        <w:rPr>
          <w:color w:val="000000"/>
        </w:rPr>
        <w:t>文章表的设计是整个结构中最关键的部分。其中，标题使用定长字符串字段并限制最大长度；正文使用不定长的文本字段以适应较长的文章内容；作者字段设置为指向用户表的外键，删除用户时可选择级联处理其所发布的文章；分类字段同样是指向分类表的外键，一篇文章只属于一个分类，而一个分类下可以有多篇文章；标签字段设置为与标签表的多对多关系，因此一篇文章可以有多个标签，一个标签也可以出现在多篇文章中。</w:t>
      </w:r>
    </w:p>
    <w:p w14:paraId="7DA2B6E7" w14:textId="77777777" w:rsidR="00515E3D" w:rsidRDefault="00A849A0">
      <w:pPr>
        <w:pStyle w:val="ReportNativeBody"/>
        <w:tabs>
          <w:tab w:val="right" w:leader="dot" w:pos="8107"/>
        </w:tabs>
        <w:ind w:firstLineChars="200" w:firstLine="480"/>
      </w:pPr>
      <w:r>
        <w:rPr>
          <w:color w:val="000000"/>
        </w:rPr>
        <w:t>除了上述主要字段之外，文章表中还设计了几个辅助字段。一是状态字段，用于区分草稿和正式发布两种状态，这样作者在写作过程中可以随时保存草稿而不会立刻展示给其他人；二是创建时间和更新时间两个时间字段，分别记录首次发布和最后一次修改的时间；三是阅读次数字段，用于在详情页被打开时累加计数；四是一个简短标识字段，用来替代纯数字编号出现在网址中，使链接更易读，也便于后续按标识检索。</w:t>
      </w:r>
    </w:p>
    <w:p w14:paraId="664FB107" w14:textId="77777777" w:rsidR="00515E3D" w:rsidRDefault="00A849A0">
      <w:pPr>
        <w:pStyle w:val="ReportNativeBody"/>
        <w:tabs>
          <w:tab w:val="right" w:leader="dot" w:pos="8107"/>
        </w:tabs>
        <w:ind w:firstLineChars="200" w:firstLine="480"/>
      </w:pPr>
      <w:r>
        <w:rPr>
          <w:color w:val="000000"/>
        </w:rPr>
        <w:t>在确定了表结构之后，代码层面也需要相应地划分。按照</w:t>
      </w:r>
      <w:r>
        <w:rPr>
          <w:color w:val="000000"/>
        </w:rPr>
        <w:t xml:space="preserve"> Django </w:t>
      </w:r>
      <w:r>
        <w:rPr>
          <w:color w:val="000000"/>
        </w:rPr>
        <w:t>的惯例，模型定义放在</w:t>
      </w:r>
      <w:r>
        <w:rPr>
          <w:color w:val="000000"/>
        </w:rPr>
        <w:t xml:space="preserve"> models </w:t>
      </w:r>
      <w:r>
        <w:rPr>
          <w:color w:val="000000"/>
        </w:rPr>
        <w:t>文件中，页面上使用的表单放在</w:t>
      </w:r>
      <w:r>
        <w:rPr>
          <w:color w:val="000000"/>
        </w:rPr>
        <w:t xml:space="preserve"> forms </w:t>
      </w:r>
      <w:r>
        <w:rPr>
          <w:color w:val="000000"/>
        </w:rPr>
        <w:t>文件中，请求处理逻辑放在</w:t>
      </w:r>
      <w:r>
        <w:rPr>
          <w:color w:val="000000"/>
        </w:rPr>
        <w:t xml:space="preserve"> views </w:t>
      </w:r>
      <w:r>
        <w:rPr>
          <w:color w:val="000000"/>
        </w:rPr>
        <w:t>文件中，地址映射放在</w:t>
      </w:r>
      <w:r>
        <w:rPr>
          <w:color w:val="000000"/>
        </w:rPr>
        <w:t xml:space="preserve"> urls </w:t>
      </w:r>
      <w:r>
        <w:rPr>
          <w:color w:val="000000"/>
        </w:rPr>
        <w:t>文件中，后台管理相关的注册代码放在</w:t>
      </w:r>
      <w:r>
        <w:rPr>
          <w:color w:val="000000"/>
        </w:rPr>
        <w:t xml:space="preserve"> admin </w:t>
      </w:r>
      <w:r>
        <w:rPr>
          <w:color w:val="000000"/>
        </w:rPr>
        <w:t>文件中，页面文件统一放在模板目录下。这样做的好处是每个文件的职责单一，修改某一类功能时不需要在整份代码里搜索，也便于在报告中逐块说明实现过程。</w:t>
      </w:r>
    </w:p>
    <w:p w14:paraId="1A475627" w14:textId="77777777" w:rsidR="00515E3D" w:rsidRDefault="00A849A0">
      <w:pPr>
        <w:pStyle w:val="ReportNativeBody"/>
        <w:tabs>
          <w:tab w:val="right" w:leader="dot" w:pos="8107"/>
        </w:tabs>
        <w:ind w:firstLineChars="200" w:firstLine="480"/>
      </w:pPr>
      <w:r>
        <w:rPr>
          <w:color w:val="000000"/>
        </w:rPr>
        <w:t>除了字段本身，表与表之间的关系也需要想清楚。作者与文章之间是一对多关系，删除某个用户时可以选择连带删除其全部作品，也可以把文章的作者字段置空，这两种处理方式在本项目中分别适用于不同情况：前者适合清空测试账号，后者适合保留内容但作者已注销的场景。标签与文章之间是典型的多</w:t>
      </w:r>
      <w:r>
        <w:rPr>
          <w:color w:val="000000"/>
        </w:rPr>
        <w:lastRenderedPageBreak/>
        <w:t>对多关系，数据库会自动维护一张中间表记录对应关系，开发者不需要自己创建这张表。明确了这些关系之后，在编写查询和更新代码时就不容易写错方向。</w:t>
      </w:r>
    </w:p>
    <w:p w14:paraId="3DC0CC44" w14:textId="77777777" w:rsidR="00515E3D" w:rsidRDefault="00A849A0">
      <w:pPr>
        <w:pStyle w:val="ReportNativeBody"/>
        <w:tabs>
          <w:tab w:val="right" w:leader="dot" w:pos="8107"/>
        </w:tabs>
        <w:ind w:firstLineChars="200" w:firstLine="480"/>
      </w:pPr>
      <w:r>
        <w:rPr>
          <w:color w:val="000000"/>
        </w:rPr>
        <w:t>最后是资源文件的组织方式。网页使用的样式文件和少量脚本放在静态资源目录中，并按资源类型建立子目录，模板中通过框架提供的标签生成引用路径，避免把地址写死在页面里导致后续变动时难以修改。用户上传的图片等文件单独放在媒体目录中，与静态资源区分开来，两者的用途不同：前者是开发者提供的固定资源，后者是运行过程中由使用者产生的动态内容，混在一起会给备份和权限管理带来麻烦。</w:t>
      </w:r>
    </w:p>
    <w:p w14:paraId="28692C17" w14:textId="77777777" w:rsidR="00515E3D" w:rsidRDefault="00A849A0">
      <w:pPr>
        <w:pStyle w:val="ReportNativeBody"/>
        <w:tabs>
          <w:tab w:val="right" w:leader="dot" w:pos="8107"/>
        </w:tabs>
        <w:ind w:firstLineChars="200" w:firstLine="480"/>
      </w:pPr>
      <w:r>
        <w:rPr>
          <w:color w:val="000000"/>
        </w:rPr>
        <w:t>在设计过程中我没有绘制正式的数据库设计图，而是用一张手写的表格列出了每张表的名称、字段、类型和说明，开发时把它放在手边随时对照。这种方式看起来简陋，但对于单人开发的小项目已经足够，因为表数量不多，关系也不复杂。如果将来要与他人协作或者表结构继续增加，再补充正式的实体关系图会更合适。这也提醒我在后续学习中需要补一补数据库设计的基本方法，本次的实践更多是凭直观经验完成的设计。</w:t>
      </w:r>
    </w:p>
    <w:p w14:paraId="65CD2A99" w14:textId="77777777" w:rsidR="00515E3D" w:rsidRDefault="00A849A0">
      <w:pPr>
        <w:pStyle w:val="ReportNativeH1"/>
        <w:keepNext/>
        <w:tabs>
          <w:tab w:val="right" w:leader="dot" w:pos="8107"/>
        </w:tabs>
      </w:pPr>
      <w:bookmarkStart w:id="7" w:name="_ReportH13"/>
      <w:r>
        <w:rPr>
          <w:rFonts w:eastAsia="黑体"/>
          <w:b/>
          <w:color w:val="000000"/>
          <w:sz w:val="32"/>
        </w:rPr>
        <w:t>三、核心功能的实现过程</w:t>
      </w:r>
      <w:bookmarkEnd w:id="7"/>
    </w:p>
    <w:p w14:paraId="0AE80AEC" w14:textId="77777777" w:rsidR="00515E3D" w:rsidRDefault="00A849A0">
      <w:pPr>
        <w:pStyle w:val="ReportNativeBody"/>
        <w:tabs>
          <w:tab w:val="right" w:leader="dot" w:pos="8107"/>
        </w:tabs>
        <w:ind w:firstLineChars="200" w:firstLine="480"/>
      </w:pPr>
      <w:r>
        <w:rPr>
          <w:color w:val="000000"/>
        </w:rPr>
        <w:t>完成设计之后进入编码阶段。为了让每个环节都有可见的结果，我没有一次性把所有功能写完，而是按照浏览、发布、评论和后台的顺序依次推进，每完成一小块就在浏览器中访问一次，确认没有问题再往下做。这种方式虽然在切换时稍显琐碎，但一旦出现错误，范围可以很快缩小到刚修改的那一处代码，排查起来比写完全部再统一调试要轻松得多。</w:t>
      </w:r>
    </w:p>
    <w:p w14:paraId="02F7C353" w14:textId="77777777" w:rsidR="00515E3D" w:rsidRDefault="00A849A0">
      <w:pPr>
        <w:pStyle w:val="ReportNativeBody"/>
        <w:tabs>
          <w:tab w:val="right" w:leader="dot" w:pos="8107"/>
        </w:tabs>
        <w:ind w:firstLineChars="200" w:firstLine="480"/>
      </w:pPr>
      <w:r>
        <w:rPr>
          <w:color w:val="000000"/>
        </w:rPr>
        <w:t>在具体做法上，凡是</w:t>
      </w:r>
      <w:r>
        <w:rPr>
          <w:color w:val="000000"/>
        </w:rPr>
        <w:t xml:space="preserve"> Django </w:t>
      </w:r>
      <w:r>
        <w:rPr>
          <w:color w:val="000000"/>
        </w:rPr>
        <w:t>已经提供能力的部分，我都尽量直接复用。例如列表页面使用通用视图而不是自己写查询再手动分页，登录和注销直接使用内置的认证模块，表单使用模型表单自动生成字段，后台管理通过简单的注册即可使用。重复造轮子虽然看起来更自由，但对于初学者来说，理解框架本身的机制往往比自己实现一套更重要，也更符合课程实践的目的。</w:t>
      </w:r>
    </w:p>
    <w:p w14:paraId="760CF47B" w14:textId="77777777" w:rsidR="00515E3D" w:rsidRDefault="00A849A0">
      <w:pPr>
        <w:pStyle w:val="ReportNativeBody"/>
        <w:tabs>
          <w:tab w:val="right" w:leader="dot" w:pos="8107"/>
        </w:tabs>
        <w:ind w:firstLineChars="200" w:firstLine="480"/>
      </w:pPr>
      <w:r>
        <w:rPr>
          <w:color w:val="000000"/>
        </w:rPr>
        <w:t>下面将按照技术层次说明主要的实现思路，划分为三个部分：第一部分说明一次请求从进入系统到返回页面的完整过程，也就是路由、视图和模板之间如何配合；第二部分说明数据模型的定义方式、迁移机制以及后台管理的配</w:t>
      </w:r>
      <w:r>
        <w:rPr>
          <w:color w:val="000000"/>
        </w:rPr>
        <w:lastRenderedPageBreak/>
        <w:t>置；第三部分说明表单校验和用户交互相关的处理，包括登录权限控制和操作结果的提示。</w:t>
      </w:r>
    </w:p>
    <w:p w14:paraId="6A0C0EC4" w14:textId="77777777" w:rsidR="00515E3D" w:rsidRDefault="00A849A0">
      <w:pPr>
        <w:pStyle w:val="ReportNativeH2"/>
        <w:keepNext/>
        <w:tabs>
          <w:tab w:val="right" w:leader="dot" w:pos="8107"/>
        </w:tabs>
      </w:pPr>
      <w:bookmarkStart w:id="8" w:name="_ReportH23_5"/>
      <w:r>
        <w:rPr>
          <w:rFonts w:eastAsia="黑体"/>
          <w:b/>
          <w:color w:val="000000"/>
          <w:sz w:val="30"/>
        </w:rPr>
        <w:t xml:space="preserve">3.1 </w:t>
      </w:r>
      <w:r>
        <w:rPr>
          <w:rFonts w:eastAsia="黑体"/>
          <w:b/>
          <w:color w:val="000000"/>
          <w:sz w:val="30"/>
        </w:rPr>
        <w:t>路由、视图与模板的协作</w:t>
      </w:r>
      <w:bookmarkEnd w:id="8"/>
    </w:p>
    <w:p w14:paraId="6B9F5E53" w14:textId="77777777" w:rsidR="00515E3D" w:rsidRDefault="00A849A0">
      <w:pPr>
        <w:pStyle w:val="ReportNativeBody"/>
        <w:tabs>
          <w:tab w:val="right" w:leader="dot" w:pos="8107"/>
        </w:tabs>
        <w:ind w:firstLineChars="200" w:firstLine="480"/>
      </w:pPr>
      <w:r>
        <w:rPr>
          <w:color w:val="000000"/>
        </w:rPr>
        <w:t>理解一个</w:t>
      </w:r>
      <w:r>
        <w:rPr>
          <w:color w:val="000000"/>
        </w:rPr>
        <w:t xml:space="preserve"> Web </w:t>
      </w:r>
      <w:r>
        <w:rPr>
          <w:color w:val="000000"/>
        </w:rPr>
        <w:t>应用的关键，是弄清楚用户在浏览器地址栏输入地址并按下回车之后，系统内部发生了什么。以打开文章列表为例，请求首先到达项目的根地址配置，路由表按照自上而下的顺序逐条比较地址模式，匹配到包含</w:t>
      </w:r>
      <w:r>
        <w:rPr>
          <w:color w:val="000000"/>
        </w:rPr>
        <w:t xml:space="preserve"> include </w:t>
      </w:r>
      <w:r>
        <w:rPr>
          <w:color w:val="000000"/>
        </w:rPr>
        <w:t>的那一条后，请求被转发到应用内部的地址表继续匹配，最终找到对应的处理函数。找到之后，框架把请求对象作为参数交给这个函数执行，函数处理完毕返回一个响应或者渲染好的页面。</w:t>
      </w:r>
    </w:p>
    <w:p w14:paraId="5BF29049" w14:textId="77777777" w:rsidR="00515E3D" w:rsidRDefault="00A849A0">
      <w:pPr>
        <w:pStyle w:val="ReportNativeBody"/>
        <w:tabs>
          <w:tab w:val="right" w:leader="dot" w:pos="8107"/>
        </w:tabs>
        <w:ind w:firstLineChars="200" w:firstLine="480"/>
      </w:pPr>
      <w:r>
        <w:rPr>
          <w:color w:val="000000"/>
        </w:rPr>
        <w:t>地址表的写法上，我给每个应用设置了独立的命名空间，并在页面中通过命名空间加名称的方式生成链接。这样做的直接好处是，日后调整某个页面的具体路径时，只要地址名称不变，模板里所有指向该页面的链接都不需要修改。这一点在实际开发中很有用，因为路径调整是很常见的需求，如果链接全部写成固定的字符串，改动时会非常容易遗漏。</w:t>
      </w:r>
    </w:p>
    <w:p w14:paraId="03961D5C" w14:textId="77777777" w:rsidR="00515E3D" w:rsidRDefault="00A849A0">
      <w:pPr>
        <w:pStyle w:val="ReportNativeBody"/>
        <w:tabs>
          <w:tab w:val="right" w:leader="dot" w:pos="8107"/>
        </w:tabs>
        <w:ind w:firstLineChars="200" w:firstLine="480"/>
      </w:pPr>
      <w:r>
        <w:rPr>
          <w:color w:val="000000"/>
        </w:rPr>
        <w:t>视图的编写有两种常见方式，一种是普通函数形式，一种是类形式。函数形式逻辑直观，适合处理包含分支判断的流程，例如提交表单时需要区分首次打开和点击提交两种情况；类形式则把常见的列表展示、详情展示、新建、编辑等场景封装成标准写法，只需指定模型和模板名称即可完成大部分工作。在实际开发中，我把两者结合起来：列表页和详情页这类结构稳定的页面使用通用类视图，发布和编辑这类包含较多判断的页面使用函数视图。</w:t>
      </w:r>
    </w:p>
    <w:p w14:paraId="30F107EC" w14:textId="77777777" w:rsidR="00515E3D" w:rsidRDefault="00A849A0">
      <w:pPr>
        <w:pStyle w:val="ReportNativeBody"/>
        <w:tabs>
          <w:tab w:val="right" w:leader="dot" w:pos="8107"/>
        </w:tabs>
        <w:ind w:firstLineChars="200" w:firstLine="480"/>
      </w:pPr>
      <w:r>
        <w:rPr>
          <w:color w:val="000000"/>
        </w:rPr>
        <w:t>页面的呈现由模板负责。为了避免每个页面重复编写头部、导航栏和底部内容，我先写了一个基础模板，在其中用占位区块标记可变区域，其他页面通过继承基础模板并填充对应区块的方式生成，需要复用的模块例如文章卡片和评论框则单独写成片段再嵌套进来。模板还支持循环、条件判断和过滤器等语法，列表的逐条输出、空数据时的提示语，以及时间格式的整理都可以直接在页面中完成，不需要在视图里拼接字符串。</w:t>
      </w:r>
    </w:p>
    <w:p w14:paraId="29C9B6BD" w14:textId="77777777" w:rsidR="00515E3D" w:rsidRDefault="00A849A0">
      <w:pPr>
        <w:pStyle w:val="ReportNativeBody"/>
        <w:tabs>
          <w:tab w:val="right" w:leader="dot" w:pos="8107"/>
        </w:tabs>
        <w:ind w:firstLineChars="200" w:firstLine="480"/>
      </w:pPr>
      <w:r>
        <w:rPr>
          <w:color w:val="000000"/>
        </w:rPr>
        <w:t>最后是静态文件的引用和分页处理。样式文件在开发阶段通过设置好的目录由框架自动查找，生产中则需要执行收集命令把它们汇总到统一位置，这一点在最初并不清楚，后面也确实出了一些问题。分页方面，我使用了</w:t>
      </w:r>
      <w:r>
        <w:rPr>
          <w:color w:val="000000"/>
        </w:rPr>
        <w:t xml:space="preserve"> Django </w:t>
      </w:r>
      <w:r>
        <w:rPr>
          <w:color w:val="000000"/>
        </w:rPr>
        <w:lastRenderedPageBreak/>
        <w:t>提供的分页组件，把查询结果按每页固定条数切分，并通过请求参数获取当前页码，页面上同时显示上一页、下一页和页码列表，避免出现文章数量增加后单个页面过长的情况。</w:t>
      </w:r>
    </w:p>
    <w:p w14:paraId="3A742782" w14:textId="77777777" w:rsidR="00515E3D" w:rsidRDefault="00A849A0">
      <w:pPr>
        <w:pStyle w:val="ReportNativeBody"/>
        <w:tabs>
          <w:tab w:val="right" w:leader="dot" w:pos="8107"/>
        </w:tabs>
        <w:ind w:firstLineChars="200" w:firstLine="480"/>
      </w:pPr>
      <w:r>
        <w:rPr>
          <w:color w:val="000000"/>
        </w:rPr>
        <w:t>在开发过程中，路由出错是经常发生的情况，例如地址写错、参数类型不匹配或者忘记在项目地址表中包含某个应用的地址，页面就会给出找不到页面的提示。刚开始遇到这类问题，我只能一行一行地对照配置查找，后来逐渐习惯了先看调试模式下的错误页面，上面会列出系统已经尝试过的地址模式，通常可以直接指出问题出在哪一级。另外，在需要接收表单提交的视图中，必须依据请求方式来区分首次打开和提交后两种情况，如果没有做这个判断，提交之后页面很可能没有任何反应，这一点也是在调试中才真正理解的。</w:t>
      </w:r>
    </w:p>
    <w:p w14:paraId="151C7E92" w14:textId="77777777" w:rsidR="00515E3D" w:rsidRDefault="00A849A0">
      <w:pPr>
        <w:pStyle w:val="ReportNativeH2"/>
        <w:keepNext/>
        <w:tabs>
          <w:tab w:val="right" w:leader="dot" w:pos="8107"/>
        </w:tabs>
      </w:pPr>
      <w:bookmarkStart w:id="9" w:name="_ReportH23_6"/>
      <w:r>
        <w:rPr>
          <w:rFonts w:eastAsia="黑体"/>
          <w:b/>
          <w:color w:val="000000"/>
          <w:sz w:val="30"/>
        </w:rPr>
        <w:t xml:space="preserve">3.2 </w:t>
      </w:r>
      <w:r>
        <w:rPr>
          <w:rFonts w:eastAsia="黑体"/>
          <w:b/>
          <w:color w:val="000000"/>
          <w:sz w:val="30"/>
        </w:rPr>
        <w:t>数据模型与后台管理</w:t>
      </w:r>
      <w:bookmarkEnd w:id="9"/>
    </w:p>
    <w:p w14:paraId="01306070" w14:textId="77777777" w:rsidR="00515E3D" w:rsidRDefault="00A849A0">
      <w:pPr>
        <w:pStyle w:val="ReportNativeBody"/>
        <w:tabs>
          <w:tab w:val="right" w:leader="dot" w:pos="8107"/>
        </w:tabs>
        <w:ind w:firstLineChars="200" w:firstLine="480"/>
      </w:pPr>
      <w:r>
        <w:rPr>
          <w:color w:val="000000"/>
        </w:rPr>
        <w:t>模型是系统的数据基础，也是本次作业中最需要先完成的部分。定义模型时，每个类对应数据库中的一张表，每个类属性对应表中的一个字段，字段类型决定了数据存储方式和页面上的默认输入控件。类型选择上有几条经验：较短且有明确长度限制的文本用字符串字段，长度不确定的正文用文本字段，整数计数用整数字段，日期时间统一使用时间字段并由框架自动记录创建时间，避免由人工传入字符串造成格式不一致。</w:t>
      </w:r>
    </w:p>
    <w:p w14:paraId="37F06169" w14:textId="77777777" w:rsidR="00515E3D" w:rsidRDefault="00A849A0">
      <w:pPr>
        <w:pStyle w:val="ReportNativeBody"/>
        <w:tabs>
          <w:tab w:val="right" w:leader="dot" w:pos="8107"/>
        </w:tabs>
        <w:ind w:firstLineChars="200" w:firstLine="480"/>
      </w:pPr>
      <w:r>
        <w:rPr>
          <w:color w:val="000000"/>
        </w:rPr>
        <w:t>模型写完并不等于数据库里已经有了对应的表，中间还差一步迁移操作。迁移的作用是先依据模型的当前状态生成一份变更记录文件，再把这份记录实际应用到数据库中。分为两步的好处是变更记录可以被保存下来，换一台电脑或者与他人协作时，按照同样的顺序执行就能得到一致的数据结构。开发过程中我逐渐养成的习惯是：每次修改模型之后立刻生成并执行迁移，而不是攒到最后统一处理。</w:t>
      </w:r>
    </w:p>
    <w:p w14:paraId="1BD5BFE1" w14:textId="77777777" w:rsidR="00515E3D" w:rsidRDefault="00A849A0">
      <w:pPr>
        <w:pStyle w:val="ReportNativeBody"/>
        <w:tabs>
          <w:tab w:val="right" w:leader="dot" w:pos="8107"/>
        </w:tabs>
        <w:ind w:firstLineChars="200" w:firstLine="480"/>
      </w:pPr>
      <w:r>
        <w:rPr>
          <w:color w:val="000000"/>
        </w:rPr>
        <w:t>数据操作方面，框架提供了一套对象关系映射接口，可以用链式调用的方式完成过滤、排序、排除和聚合等操作，不需要手写结构化查询语句。这部分需要留意的是查询效率问题：在列表中如果反复访问某篇文章的作者或分类，会触发大量重复查询，可以使用预先关联的方式一次性取出关联数据，从而把多次查询合并为一次。虽然在数据量较小的课程项目中差异不明显，但养成留意这一点的习惯对后续学习很有帮助。</w:t>
      </w:r>
    </w:p>
    <w:p w14:paraId="722EEBA8" w14:textId="77777777" w:rsidR="00515E3D" w:rsidRDefault="00A849A0">
      <w:pPr>
        <w:pStyle w:val="ReportNativeBody"/>
        <w:tabs>
          <w:tab w:val="right" w:leader="dot" w:pos="8107"/>
        </w:tabs>
        <w:ind w:firstLineChars="200" w:firstLine="480"/>
      </w:pPr>
      <w:r>
        <w:rPr>
          <w:color w:val="000000"/>
        </w:rPr>
        <w:lastRenderedPageBreak/>
        <w:t>后台管理部分是本次实践中最省力的一处。传统方式需要自己编写管理页面、列表、搜索和权限判断，而在</w:t>
      </w:r>
      <w:r>
        <w:rPr>
          <w:color w:val="000000"/>
        </w:rPr>
        <w:t xml:space="preserve"> Django </w:t>
      </w:r>
      <w:r>
        <w:rPr>
          <w:color w:val="000000"/>
        </w:rPr>
        <w:t>中只需要在应用的后台注册文件中把模型登记进去，一个带增删改查功能的后台界面就出现了。如果希望后台列表显示更有用的信息，还可以进一步设置列表显示的字段、可搜索的字段、可按某字段筛选的栏目以及每页显示条数。这些配置大多是声明式的，写几行就能得到明显的效果提升。</w:t>
      </w:r>
    </w:p>
    <w:p w14:paraId="0D1392D5" w14:textId="77777777" w:rsidR="00515E3D" w:rsidRDefault="00A849A0">
      <w:pPr>
        <w:pStyle w:val="ReportNativeBody"/>
        <w:tabs>
          <w:tab w:val="right" w:leader="dot" w:pos="8107"/>
        </w:tabs>
        <w:ind w:firstLineChars="200" w:firstLine="480"/>
      </w:pPr>
      <w:r>
        <w:rPr>
          <w:color w:val="000000"/>
        </w:rPr>
        <w:t>当然，后台管理的便捷也带来需要注意的地方。一方面，后台操作绕过了业务逻辑中的校验，因此对于状态流转有特殊要求的数据，最好还是在模型或表单层统一约束，避免后台录入产生脏数据；另一方面，后台地址的访问权限必须严格控制，只有具备相应权限的账号才能进入。在开发环境中我使用的是自己创建的超级管理员账号，并设置了强度较高的密码，用于验证后台各项管理操作是否能够正常使用。</w:t>
      </w:r>
    </w:p>
    <w:p w14:paraId="42F4A02A" w14:textId="77777777" w:rsidR="00515E3D" w:rsidRDefault="00A849A0">
      <w:pPr>
        <w:pStyle w:val="ReportNativeH2"/>
        <w:keepNext/>
        <w:tabs>
          <w:tab w:val="right" w:leader="dot" w:pos="8107"/>
        </w:tabs>
      </w:pPr>
      <w:bookmarkStart w:id="10" w:name="_ReportH23_7"/>
      <w:r>
        <w:rPr>
          <w:rFonts w:eastAsia="黑体"/>
          <w:b/>
          <w:color w:val="000000"/>
          <w:sz w:val="30"/>
        </w:rPr>
        <w:t xml:space="preserve">3.3 </w:t>
      </w:r>
      <w:r>
        <w:rPr>
          <w:rFonts w:eastAsia="黑体"/>
          <w:b/>
          <w:color w:val="000000"/>
          <w:sz w:val="30"/>
        </w:rPr>
        <w:t>表单校验与用户交互</w:t>
      </w:r>
      <w:bookmarkEnd w:id="10"/>
    </w:p>
    <w:p w14:paraId="3DB13A3C" w14:textId="77777777" w:rsidR="00515E3D" w:rsidRDefault="00A849A0">
      <w:pPr>
        <w:pStyle w:val="ReportNativeBody"/>
        <w:tabs>
          <w:tab w:val="right" w:leader="dot" w:pos="8107"/>
        </w:tabs>
        <w:ind w:firstLineChars="200" w:firstLine="480"/>
      </w:pPr>
      <w:r>
        <w:rPr>
          <w:color w:val="000000"/>
        </w:rPr>
        <w:t>用户提交数据的地方都需要校验。最原始的做法是在视图中逐个读取请求参数，再写一堆判断语句检查是否为空、长度是否超限、格式是否正确，代码量大而且容易遗漏。</w:t>
      </w:r>
      <w:r>
        <w:rPr>
          <w:color w:val="000000"/>
        </w:rPr>
        <w:t xml:space="preserve">Django </w:t>
      </w:r>
      <w:r>
        <w:rPr>
          <w:color w:val="000000"/>
        </w:rPr>
        <w:t>提供的模型表单机制可以直接依据模型定义生成字段并选择对应的输入控件，提交后由内置的校验流程检查数据合法性，校验失败时自动把错误信息绑定到字段上，页面上只需把这些信息显示出来即可，极大地减少了重复代码。</w:t>
      </w:r>
    </w:p>
    <w:p w14:paraId="5313D481" w14:textId="77777777" w:rsidR="00515E3D" w:rsidRDefault="00A849A0">
      <w:pPr>
        <w:pStyle w:val="ReportNativeBody"/>
        <w:tabs>
          <w:tab w:val="right" w:leader="dot" w:pos="8107"/>
        </w:tabs>
        <w:ind w:firstLineChars="200" w:firstLine="480"/>
      </w:pPr>
      <w:r>
        <w:rPr>
          <w:color w:val="000000"/>
        </w:rPr>
        <w:t>除了框架自动完成的必填和长度校验之外，有些规则需要自己补充。例如不允许标题全部由空格组成，不允许同一篇文章在短时间内重复提交，以及敏感词的简单过滤等。这类规则可以写在表单的清洗方法中，该方法在特定字段完成长度与格式等基础校验之后执行，判断不通过时抛出指定类型的错误，页面上会显示对应的提示文字，而用户已经填写的内容不会被清空，可以直接修改后再提交。</w:t>
      </w:r>
    </w:p>
    <w:p w14:paraId="3ACC485B" w14:textId="77777777" w:rsidR="00515E3D" w:rsidRDefault="00A849A0">
      <w:pPr>
        <w:pStyle w:val="ReportNativeBody"/>
        <w:tabs>
          <w:tab w:val="right" w:leader="dot" w:pos="8107"/>
        </w:tabs>
        <w:ind w:firstLineChars="200" w:firstLine="480"/>
      </w:pPr>
      <w:r>
        <w:rPr>
          <w:color w:val="000000"/>
        </w:rPr>
        <w:t>登录和注销功能直接使用内置的认证模块完成，密码在数据库中以加密形式保存，比较操作由框架处理，不参与明文比对。对于需要登录才能访问的页面，可以采用装饰器的方式统一拦截，未登录用户会被跳转到登录地址，并在</w:t>
      </w:r>
      <w:r>
        <w:rPr>
          <w:color w:val="000000"/>
        </w:rPr>
        <w:lastRenderedPageBreak/>
        <w:t>登录成功后自动返回原先要访问的那一页。这个功能看起来很细碎，但对使用体验影响很大，如果登录后总是跳回首页，用户很容易产生困惑。</w:t>
      </w:r>
    </w:p>
    <w:p w14:paraId="4A00AFB0" w14:textId="77777777" w:rsidR="00515E3D" w:rsidRDefault="00A849A0">
      <w:pPr>
        <w:pStyle w:val="ReportNativeBody"/>
        <w:tabs>
          <w:tab w:val="right" w:leader="dot" w:pos="8107"/>
        </w:tabs>
        <w:ind w:firstLineChars="200" w:firstLine="480"/>
      </w:pPr>
      <w:r>
        <w:rPr>
          <w:color w:val="000000"/>
        </w:rPr>
        <w:t>权限的另一层含义是数据归属。仅仅验证了用户已登录还不够，还需要确认当前访问的对象是否属于该用户。例如在编辑文章和删除文章的视图中，我先取出目标对象再进行判断，如果作者不是当前登录用户则返回拒绝访问的响应而不是给出修改表单；模板中同样做了相应处理，非作者不会看到编辑按钮。也就是说，按钮的隐藏只是辅助，真正的判断必须放在服务端，因为用户完全可以直接构造地址绕过页面按钮。</w:t>
      </w:r>
    </w:p>
    <w:p w14:paraId="1760CA9B" w14:textId="77777777" w:rsidR="00515E3D" w:rsidRDefault="00A849A0">
      <w:pPr>
        <w:pStyle w:val="ReportNativeBody"/>
        <w:tabs>
          <w:tab w:val="right" w:leader="dot" w:pos="8107"/>
        </w:tabs>
        <w:ind w:firstLineChars="200" w:firstLine="480"/>
      </w:pPr>
      <w:r>
        <w:rPr>
          <w:color w:val="000000"/>
        </w:rPr>
        <w:t>操作结果的反馈同样重要。发布成功、修改成功、评论成功等提示使用了框架自带的消息机制，信息存入临时存储并在下一次页面渲染时取出显示，刷新后不再重复出现。文件上传部分，头像等图片通过表单的文件字段提交，保存到前面设定的媒体目录，同时在表单中设置大小和类型的限制。对于常见的错误情况，例如访问不存在的文章，则返回标准的未找到响应，而不是显示一行原始报错信息，这样用户在复制链接出错时也能得到比较清楚的页面提示。</w:t>
      </w:r>
    </w:p>
    <w:p w14:paraId="774963B6" w14:textId="77777777" w:rsidR="00515E3D" w:rsidRDefault="00A849A0">
      <w:pPr>
        <w:pStyle w:val="ReportNativeBody"/>
        <w:tabs>
          <w:tab w:val="right" w:leader="dot" w:pos="8107"/>
        </w:tabs>
        <w:ind w:firstLineChars="200" w:firstLine="480"/>
      </w:pPr>
      <w:r>
        <w:rPr>
          <w:color w:val="000000"/>
        </w:rPr>
        <w:t>安全问题虽然没有作为本次的重点，但在编写表单的过程中仍然接触到了若干基本概念。例如框架默认会对提交的表单做跨站请求伪造校验，模板中必须带上对应的标记，否则提交会被直接拒绝。最初我不理解为什么需要这样一段看不出作用的隐藏内容，查阅资料后才明白它是用来确认该表单确实由本站页面发出的。类似地，模板在输出用户填写的内容时默认做转义处理，目的是防止有人把代码当作内容提交从而影响其他访客，如果确实需要输出富文本，则要在确认安全的前提下另行处理。这些内容在本次作业中用得不多，但让我认识到做网站并不能只考虑功能是否实现。</w:t>
      </w:r>
    </w:p>
    <w:p w14:paraId="5583414A" w14:textId="77777777" w:rsidR="00515E3D" w:rsidRDefault="00A849A0">
      <w:pPr>
        <w:pStyle w:val="ReportNativeH1"/>
        <w:keepNext/>
        <w:tabs>
          <w:tab w:val="right" w:leader="dot" w:pos="8107"/>
        </w:tabs>
      </w:pPr>
      <w:bookmarkStart w:id="11" w:name="_ReportH14"/>
      <w:r>
        <w:rPr>
          <w:rFonts w:eastAsia="黑体"/>
          <w:b/>
          <w:color w:val="000000"/>
          <w:sz w:val="32"/>
        </w:rPr>
        <w:t>四、系统测试与总结</w:t>
      </w:r>
      <w:bookmarkEnd w:id="11"/>
    </w:p>
    <w:p w14:paraId="276C9D9C" w14:textId="77777777" w:rsidR="00515E3D" w:rsidRDefault="00A849A0">
      <w:pPr>
        <w:pStyle w:val="ReportNativeBody"/>
        <w:tabs>
          <w:tab w:val="right" w:leader="dot" w:pos="8107"/>
        </w:tabs>
        <w:ind w:firstLineChars="200" w:firstLine="480"/>
      </w:pPr>
      <w:r>
        <w:rPr>
          <w:color w:val="000000"/>
        </w:rPr>
        <w:t>开发告一段落后，需要对系统做一次整体检查。需要说明的是，本次测试并不是按照软件测试课程的规范编写测试用例执行那种形式，而是在本地开发服务器上，通过人工逐项点击的方式，确认主要功能是否能够正常使用，并对可能出错的输入进行试探。测试使用的账号和数据都是自己为了验证而在本地录入的，不存在外部调研数据，这一点需要如实说明。</w:t>
      </w:r>
    </w:p>
    <w:p w14:paraId="0CE72877" w14:textId="77777777" w:rsidR="00515E3D" w:rsidRDefault="00A849A0">
      <w:pPr>
        <w:pStyle w:val="ReportNativeBody"/>
        <w:tabs>
          <w:tab w:val="right" w:leader="dot" w:pos="8107"/>
        </w:tabs>
        <w:ind w:firstLineChars="200" w:firstLine="480"/>
      </w:pPr>
      <w:r>
        <w:rPr>
          <w:color w:val="000000"/>
        </w:rPr>
        <w:lastRenderedPageBreak/>
        <w:t>测试的内容主要包括四个方面：一是正常流程是否能够跑通，二是筛选和搜索的结果是否符合预期，三是不合法的输入是否会被拦下，四是越权访问是否会被拒绝。对于每一项的观察结果，我只在报告中说明现象和处理方式，不给出量化的性能指标，因为没有做过相应的测量。以下分小节记录测试过程、遇到的问题以及本次实践的整体收获。</w:t>
      </w:r>
    </w:p>
    <w:p w14:paraId="1B0818F3" w14:textId="77777777" w:rsidR="00515E3D" w:rsidRDefault="00A849A0">
      <w:pPr>
        <w:pStyle w:val="ReportNativeH2"/>
        <w:keepNext/>
        <w:tabs>
          <w:tab w:val="right" w:leader="dot" w:pos="8107"/>
        </w:tabs>
      </w:pPr>
      <w:bookmarkStart w:id="12" w:name="_ReportH24_8"/>
      <w:r>
        <w:rPr>
          <w:rFonts w:eastAsia="黑体"/>
          <w:b/>
          <w:color w:val="000000"/>
          <w:sz w:val="30"/>
        </w:rPr>
        <w:t xml:space="preserve">4.1 </w:t>
      </w:r>
      <w:r>
        <w:rPr>
          <w:rFonts w:eastAsia="黑体"/>
          <w:b/>
          <w:color w:val="000000"/>
          <w:sz w:val="30"/>
        </w:rPr>
        <w:t>功能测试与运行效果</w:t>
      </w:r>
      <w:bookmarkEnd w:id="12"/>
    </w:p>
    <w:p w14:paraId="20B1F334" w14:textId="77777777" w:rsidR="00515E3D" w:rsidRDefault="00A849A0">
      <w:pPr>
        <w:pStyle w:val="ReportNativeBody"/>
        <w:tabs>
          <w:tab w:val="right" w:leader="dot" w:pos="8107"/>
        </w:tabs>
        <w:ind w:firstLineChars="200" w:firstLine="480"/>
      </w:pPr>
      <w:r>
        <w:rPr>
          <w:color w:val="000000"/>
        </w:rPr>
        <w:t>测试开始前，我先清掉开发过程中积攒的杂乱数据，重新执行迁移并创建一个普通账号和一个管理员账号，然后在分类表中新建若干个分类，再手工录入几篇文章作为基础数据，目的是让列表页面至少有足够多的条目，以便观察分页是否正常工作。准备数据这一步看似简单，但没有它后面的很多功能都无法验证，例如空列表和单页列表的表现是完全不同的。</w:t>
      </w:r>
    </w:p>
    <w:p w14:paraId="65CBCBF5" w14:textId="77777777" w:rsidR="00515E3D" w:rsidRDefault="00A849A0">
      <w:pPr>
        <w:pStyle w:val="ReportNativeBody"/>
        <w:tabs>
          <w:tab w:val="right" w:leader="dot" w:pos="8107"/>
        </w:tabs>
        <w:ind w:firstLineChars="200" w:firstLine="480"/>
      </w:pPr>
      <w:r>
        <w:rPr>
          <w:color w:val="000000"/>
        </w:rPr>
        <w:t>第一组用例围绕浏览功能展开。依次打开首页、某个分类的列表页、某篇文章的详情页，观察到列表按照发布时间倒序排列，分类筛选后只显示属于该分类的文章，详情页正确显示了标题、正文、作者、时间和下方的评论内容，页面样式在浏览器中显示正常，没有出现内容错位。首页的分页控件在使用超出每页显示数量的数据时可以正常翻页，页码切换后内容随之更新。</w:t>
      </w:r>
    </w:p>
    <w:p w14:paraId="565C6D70" w14:textId="77777777" w:rsidR="00515E3D" w:rsidRDefault="00A849A0">
      <w:pPr>
        <w:pStyle w:val="ReportNativeBody"/>
        <w:tabs>
          <w:tab w:val="right" w:leader="dot" w:pos="8107"/>
        </w:tabs>
        <w:ind w:firstLineChars="200" w:firstLine="480"/>
      </w:pPr>
      <w:r>
        <w:rPr>
          <w:color w:val="000000"/>
        </w:rPr>
        <w:t>第二组用例围绕发布流程展开。使用普通账号登录后打开发布页面，填写标题、选择分类、填写正文并勾选若干标签后提交，页面跳转到新文章的详情页，说明数据已经写入数据库；随后回到个人文章列表，可以看到刚才发布的文章出现在最上方；再执行一次编辑操作，修改标题后保存，详情页和个人列表都同步更新为新的内容。整个过程中没有出现需要手动刷新才能看到变化的情况。</w:t>
      </w:r>
    </w:p>
    <w:p w14:paraId="32DF500F" w14:textId="77777777" w:rsidR="00515E3D" w:rsidRDefault="00A849A0">
      <w:pPr>
        <w:pStyle w:val="ReportNativeBody"/>
        <w:tabs>
          <w:tab w:val="right" w:leader="dot" w:pos="8107"/>
        </w:tabs>
        <w:ind w:firstLineChars="200" w:firstLine="480"/>
      </w:pPr>
      <w:r>
        <w:rPr>
          <w:color w:val="000000"/>
        </w:rPr>
        <w:t>第三组用例围绕检索功能展开。在搜索框中输入文章标题中确实存在的关键词，结果列表显示了命中的文章；输入不存在的词时页面给出空结果的提示而不是报错；输入只有空格时也给出了相应的提示。分类筛选与关键词的组合也被检查过一次，结果符合预期。需要说明的是，这里的搜索是通过数据库的包含查询实现的，只匹配输入内容与标题的部分重合，并不是复杂的全文检索。</w:t>
      </w:r>
    </w:p>
    <w:p w14:paraId="3C0F1848" w14:textId="77777777" w:rsidR="00515E3D" w:rsidRDefault="00A849A0">
      <w:pPr>
        <w:pStyle w:val="ReportNativeBody"/>
        <w:tabs>
          <w:tab w:val="right" w:leader="dot" w:pos="8107"/>
        </w:tabs>
        <w:ind w:firstLineChars="200" w:firstLine="480"/>
      </w:pPr>
      <w:r>
        <w:rPr>
          <w:color w:val="000000"/>
        </w:rPr>
        <w:lastRenderedPageBreak/>
        <w:t>第四组用例围绕异常和边界情况展开。发布时把标题和正文留空直接提交，页面提示必填字段不能为空并且保留了已有输入；使用两个浏览器分别登录不同账号，用甲账号尝试打开乙账号文章的编辑地址，页面返回拒绝访问的提示且没有出现编辑表单；在退出登录后再次访问发布页面，被引导到登录地址。上述现象说明表单校验和权限判断确实生效，而不是只靠前端控制。对于页面的视觉效果，报告中不引用任何未经实际测量的运行数据。</w:t>
      </w:r>
    </w:p>
    <w:p w14:paraId="2A234AEA" w14:textId="77777777" w:rsidR="00515E3D" w:rsidRDefault="00A849A0">
      <w:pPr>
        <w:pStyle w:val="ReportNativeH2"/>
        <w:keepNext/>
        <w:tabs>
          <w:tab w:val="right" w:leader="dot" w:pos="8107"/>
        </w:tabs>
      </w:pPr>
      <w:bookmarkStart w:id="13" w:name="_ReportH24_9"/>
      <w:r>
        <w:rPr>
          <w:rFonts w:eastAsia="黑体"/>
          <w:b/>
          <w:color w:val="000000"/>
          <w:sz w:val="30"/>
        </w:rPr>
        <w:t xml:space="preserve">4.2 </w:t>
      </w:r>
      <w:r>
        <w:rPr>
          <w:rFonts w:eastAsia="黑体"/>
          <w:b/>
          <w:color w:val="000000"/>
          <w:sz w:val="30"/>
        </w:rPr>
        <w:t>遇到的问题与解决方法</w:t>
      </w:r>
      <w:bookmarkEnd w:id="13"/>
    </w:p>
    <w:p w14:paraId="26FDB4CC" w14:textId="77777777" w:rsidR="00515E3D" w:rsidRDefault="00A849A0">
      <w:pPr>
        <w:pStyle w:val="ReportNativeBody"/>
        <w:tabs>
          <w:tab w:val="right" w:leader="dot" w:pos="8107"/>
        </w:tabs>
        <w:ind w:firstLineChars="200" w:firstLine="480"/>
      </w:pPr>
      <w:r>
        <w:rPr>
          <w:color w:val="000000"/>
        </w:rPr>
        <w:t>第一个问题是迁移文件冲突。在两个人同时开发或者在两台电脑上交替修改模型的情况下，迁移记录可能出现分支，执行时会被提示存在多个根节点。解决方式是先查看现有的迁移依赖关系，再指定其中一条作为基准重新生成合并记录，然后统一执行。虽然本次是一个人完成，但在复制目录进行备份时仍然遇到了类似情况，这也提醒我在多人协作时应当约定好谁负责生成迁移文件。</w:t>
      </w:r>
    </w:p>
    <w:p w14:paraId="6E0DBC04" w14:textId="77777777" w:rsidR="00515E3D" w:rsidRDefault="00A849A0">
      <w:pPr>
        <w:pStyle w:val="ReportNativeBody"/>
        <w:tabs>
          <w:tab w:val="right" w:leader="dot" w:pos="8107"/>
        </w:tabs>
        <w:ind w:firstLineChars="200" w:firstLine="480"/>
      </w:pPr>
      <w:r>
        <w:rPr>
          <w:color w:val="000000"/>
        </w:rPr>
        <w:t>第二个问题是静态文件在开发环境下有效而部署预览时失效。原因在于开发模式下框架的处理机制会自动代理这些文件，而正式运行时需要另行收集到统一目录，再由服务软件直接提供访问。理解了这一区别之后，我按文档执行了收集命令，并核对了配置文件中的路径，问题得到解决。这个错误看似细小，却很能说明仅仅让代码跑起来和理解它为什么能跑起来是两回事。</w:t>
      </w:r>
    </w:p>
    <w:p w14:paraId="1FF2D15A" w14:textId="77777777" w:rsidR="00515E3D" w:rsidRDefault="00A849A0">
      <w:pPr>
        <w:pStyle w:val="ReportNativeBody"/>
        <w:tabs>
          <w:tab w:val="right" w:leader="dot" w:pos="8107"/>
        </w:tabs>
        <w:ind w:firstLineChars="200" w:firstLine="480"/>
      </w:pPr>
      <w:r>
        <w:rPr>
          <w:color w:val="000000"/>
        </w:rPr>
        <w:t>第三个问题是登录后跳转不符合预期。最初完成登录功能之后，系统总是回到首页，用户如果想回到刚才能访问的那一页必须手动再找一遍。检查之后发现是链接中没有带上返回地址参数。通过在表单中保留该字段并在视图中读取它，登录成功后就能回到原来的页面。这个细节并不涉及复杂技术，但直接影响使用体验，也让我认识到功能实现和良好体验之间还有一段距离。</w:t>
      </w:r>
    </w:p>
    <w:p w14:paraId="415632C0" w14:textId="77777777" w:rsidR="00515E3D" w:rsidRDefault="00A849A0">
      <w:pPr>
        <w:pStyle w:val="ReportNativeBody"/>
        <w:tabs>
          <w:tab w:val="right" w:leader="dot" w:pos="8107"/>
        </w:tabs>
        <w:ind w:firstLineChars="200" w:firstLine="480"/>
      </w:pPr>
      <w:r>
        <w:rPr>
          <w:color w:val="000000"/>
        </w:rPr>
        <w:t>第四个问题是时间显示与本地时间不一致。页面上发布的时间与本机相差若干小时，原因在于配置中默认使用的是协调世界时。将时区配置改为本地时区并保证时间字段开启时区支持之后，显示恢复正常。这个问题提醒我注意时间这一看似简单的数据类型，尤其在后续如果涉及跨时区的场景或者数据统计时，统一的时间基准非常重要。</w:t>
      </w:r>
    </w:p>
    <w:p w14:paraId="22E5CD6A" w14:textId="77777777" w:rsidR="00515E3D" w:rsidRDefault="00A849A0">
      <w:pPr>
        <w:pStyle w:val="ReportNativeBody"/>
        <w:tabs>
          <w:tab w:val="right" w:leader="dot" w:pos="8107"/>
        </w:tabs>
        <w:ind w:firstLineChars="200" w:firstLine="480"/>
      </w:pPr>
      <w:r>
        <w:rPr>
          <w:color w:val="000000"/>
        </w:rPr>
        <w:lastRenderedPageBreak/>
        <w:t>还有一些功能限于时间和能力没有完成，这里如实列出：一是没有编写自动化测试，测试全部依赖人工点击；二是没有实现评论的分级回复，只支持平铺留言；三是没有做访问量统计的防重复计数，同一用户反复刷新会增加计数；四是前端界面比较朴素，只保证布局整齐，没有响应式适配；五是没有进行正式部署，所有验证都在本地开发服务器完成。这些缺憾也构成了后续可以继续完善的方向。</w:t>
      </w:r>
    </w:p>
    <w:p w14:paraId="650610EE" w14:textId="77777777" w:rsidR="00515E3D" w:rsidRDefault="00A849A0">
      <w:pPr>
        <w:pStyle w:val="ReportNativeBody"/>
        <w:tabs>
          <w:tab w:val="right" w:leader="dot" w:pos="8107"/>
        </w:tabs>
        <w:ind w:firstLineChars="200" w:firstLine="480"/>
      </w:pPr>
      <w:r>
        <w:rPr>
          <w:color w:val="000000"/>
        </w:rPr>
        <w:t>还有一个问题出在页面上：文章详情页打开之后标题和正文区域都是空白，但后台里这条数据是存在的。反复检查之后发现，原因竟是模板里引用的变量名与视图传递过来的名称不完全一致，而框架在找不到对应变量时并不会报错，只会按空值处理，于是页面看起来一切正常却什么都不显示。解决办法是统一了两处的命名，并在查询结果为空时补上提示文字，避免以后再把它误判为数据丢失。这类错误不涉及任何高深技术，却因为没有任何报错信息而格外难查，也算是一次印象深刻的教训。</w:t>
      </w:r>
    </w:p>
    <w:p w14:paraId="34C467DB" w14:textId="77777777" w:rsidR="00515E3D" w:rsidRDefault="00A849A0">
      <w:pPr>
        <w:pStyle w:val="ReportNativeH2"/>
        <w:keepNext/>
        <w:tabs>
          <w:tab w:val="right" w:leader="dot" w:pos="8107"/>
        </w:tabs>
      </w:pPr>
      <w:bookmarkStart w:id="14" w:name="_ReportH24_10"/>
      <w:r>
        <w:rPr>
          <w:rFonts w:eastAsia="黑体"/>
          <w:b/>
          <w:color w:val="000000"/>
          <w:sz w:val="30"/>
        </w:rPr>
        <w:t xml:space="preserve">4.3 </w:t>
      </w:r>
      <w:r>
        <w:rPr>
          <w:rFonts w:eastAsia="黑体"/>
          <w:b/>
          <w:color w:val="000000"/>
          <w:sz w:val="30"/>
        </w:rPr>
        <w:t>收获与后续改进</w:t>
      </w:r>
      <w:bookmarkEnd w:id="14"/>
    </w:p>
    <w:p w14:paraId="6DD11DE3" w14:textId="77777777" w:rsidR="00515E3D" w:rsidRDefault="00A849A0">
      <w:pPr>
        <w:pStyle w:val="ReportNativeBody"/>
        <w:tabs>
          <w:tab w:val="right" w:leader="dot" w:pos="8107"/>
        </w:tabs>
        <w:ind w:firstLineChars="200" w:firstLine="480"/>
      </w:pPr>
      <w:r>
        <w:rPr>
          <w:color w:val="000000"/>
        </w:rPr>
        <w:t>通过本次实践，最大的收获并不是记住了多少个函数名称，而是对一个完整</w:t>
      </w:r>
      <w:r>
        <w:rPr>
          <w:color w:val="000000"/>
        </w:rPr>
        <w:t xml:space="preserve"> Web </w:t>
      </w:r>
      <w:r>
        <w:rPr>
          <w:color w:val="000000"/>
        </w:rPr>
        <w:t>应用的运作流程有了连贯的认识。以前在课堂上写程序，通常是给出一个输入得到一个输出就结束了；而做网站时必须同时考虑数据如何存储、请求怎样分派、页面如何渲染、用户操作如何反馈，任何一个环节出错都会让整个页面无法正常显示。这种把多个环节串起来的经验，是单纯做练习题难以获得的。</w:t>
      </w:r>
    </w:p>
    <w:p w14:paraId="0A748BCC" w14:textId="77777777" w:rsidR="00515E3D" w:rsidRDefault="00A849A0">
      <w:pPr>
        <w:pStyle w:val="ReportNativeBody"/>
        <w:tabs>
          <w:tab w:val="right" w:leader="dot" w:pos="8107"/>
        </w:tabs>
        <w:ind w:firstLineChars="200" w:firstLine="480"/>
      </w:pPr>
      <w:r>
        <w:rPr>
          <w:color w:val="000000"/>
        </w:rPr>
        <w:t>另一个收获是对项目规范和文档的重要性有了切身感受。刚开始我觉得配置文件和迁移记录很繁琐，直到出现冲突和路径问题，才意识到这些东西存在的意义。规范的价值往往在出问题时才显现出来，平时遵守约定看似多余的举动，实际上是在为将来节省时间。此外，本次形成了件事先写需求、先设计表结构再写页面的习惯，虽然这份需求写得很粗糙，但对控制开发节奏起到了明显作用。</w:t>
      </w:r>
    </w:p>
    <w:p w14:paraId="3423CE2D" w14:textId="77777777" w:rsidR="00515E3D" w:rsidRDefault="00A849A0">
      <w:pPr>
        <w:pStyle w:val="ReportNativeBody"/>
        <w:tabs>
          <w:tab w:val="right" w:leader="dot" w:pos="8107"/>
        </w:tabs>
        <w:ind w:firstLineChars="200" w:firstLine="480"/>
      </w:pPr>
      <w:r>
        <w:rPr>
          <w:color w:val="000000"/>
        </w:rPr>
        <w:t>如果继续完善这个系统，我计划从以下几个方向入手：一是补充自动化测试，至少覆盖发布、编辑和删除这几个核心流程，避免每次改动都手工回归一遍；二是引入缓存，把访问频繁的列表页片段缓存起来，减少数据库查询次</w:t>
      </w:r>
      <w:r>
        <w:rPr>
          <w:color w:val="000000"/>
        </w:rPr>
        <w:lastRenderedPageBreak/>
        <w:t>数；三是尝试加入接口，让前端页面和后台数据分离，进一步理解前后端分离的协作方式；四是按照正式方式部署到服务器上，体验从开发环境到生产环境的差异；五是补充更友好的提示语和简单的推荐功能，提升使用体验。这些都需要继续学习，但本次作业已经让我看清了下一步该补哪些知识。</w:t>
      </w:r>
    </w:p>
    <w:sectPr w:rsidR="00515E3D">
      <w:footerReference w:type="default" r:id="rId13"/>
      <w:pgSz w:w="11906" w:h="16838"/>
      <w:pgMar w:top="1440" w:right="1797" w:bottom="1440" w:left="1797" w:header="850" w:footer="85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676E57" w14:textId="77777777" w:rsidR="00A849A0" w:rsidRDefault="00A849A0" w:rsidP="006F04A5">
      <w:r>
        <w:separator/>
      </w:r>
    </w:p>
  </w:endnote>
  <w:endnote w:type="continuationSeparator" w:id="0">
    <w:p w14:paraId="3727FB33" w14:textId="77777777" w:rsidR="00A849A0" w:rsidRDefault="00A849A0" w:rsidP="006F04A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方正小标宋简体">
    <w:altName w:val="微软雅黑"/>
    <w:charset w:val="86"/>
    <w:family w:val="auto"/>
    <w:pitch w:val="default"/>
    <w:sig w:usb0="00000001" w:usb1="08000000" w:usb2="00000000" w:usb3="00000000" w:csb0="00040000" w:csb1="00000000"/>
  </w:font>
  <w:font w:name="华文细黑">
    <w:panose1 w:val="02010600040101010101"/>
    <w:charset w:val="86"/>
    <w:family w:val="auto"/>
    <w:pitch w:val="variable"/>
    <w:sig w:usb0="00000287" w:usb1="080F0000" w:usb2="00000010" w:usb3="00000000" w:csb0="0004009F" w:csb1="00000000"/>
  </w:font>
  <w:font w:name="仿宋_GB2312">
    <w:altName w:val="仿宋"/>
    <w:charset w:val="86"/>
    <w:family w:val="modern"/>
    <w:pitch w:val="default"/>
    <w:sig w:usb0="00000000" w:usb1="00000000" w:usb2="00000000" w:usb3="00000000" w:csb0="0004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33302D" w14:textId="77777777" w:rsidR="00076956" w:rsidRDefault="00076956">
    <w:pPr>
      <w:pStyle w:val="af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AAF363" w14:textId="77777777" w:rsidR="00076956" w:rsidRDefault="00076956">
    <w:pPr>
      <w:pStyle w:val="af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520F6E" w14:textId="77777777" w:rsidR="00076956" w:rsidRDefault="00076956">
    <w:pPr>
      <w:pStyle w:val="af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88156E" w14:textId="77777777" w:rsidR="00515E3D" w:rsidRDefault="00A849A0">
    <w:pPr>
      <w:tabs>
        <w:tab w:val="right" w:leader="dot" w:pos="8107"/>
      </w:tabs>
      <w:spacing w:line="360" w:lineRule="auto"/>
      <w:jc w:val="center"/>
    </w:pPr>
    <w:r>
      <w:fldChar w:fldCharType="begin"/>
    </w:r>
    <w:r>
      <w:instrText xml:space="preserve"> PAGE </w:instrText>
    </w:r>
    <w:r>
      <w:fldChar w:fldCharType="separate"/>
    </w:r>
    <w:r>
      <w:rPr>
        <w:color w:val="000000"/>
        <w:sz w:val="24"/>
      </w:rPr>
      <w:t>0</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7D7886" w14:textId="77777777" w:rsidR="00A849A0" w:rsidRDefault="00A849A0" w:rsidP="006F04A5">
      <w:r>
        <w:separator/>
      </w:r>
    </w:p>
  </w:footnote>
  <w:footnote w:type="continuationSeparator" w:id="0">
    <w:p w14:paraId="16162786" w14:textId="77777777" w:rsidR="00A849A0" w:rsidRDefault="00A849A0" w:rsidP="006F04A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AB8962" w14:textId="77777777" w:rsidR="00076956" w:rsidRDefault="00076956">
    <w:pPr>
      <w:pStyle w:val="a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17E6F5" w14:textId="77777777" w:rsidR="00076956" w:rsidRDefault="00076956">
    <w:pPr>
      <w:pStyle w:val="a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0AD78F" w14:textId="77777777" w:rsidR="00076956" w:rsidRDefault="00076956">
    <w:pPr>
      <w:pStyle w:val="a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0227B0"/>
    <w:multiLevelType w:val="multilevel"/>
    <w:tmpl w:val="0D0227B0"/>
    <w:lvl w:ilvl="0">
      <w:start w:val="1"/>
      <w:numFmt w:val="bullet"/>
      <w:lvlText w:val=""/>
      <w:lvlJc w:val="left"/>
      <w:pPr>
        <w:ind w:left="780" w:hanging="420"/>
      </w:pPr>
      <w:rPr>
        <w:rFonts w:ascii="Wingdings" w:hAnsi="Wingdings" w:hint="default"/>
      </w:rPr>
    </w:lvl>
    <w:lvl w:ilvl="1">
      <w:start w:val="1"/>
      <w:numFmt w:val="bullet"/>
      <w:lvlText w:val=""/>
      <w:lvlJc w:val="left"/>
      <w:pPr>
        <w:ind w:left="1200" w:hanging="420"/>
      </w:pPr>
      <w:rPr>
        <w:rFonts w:ascii="Wingdings" w:hAnsi="Wingdings" w:hint="default"/>
      </w:rPr>
    </w:lvl>
    <w:lvl w:ilvl="2">
      <w:start w:val="1"/>
      <w:numFmt w:val="bullet"/>
      <w:lvlText w:val=""/>
      <w:lvlJc w:val="left"/>
      <w:pPr>
        <w:ind w:left="1620" w:hanging="420"/>
      </w:pPr>
      <w:rPr>
        <w:rFonts w:ascii="Wingdings" w:hAnsi="Wingdings" w:hint="default"/>
      </w:rPr>
    </w:lvl>
    <w:lvl w:ilvl="3">
      <w:start w:val="1"/>
      <w:numFmt w:val="bullet"/>
      <w:lvlText w:val=""/>
      <w:lvlJc w:val="left"/>
      <w:pPr>
        <w:ind w:left="2040" w:hanging="420"/>
      </w:pPr>
      <w:rPr>
        <w:rFonts w:ascii="Wingdings" w:hAnsi="Wingdings" w:hint="default"/>
      </w:rPr>
    </w:lvl>
    <w:lvl w:ilvl="4">
      <w:start w:val="1"/>
      <w:numFmt w:val="bullet"/>
      <w:lvlText w:val=""/>
      <w:lvlJc w:val="left"/>
      <w:pPr>
        <w:ind w:left="2460" w:hanging="420"/>
      </w:pPr>
      <w:rPr>
        <w:rFonts w:ascii="Wingdings" w:hAnsi="Wingdings" w:hint="default"/>
      </w:rPr>
    </w:lvl>
    <w:lvl w:ilvl="5">
      <w:start w:val="1"/>
      <w:numFmt w:val="bullet"/>
      <w:lvlText w:val=""/>
      <w:lvlJc w:val="left"/>
      <w:pPr>
        <w:ind w:left="2880" w:hanging="420"/>
      </w:pPr>
      <w:rPr>
        <w:rFonts w:ascii="Wingdings" w:hAnsi="Wingdings" w:hint="default"/>
      </w:rPr>
    </w:lvl>
    <w:lvl w:ilvl="6">
      <w:start w:val="1"/>
      <w:numFmt w:val="bullet"/>
      <w:lvlText w:val=""/>
      <w:lvlJc w:val="left"/>
      <w:pPr>
        <w:ind w:left="3300" w:hanging="420"/>
      </w:pPr>
      <w:rPr>
        <w:rFonts w:ascii="Wingdings" w:hAnsi="Wingdings" w:hint="default"/>
      </w:rPr>
    </w:lvl>
    <w:lvl w:ilvl="7">
      <w:start w:val="1"/>
      <w:numFmt w:val="bullet"/>
      <w:lvlText w:val=""/>
      <w:lvlJc w:val="left"/>
      <w:pPr>
        <w:ind w:left="3720" w:hanging="420"/>
      </w:pPr>
      <w:rPr>
        <w:rFonts w:ascii="Wingdings" w:hAnsi="Wingdings" w:hint="default"/>
      </w:rPr>
    </w:lvl>
    <w:lvl w:ilvl="8">
      <w:start w:val="1"/>
      <w:numFmt w:val="bullet"/>
      <w:lvlText w:val=""/>
      <w:lvlJc w:val="left"/>
      <w:pPr>
        <w:ind w:left="4140" w:hanging="420"/>
      </w:pPr>
      <w:rPr>
        <w:rFonts w:ascii="Wingdings" w:hAnsi="Wingdings" w:hint="default"/>
      </w:rPr>
    </w:lvl>
  </w:abstractNum>
  <w:abstractNum w:abstractNumId="1" w15:restartNumberingAfterBreak="0">
    <w:nsid w:val="27A9358A"/>
    <w:multiLevelType w:val="multilevel"/>
    <w:tmpl w:val="27A9358A"/>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41146E39"/>
    <w:multiLevelType w:val="multilevel"/>
    <w:tmpl w:val="41146E39"/>
    <w:lvl w:ilvl="0">
      <w:start w:val="1"/>
      <w:numFmt w:val="bullet"/>
      <w:lvlText w:val=""/>
      <w:lvlJc w:val="left"/>
      <w:pPr>
        <w:ind w:left="780" w:hanging="420"/>
      </w:pPr>
      <w:rPr>
        <w:rFonts w:ascii="Wingdings" w:hAnsi="Wingdings" w:hint="default"/>
      </w:rPr>
    </w:lvl>
    <w:lvl w:ilvl="1">
      <w:start w:val="1"/>
      <w:numFmt w:val="bullet"/>
      <w:lvlText w:val=""/>
      <w:lvlJc w:val="left"/>
      <w:pPr>
        <w:ind w:left="1200" w:hanging="420"/>
      </w:pPr>
      <w:rPr>
        <w:rFonts w:ascii="Wingdings" w:hAnsi="Wingdings" w:hint="default"/>
      </w:rPr>
    </w:lvl>
    <w:lvl w:ilvl="2">
      <w:start w:val="1"/>
      <w:numFmt w:val="bullet"/>
      <w:lvlText w:val=""/>
      <w:lvlJc w:val="left"/>
      <w:pPr>
        <w:ind w:left="1620" w:hanging="420"/>
      </w:pPr>
      <w:rPr>
        <w:rFonts w:ascii="Wingdings" w:hAnsi="Wingdings" w:hint="default"/>
      </w:rPr>
    </w:lvl>
    <w:lvl w:ilvl="3">
      <w:start w:val="1"/>
      <w:numFmt w:val="bullet"/>
      <w:lvlText w:val=""/>
      <w:lvlJc w:val="left"/>
      <w:pPr>
        <w:ind w:left="2040" w:hanging="420"/>
      </w:pPr>
      <w:rPr>
        <w:rFonts w:ascii="Wingdings" w:hAnsi="Wingdings" w:hint="default"/>
      </w:rPr>
    </w:lvl>
    <w:lvl w:ilvl="4">
      <w:start w:val="1"/>
      <w:numFmt w:val="bullet"/>
      <w:lvlText w:val=""/>
      <w:lvlJc w:val="left"/>
      <w:pPr>
        <w:ind w:left="2460" w:hanging="420"/>
      </w:pPr>
      <w:rPr>
        <w:rFonts w:ascii="Wingdings" w:hAnsi="Wingdings" w:hint="default"/>
      </w:rPr>
    </w:lvl>
    <w:lvl w:ilvl="5">
      <w:start w:val="1"/>
      <w:numFmt w:val="bullet"/>
      <w:lvlText w:val=""/>
      <w:lvlJc w:val="left"/>
      <w:pPr>
        <w:ind w:left="2880" w:hanging="420"/>
      </w:pPr>
      <w:rPr>
        <w:rFonts w:ascii="Wingdings" w:hAnsi="Wingdings" w:hint="default"/>
      </w:rPr>
    </w:lvl>
    <w:lvl w:ilvl="6">
      <w:start w:val="1"/>
      <w:numFmt w:val="bullet"/>
      <w:lvlText w:val=""/>
      <w:lvlJc w:val="left"/>
      <w:pPr>
        <w:ind w:left="3300" w:hanging="420"/>
      </w:pPr>
      <w:rPr>
        <w:rFonts w:ascii="Wingdings" w:hAnsi="Wingdings" w:hint="default"/>
      </w:rPr>
    </w:lvl>
    <w:lvl w:ilvl="7">
      <w:start w:val="1"/>
      <w:numFmt w:val="bullet"/>
      <w:lvlText w:val=""/>
      <w:lvlJc w:val="left"/>
      <w:pPr>
        <w:ind w:left="3720" w:hanging="420"/>
      </w:pPr>
      <w:rPr>
        <w:rFonts w:ascii="Wingdings" w:hAnsi="Wingdings" w:hint="default"/>
      </w:rPr>
    </w:lvl>
    <w:lvl w:ilvl="8">
      <w:start w:val="1"/>
      <w:numFmt w:val="bullet"/>
      <w:lvlText w:val=""/>
      <w:lvlJc w:val="left"/>
      <w:pPr>
        <w:ind w:left="4140" w:hanging="420"/>
      </w:pPr>
      <w:rPr>
        <w:rFonts w:ascii="Wingdings" w:hAnsi="Wingdings" w:hint="default"/>
      </w:rPr>
    </w:lvl>
  </w:abstractNum>
  <w:abstractNum w:abstractNumId="3" w15:restartNumberingAfterBreak="0">
    <w:nsid w:val="46173471"/>
    <w:multiLevelType w:val="multilevel"/>
    <w:tmpl w:val="46173471"/>
    <w:lvl w:ilvl="0">
      <w:start w:val="1"/>
      <w:numFmt w:val="japaneseCounting"/>
      <w:lvlText w:val="%1、"/>
      <w:lvlJc w:val="left"/>
      <w:pPr>
        <w:ind w:left="720" w:hanging="7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5A3329E9"/>
    <w:multiLevelType w:val="singleLevel"/>
    <w:tmpl w:val="5A3329E9"/>
    <w:lvl w:ilvl="0">
      <w:start w:val="4"/>
      <w:numFmt w:val="decimal"/>
      <w:suff w:val="space"/>
      <w:lvlText w:val="%1."/>
      <w:lvlJc w:val="left"/>
    </w:lvl>
  </w:abstractNum>
  <w:num w:numId="1" w16cid:durableId="608513022">
    <w:abstractNumId w:val="3"/>
  </w:num>
  <w:num w:numId="2" w16cid:durableId="1948733440">
    <w:abstractNumId w:val="2"/>
  </w:num>
  <w:num w:numId="3" w16cid:durableId="1189026839">
    <w:abstractNumId w:val="0"/>
  </w:num>
  <w:num w:numId="4" w16cid:durableId="1299844775">
    <w:abstractNumId w:val="1"/>
  </w:num>
  <w:num w:numId="5" w16cid:durableId="105496459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6A6C"/>
    <w:rsid w:val="00076956"/>
    <w:rsid w:val="001C7DD9"/>
    <w:rsid w:val="00515E3D"/>
    <w:rsid w:val="006E1693"/>
    <w:rsid w:val="006F04A5"/>
    <w:rsid w:val="00843230"/>
    <w:rsid w:val="009D1556"/>
    <w:rsid w:val="00A849A0"/>
    <w:rsid w:val="00B5355B"/>
    <w:rsid w:val="00CB51BD"/>
    <w:rsid w:val="00EC3652"/>
    <w:rsid w:val="00F26A6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58D2072"/>
  <w15:chartTrackingRefBased/>
  <w15:docId w15:val="{3031BE7B-3D1E-40C3-805E-996EA6535C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0"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F04A5"/>
    <w:pPr>
      <w:widowControl w:val="0"/>
      <w:spacing w:after="0" w:line="240" w:lineRule="auto"/>
      <w:jc w:val="both"/>
    </w:pPr>
    <w:rPr>
      <w:rFonts w:ascii="Times New Roman" w:eastAsia="宋体" w:hAnsi="Times New Roman" w:cs="Times New Roman"/>
      <w:sz w:val="21"/>
      <w:szCs w:val="20"/>
      <w14:ligatures w14:val="none"/>
    </w:rPr>
  </w:style>
  <w:style w:type="paragraph" w:styleId="1">
    <w:name w:val="heading 1"/>
    <w:basedOn w:val="a"/>
    <w:next w:val="a"/>
    <w:link w:val="10"/>
    <w:uiPriority w:val="9"/>
    <w:qFormat/>
    <w:rsid w:val="00F26A6C"/>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F26A6C"/>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F26A6C"/>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F26A6C"/>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F26A6C"/>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F26A6C"/>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F26A6C"/>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F26A6C"/>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F26A6C"/>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F26A6C"/>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F26A6C"/>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F26A6C"/>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F26A6C"/>
    <w:rPr>
      <w:rFonts w:cstheme="majorBidi"/>
      <w:color w:val="0F4761" w:themeColor="accent1" w:themeShade="BF"/>
      <w:sz w:val="28"/>
      <w:szCs w:val="28"/>
    </w:rPr>
  </w:style>
  <w:style w:type="character" w:customStyle="1" w:styleId="50">
    <w:name w:val="标题 5 字符"/>
    <w:basedOn w:val="a0"/>
    <w:link w:val="5"/>
    <w:uiPriority w:val="9"/>
    <w:semiHidden/>
    <w:rsid w:val="00F26A6C"/>
    <w:rPr>
      <w:rFonts w:cstheme="majorBidi"/>
      <w:color w:val="0F4761" w:themeColor="accent1" w:themeShade="BF"/>
      <w:sz w:val="24"/>
    </w:rPr>
  </w:style>
  <w:style w:type="character" w:customStyle="1" w:styleId="60">
    <w:name w:val="标题 6 字符"/>
    <w:basedOn w:val="a0"/>
    <w:link w:val="6"/>
    <w:uiPriority w:val="9"/>
    <w:semiHidden/>
    <w:rsid w:val="00F26A6C"/>
    <w:rPr>
      <w:rFonts w:cstheme="majorBidi"/>
      <w:b/>
      <w:bCs/>
      <w:color w:val="0F4761" w:themeColor="accent1" w:themeShade="BF"/>
    </w:rPr>
  </w:style>
  <w:style w:type="character" w:customStyle="1" w:styleId="70">
    <w:name w:val="标题 7 字符"/>
    <w:basedOn w:val="a0"/>
    <w:link w:val="7"/>
    <w:uiPriority w:val="9"/>
    <w:semiHidden/>
    <w:rsid w:val="00F26A6C"/>
    <w:rPr>
      <w:rFonts w:cstheme="majorBidi"/>
      <w:b/>
      <w:bCs/>
      <w:color w:val="595959" w:themeColor="text1" w:themeTint="A6"/>
    </w:rPr>
  </w:style>
  <w:style w:type="character" w:customStyle="1" w:styleId="80">
    <w:name w:val="标题 8 字符"/>
    <w:basedOn w:val="a0"/>
    <w:link w:val="8"/>
    <w:uiPriority w:val="9"/>
    <w:semiHidden/>
    <w:rsid w:val="00F26A6C"/>
    <w:rPr>
      <w:rFonts w:cstheme="majorBidi"/>
      <w:color w:val="595959" w:themeColor="text1" w:themeTint="A6"/>
    </w:rPr>
  </w:style>
  <w:style w:type="character" w:customStyle="1" w:styleId="90">
    <w:name w:val="标题 9 字符"/>
    <w:basedOn w:val="a0"/>
    <w:link w:val="9"/>
    <w:uiPriority w:val="9"/>
    <w:semiHidden/>
    <w:rsid w:val="00F26A6C"/>
    <w:rPr>
      <w:rFonts w:eastAsiaTheme="majorEastAsia" w:cstheme="majorBidi"/>
      <w:color w:val="595959" w:themeColor="text1" w:themeTint="A6"/>
    </w:rPr>
  </w:style>
  <w:style w:type="paragraph" w:styleId="a3">
    <w:name w:val="Title"/>
    <w:basedOn w:val="a"/>
    <w:next w:val="a"/>
    <w:link w:val="a4"/>
    <w:uiPriority w:val="10"/>
    <w:qFormat/>
    <w:rsid w:val="00F26A6C"/>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F26A6C"/>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26A6C"/>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F26A6C"/>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F26A6C"/>
    <w:pPr>
      <w:spacing w:before="160"/>
      <w:jc w:val="center"/>
    </w:pPr>
    <w:rPr>
      <w:i/>
      <w:iCs/>
      <w:color w:val="404040" w:themeColor="text1" w:themeTint="BF"/>
    </w:rPr>
  </w:style>
  <w:style w:type="character" w:customStyle="1" w:styleId="a8">
    <w:name w:val="引用 字符"/>
    <w:basedOn w:val="a0"/>
    <w:link w:val="a7"/>
    <w:uiPriority w:val="29"/>
    <w:rsid w:val="00F26A6C"/>
    <w:rPr>
      <w:i/>
      <w:iCs/>
      <w:color w:val="404040" w:themeColor="text1" w:themeTint="BF"/>
    </w:rPr>
  </w:style>
  <w:style w:type="paragraph" w:styleId="a9">
    <w:name w:val="List Paragraph"/>
    <w:basedOn w:val="a"/>
    <w:uiPriority w:val="34"/>
    <w:qFormat/>
    <w:rsid w:val="00F26A6C"/>
    <w:pPr>
      <w:ind w:left="720"/>
      <w:contextualSpacing/>
    </w:pPr>
  </w:style>
  <w:style w:type="character" w:styleId="aa">
    <w:name w:val="Intense Emphasis"/>
    <w:basedOn w:val="a0"/>
    <w:uiPriority w:val="21"/>
    <w:qFormat/>
    <w:rsid w:val="00F26A6C"/>
    <w:rPr>
      <w:i/>
      <w:iCs/>
      <w:color w:val="0F4761" w:themeColor="accent1" w:themeShade="BF"/>
    </w:rPr>
  </w:style>
  <w:style w:type="paragraph" w:styleId="ab">
    <w:name w:val="Intense Quote"/>
    <w:basedOn w:val="a"/>
    <w:next w:val="a"/>
    <w:link w:val="ac"/>
    <w:uiPriority w:val="30"/>
    <w:qFormat/>
    <w:rsid w:val="00F26A6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F26A6C"/>
    <w:rPr>
      <w:i/>
      <w:iCs/>
      <w:color w:val="0F4761" w:themeColor="accent1" w:themeShade="BF"/>
    </w:rPr>
  </w:style>
  <w:style w:type="character" w:styleId="ad">
    <w:name w:val="Intense Reference"/>
    <w:basedOn w:val="a0"/>
    <w:uiPriority w:val="32"/>
    <w:qFormat/>
    <w:rsid w:val="00F26A6C"/>
    <w:rPr>
      <w:b/>
      <w:bCs/>
      <w:smallCaps/>
      <w:color w:val="0F4761" w:themeColor="accent1" w:themeShade="BF"/>
      <w:spacing w:val="5"/>
    </w:rPr>
  </w:style>
  <w:style w:type="paragraph" w:styleId="ae">
    <w:name w:val="header"/>
    <w:basedOn w:val="a"/>
    <w:link w:val="af"/>
    <w:uiPriority w:val="99"/>
    <w:unhideWhenUsed/>
    <w:rsid w:val="006F04A5"/>
    <w:pPr>
      <w:tabs>
        <w:tab w:val="center" w:pos="4153"/>
        <w:tab w:val="right" w:pos="8306"/>
      </w:tabs>
      <w:snapToGrid w:val="0"/>
      <w:jc w:val="center"/>
    </w:pPr>
    <w:rPr>
      <w:sz w:val="18"/>
      <w:szCs w:val="18"/>
    </w:rPr>
  </w:style>
  <w:style w:type="character" w:customStyle="1" w:styleId="af">
    <w:name w:val="页眉 字符"/>
    <w:basedOn w:val="a0"/>
    <w:link w:val="ae"/>
    <w:uiPriority w:val="99"/>
    <w:rsid w:val="006F04A5"/>
    <w:rPr>
      <w:sz w:val="18"/>
      <w:szCs w:val="18"/>
    </w:rPr>
  </w:style>
  <w:style w:type="paragraph" w:styleId="af0">
    <w:name w:val="footer"/>
    <w:basedOn w:val="a"/>
    <w:link w:val="af1"/>
    <w:uiPriority w:val="99"/>
    <w:unhideWhenUsed/>
    <w:rsid w:val="006F04A5"/>
    <w:pPr>
      <w:tabs>
        <w:tab w:val="center" w:pos="4153"/>
        <w:tab w:val="right" w:pos="8306"/>
      </w:tabs>
      <w:snapToGrid w:val="0"/>
    </w:pPr>
    <w:rPr>
      <w:sz w:val="18"/>
      <w:szCs w:val="18"/>
    </w:rPr>
  </w:style>
  <w:style w:type="character" w:customStyle="1" w:styleId="af1">
    <w:name w:val="页脚 字符"/>
    <w:basedOn w:val="a0"/>
    <w:link w:val="af0"/>
    <w:uiPriority w:val="99"/>
    <w:rsid w:val="006F04A5"/>
    <w:rPr>
      <w:sz w:val="18"/>
      <w:szCs w:val="18"/>
    </w:rPr>
  </w:style>
  <w:style w:type="paragraph" w:styleId="af2">
    <w:name w:val="Plain Text"/>
    <w:basedOn w:val="a"/>
    <w:link w:val="af3"/>
    <w:rsid w:val="006F04A5"/>
    <w:rPr>
      <w:rFonts w:ascii="宋体" w:hAnsi="Courier New"/>
      <w:szCs w:val="21"/>
    </w:rPr>
  </w:style>
  <w:style w:type="character" w:customStyle="1" w:styleId="af3">
    <w:name w:val="纯文本 字符"/>
    <w:basedOn w:val="a0"/>
    <w:link w:val="af2"/>
    <w:rsid w:val="006F04A5"/>
    <w:rPr>
      <w:rFonts w:ascii="宋体" w:eastAsia="宋体" w:hAnsi="Courier New" w:cs="Times New Roman"/>
      <w:sz w:val="21"/>
      <w:szCs w:val="21"/>
      <w14:ligatures w14:val="none"/>
    </w:rPr>
  </w:style>
  <w:style w:type="paragraph" w:styleId="TOC2">
    <w:name w:val="toc 2"/>
    <w:basedOn w:val="a"/>
    <w:next w:val="a"/>
    <w:rsid w:val="006F04A5"/>
    <w:pPr>
      <w:ind w:leftChars="200" w:left="420"/>
    </w:pPr>
    <w:rPr>
      <w:szCs w:val="24"/>
    </w:rPr>
  </w:style>
  <w:style w:type="paragraph" w:styleId="af4">
    <w:name w:val="Normal (Web)"/>
    <w:basedOn w:val="a"/>
    <w:rsid w:val="006F04A5"/>
    <w:pPr>
      <w:widowControl/>
      <w:spacing w:before="100" w:beforeAutospacing="1" w:after="100" w:afterAutospacing="1"/>
      <w:jc w:val="left"/>
    </w:pPr>
    <w:rPr>
      <w:rFonts w:ascii="宋体" w:hAnsi="宋体" w:cs="宋体"/>
      <w:kern w:val="0"/>
      <w:sz w:val="24"/>
    </w:rPr>
  </w:style>
  <w:style w:type="paragraph" w:customStyle="1" w:styleId="ReportNativeBody">
    <w:name w:val="Report Native Body"/>
    <w:pPr>
      <w:spacing w:after="0" w:line="360" w:lineRule="auto"/>
    </w:pPr>
    <w:rPr>
      <w:rFonts w:ascii="Times New Roman" w:eastAsia="宋体" w:hAnsi="Times New Roman"/>
      <w:sz w:val="24"/>
    </w:rPr>
  </w:style>
  <w:style w:type="paragraph" w:customStyle="1" w:styleId="ReportNativeH1">
    <w:name w:val="Report Native H1"/>
    <w:pPr>
      <w:spacing w:after="0" w:line="360" w:lineRule="auto"/>
      <w:outlineLvl w:val="0"/>
    </w:pPr>
    <w:rPr>
      <w:rFonts w:ascii="Times New Roman" w:eastAsia="宋体" w:hAnsi="Times New Roman"/>
      <w:sz w:val="24"/>
    </w:rPr>
  </w:style>
  <w:style w:type="paragraph" w:customStyle="1" w:styleId="ReportNativeH2">
    <w:name w:val="Report Native H2"/>
    <w:pPr>
      <w:spacing w:after="0" w:line="360" w:lineRule="auto"/>
      <w:outlineLvl w:val="1"/>
    </w:pPr>
    <w:rPr>
      <w:rFonts w:ascii="Times New Roman" w:eastAsia="宋体" w:hAnsi="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oter" Target="footer4.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19</Pages>
  <Words>2142</Words>
  <Characters>12210</Characters>
  <Application>Microsoft Office Word</Application>
  <DocSecurity>0</DocSecurity>
  <Lines>101</Lines>
  <Paragraphs>28</Paragraphs>
  <ScaleCrop>false</ScaleCrop>
  <Company/>
  <LinksUpToDate>false</LinksUpToDate>
  <CharactersWithSpaces>14324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frank LI</dc:creator>
  <cp:keywords/>
  <dc:description/>
  <cp:lastModifiedBy>frank LI</cp:lastModifiedBy>
  <cp:revision>4</cp:revision>
  <dcterms:created xsi:type="dcterms:W3CDTF">2026-09-04T15:22:00Z</dcterms:created>
  <dcterms:modified xsi:type="dcterms:W3CDTF">2026-09-30T13:36:00Z</dcterms:modified>
</cp:coreProperties>
</file>