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A8AEE" w14:textId="77777777" w:rsidR="00C0319B" w:rsidRPr="00C0319B" w:rsidRDefault="00C0319B" w:rsidP="00225556">
      <w:pPr>
        <w:pStyle w:val="Title"/>
        <w:rPr>
          <w:rFonts w:eastAsia="Arial"/>
          <w:lang w:val="en"/>
        </w:rPr>
      </w:pPr>
      <w:bookmarkStart w:id="0" w:name="_hkrpw8vmnrlw" w:colFirst="0" w:colLast="0"/>
      <w:bookmarkEnd w:id="0"/>
      <w:r w:rsidRPr="00C0319B">
        <w:rPr>
          <w:rFonts w:eastAsia="Arial"/>
          <w:lang w:val="en"/>
        </w:rPr>
        <w:t>AWS Cloud Bootcamp Week 0 Notes</w:t>
      </w:r>
    </w:p>
    <w:p w14:paraId="5A40845B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7822843A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5F3797DC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Notes</w:t>
      </w:r>
    </w:p>
    <w:p w14:paraId="72C9B740" w14:textId="77777777" w:rsidR="00C0319B" w:rsidRPr="00C0319B" w:rsidRDefault="00C0319B" w:rsidP="00C0319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Ephemeral-first micro-blogging platform</w:t>
      </w:r>
    </w:p>
    <w:p w14:paraId="3F87F468" w14:textId="77777777" w:rsidR="00C0319B" w:rsidRPr="00C0319B" w:rsidRDefault="00C0319B" w:rsidP="00C0319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Fractional CTO</w:t>
      </w:r>
    </w:p>
    <w:p w14:paraId="5DB811D2" w14:textId="77777777" w:rsidR="00C0319B" w:rsidRPr="00C0319B" w:rsidRDefault="00C0319B" w:rsidP="00C0319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Partly developed app – keep or rebuild?</w:t>
      </w:r>
    </w:p>
    <w:p w14:paraId="79908F89" w14:textId="77777777" w:rsidR="00C0319B" w:rsidRPr="00C0319B" w:rsidRDefault="00C0319B" w:rsidP="00C0319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How to monetize</w:t>
      </w:r>
    </w:p>
    <w:p w14:paraId="39DF6A57" w14:textId="772D9F69" w:rsidR="00C0319B" w:rsidRPr="00C0319B" w:rsidRDefault="00C0319B" w:rsidP="00C0319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 xml:space="preserve">Frontend = </w:t>
      </w:r>
      <w:r w:rsidR="00225556" w:rsidRPr="00C0319B">
        <w:rPr>
          <w:rFonts w:ascii="Arial" w:eastAsia="Arial" w:hAnsi="Arial" w:cs="Arial"/>
          <w:kern w:val="0"/>
          <w:lang w:val="en"/>
          <w14:ligatures w14:val="none"/>
        </w:rPr>
        <w:t>JavaScript</w:t>
      </w:r>
      <w:r w:rsidRPr="00C0319B">
        <w:rPr>
          <w:rFonts w:ascii="Arial" w:eastAsia="Arial" w:hAnsi="Arial" w:cs="Arial"/>
          <w:kern w:val="0"/>
          <w:lang w:val="en"/>
          <w14:ligatures w14:val="none"/>
        </w:rPr>
        <w:t xml:space="preserve"> using React</w:t>
      </w:r>
    </w:p>
    <w:p w14:paraId="4AFF50EA" w14:textId="77777777" w:rsidR="00C0319B" w:rsidRPr="00C0319B" w:rsidRDefault="00C0319B" w:rsidP="00C0319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Back application = Python using Flask</w:t>
      </w:r>
    </w:p>
    <w:p w14:paraId="3FCFFB86" w14:textId="77777777" w:rsidR="00C0319B" w:rsidRPr="00C0319B" w:rsidRDefault="00C0319B" w:rsidP="00C0319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API only</w:t>
      </w:r>
    </w:p>
    <w:p w14:paraId="28F10757" w14:textId="39F51675" w:rsidR="00C0319B" w:rsidRPr="00C0319B" w:rsidRDefault="00C0319B" w:rsidP="00C0319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 xml:space="preserve">Be careful of </w:t>
      </w:r>
      <w:proofErr w:type="gramStart"/>
      <w:r w:rsidR="00225556" w:rsidRPr="00C0319B">
        <w:rPr>
          <w:rFonts w:ascii="Arial" w:eastAsia="Arial" w:hAnsi="Arial" w:cs="Arial"/>
          <w:kern w:val="0"/>
          <w:lang w:val="en"/>
          <w14:ligatures w14:val="none"/>
        </w:rPr>
        <w:t>budget</w:t>
      </w:r>
      <w:proofErr w:type="gramEnd"/>
      <w:r w:rsidR="00225556" w:rsidRPr="00C0319B">
        <w:rPr>
          <w:rFonts w:ascii="Arial" w:eastAsia="Arial" w:hAnsi="Arial" w:cs="Arial"/>
          <w:kern w:val="0"/>
          <w:lang w:val="en"/>
          <w14:ligatures w14:val="none"/>
        </w:rPr>
        <w:t>.</w:t>
      </w:r>
    </w:p>
    <w:p w14:paraId="41B36F45" w14:textId="77777777" w:rsidR="00C0319B" w:rsidRPr="00C0319B" w:rsidRDefault="00C0319B" w:rsidP="00C0319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User content (upload)</w:t>
      </w:r>
    </w:p>
    <w:p w14:paraId="1BC07BAA" w14:textId="77777777" w:rsidR="00C0319B" w:rsidRPr="00C0319B" w:rsidRDefault="00C0319B" w:rsidP="00C0319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Users - College students, Younger students, professionals</w:t>
      </w:r>
    </w:p>
    <w:p w14:paraId="4254FB2E" w14:textId="77777777" w:rsidR="00C0319B" w:rsidRPr="00C0319B" w:rsidRDefault="00C0319B" w:rsidP="00C0319B">
      <w:pPr>
        <w:numPr>
          <w:ilvl w:val="1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User validation?</w:t>
      </w:r>
    </w:p>
    <w:p w14:paraId="5134E60E" w14:textId="77777777" w:rsidR="00C0319B" w:rsidRPr="00C0319B" w:rsidRDefault="00C0319B" w:rsidP="00C0319B">
      <w:pPr>
        <w:numPr>
          <w:ilvl w:val="1"/>
          <w:numId w:val="3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Age limit?</w:t>
      </w:r>
    </w:p>
    <w:p w14:paraId="756A98D3" w14:textId="77777777" w:rsidR="00C0319B" w:rsidRPr="00C0319B" w:rsidRDefault="00C0319B" w:rsidP="00C0319B">
      <w:pPr>
        <w:spacing w:after="0" w:line="276" w:lineRule="auto"/>
        <w:ind w:left="1440"/>
        <w:rPr>
          <w:rFonts w:ascii="Arial" w:eastAsia="Arial" w:hAnsi="Arial" w:cs="Arial"/>
          <w:kern w:val="0"/>
          <w:lang w:val="en"/>
          <w14:ligatures w14:val="none"/>
        </w:rPr>
      </w:pPr>
    </w:p>
    <w:p w14:paraId="1575CC84" w14:textId="77777777" w:rsidR="00C0319B" w:rsidRPr="00C0319B" w:rsidRDefault="00C0319B" w:rsidP="00C0319B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AWS</w:t>
      </w:r>
    </w:p>
    <w:p w14:paraId="6333B327" w14:textId="77777777" w:rsidR="00C0319B" w:rsidRPr="00C0319B" w:rsidRDefault="00C0319B" w:rsidP="00C0319B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What Services? Containers?</w:t>
      </w:r>
    </w:p>
    <w:p w14:paraId="516CB8C8" w14:textId="521376C0" w:rsidR="00C0319B" w:rsidRPr="00C0319B" w:rsidRDefault="00C0319B" w:rsidP="00C0319B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 xml:space="preserve">Set up budget </w:t>
      </w:r>
      <w:r w:rsidR="00225556" w:rsidRPr="00C0319B">
        <w:rPr>
          <w:rFonts w:ascii="Arial" w:eastAsia="Arial" w:hAnsi="Arial" w:cs="Arial"/>
          <w:kern w:val="0"/>
          <w:lang w:val="en"/>
          <w14:ligatures w14:val="none"/>
        </w:rPr>
        <w:t>monitoring.</w:t>
      </w:r>
    </w:p>
    <w:p w14:paraId="52F9B3C9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50730BC5" w14:textId="77777777" w:rsidR="00C0319B" w:rsidRPr="00C0319B" w:rsidRDefault="00C0319B" w:rsidP="00C0319B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User engagement</w:t>
      </w:r>
    </w:p>
    <w:p w14:paraId="68977807" w14:textId="77777777" w:rsidR="00C0319B" w:rsidRPr="00C0319B" w:rsidRDefault="00C0319B" w:rsidP="00C0319B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Technical report due for investors!</w:t>
      </w:r>
    </w:p>
    <w:p w14:paraId="15E4A13A" w14:textId="77777777" w:rsidR="00C0319B" w:rsidRPr="00C0319B" w:rsidRDefault="00C0319B" w:rsidP="00C0319B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Architecture</w:t>
      </w:r>
    </w:p>
    <w:p w14:paraId="7F09EB22" w14:textId="77777777" w:rsidR="00C0319B" w:rsidRPr="00C0319B" w:rsidRDefault="00C0319B" w:rsidP="00C0319B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Budget</w:t>
      </w:r>
    </w:p>
    <w:p w14:paraId="3A8E78FA" w14:textId="77777777" w:rsidR="00C0319B" w:rsidRPr="00C0319B" w:rsidRDefault="00C0319B" w:rsidP="00C0319B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Ongoing cost estimate</w:t>
      </w:r>
    </w:p>
    <w:p w14:paraId="06C3F1F4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2625DD08" w14:textId="77777777" w:rsidR="00C0319B" w:rsidRPr="00C0319B" w:rsidRDefault="00C0319B" w:rsidP="00C0319B">
      <w:pPr>
        <w:keepNext/>
        <w:keepLines/>
        <w:spacing w:before="400" w:after="120" w:line="276" w:lineRule="auto"/>
        <w:outlineLvl w:val="0"/>
        <w:rPr>
          <w:rFonts w:ascii="Arial" w:eastAsia="Arial" w:hAnsi="Arial" w:cs="Arial"/>
          <w:kern w:val="0"/>
          <w:sz w:val="40"/>
          <w:szCs w:val="40"/>
          <w:lang w:val="en"/>
          <w14:ligatures w14:val="none"/>
        </w:rPr>
      </w:pPr>
      <w:bookmarkStart w:id="1" w:name="_9l5ddvsymsa0" w:colFirst="0" w:colLast="0"/>
      <w:bookmarkEnd w:id="1"/>
      <w:r w:rsidRPr="00C0319B">
        <w:rPr>
          <w:rFonts w:ascii="Arial" w:eastAsia="Arial" w:hAnsi="Arial" w:cs="Arial"/>
          <w:kern w:val="0"/>
          <w:sz w:val="40"/>
          <w:szCs w:val="40"/>
          <w:lang w:val="en"/>
          <w14:ligatures w14:val="none"/>
        </w:rPr>
        <w:t>Architecture Week #0</w:t>
      </w:r>
    </w:p>
    <w:p w14:paraId="159D4903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4E06A80B" w14:textId="77777777" w:rsidR="00C0319B" w:rsidRPr="00C0319B" w:rsidRDefault="00C0319B" w:rsidP="00C0319B">
      <w:pPr>
        <w:keepNext/>
        <w:keepLines/>
        <w:spacing w:before="400" w:after="120" w:line="276" w:lineRule="auto"/>
        <w:outlineLvl w:val="0"/>
        <w:rPr>
          <w:rFonts w:ascii="Arial" w:eastAsia="Arial" w:hAnsi="Arial" w:cs="Arial"/>
          <w:b/>
          <w:kern w:val="0"/>
          <w:sz w:val="40"/>
          <w:szCs w:val="40"/>
          <w:u w:val="single"/>
          <w:lang w:val="en"/>
          <w14:ligatures w14:val="none"/>
        </w:rPr>
      </w:pPr>
      <w:bookmarkStart w:id="2" w:name="_bt3bphcoa2pd" w:colFirst="0" w:colLast="0"/>
      <w:bookmarkEnd w:id="2"/>
      <w:r w:rsidRPr="00C0319B">
        <w:rPr>
          <w:rFonts w:ascii="Arial" w:eastAsia="Arial" w:hAnsi="Arial" w:cs="Arial"/>
          <w:b/>
          <w:kern w:val="0"/>
          <w:sz w:val="40"/>
          <w:szCs w:val="40"/>
          <w:u w:val="single"/>
          <w:lang w:val="en"/>
          <w14:ligatures w14:val="none"/>
        </w:rPr>
        <w:t>What is Good Architecture?</w:t>
      </w:r>
    </w:p>
    <w:p w14:paraId="7069916C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1CFCDDDD" w14:textId="77777777" w:rsidR="00C0319B" w:rsidRPr="00C0319B" w:rsidRDefault="00C0319B" w:rsidP="00C0319B">
      <w:pPr>
        <w:keepNext/>
        <w:keepLines/>
        <w:spacing w:before="360" w:after="120" w:line="276" w:lineRule="auto"/>
        <w:outlineLvl w:val="1"/>
        <w:rPr>
          <w:rFonts w:ascii="Arial" w:eastAsia="Arial" w:hAnsi="Arial" w:cs="Arial"/>
          <w:b/>
          <w:kern w:val="0"/>
          <w:sz w:val="32"/>
          <w:szCs w:val="32"/>
          <w:lang w:val="en"/>
          <w14:ligatures w14:val="none"/>
        </w:rPr>
      </w:pPr>
      <w:bookmarkStart w:id="3" w:name="_5t49002zmla7" w:colFirst="0" w:colLast="0"/>
      <w:bookmarkEnd w:id="3"/>
      <w:r w:rsidRPr="00C0319B">
        <w:rPr>
          <w:rFonts w:ascii="Arial" w:eastAsia="Arial" w:hAnsi="Arial" w:cs="Arial"/>
          <w:b/>
          <w:kern w:val="0"/>
          <w:sz w:val="32"/>
          <w:szCs w:val="32"/>
          <w:lang w:val="en"/>
          <w14:ligatures w14:val="none"/>
        </w:rPr>
        <w:t>Meets Requirements:</w:t>
      </w:r>
    </w:p>
    <w:p w14:paraId="2BD8240E" w14:textId="4CD0D736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ab/>
        <w:t xml:space="preserve">Things the project </w:t>
      </w:r>
      <w:r w:rsidRPr="00C0319B">
        <w:rPr>
          <w:rFonts w:ascii="Arial" w:eastAsia="Arial" w:hAnsi="Arial" w:cs="Arial"/>
          <w:b/>
          <w:kern w:val="0"/>
          <w:lang w:val="en"/>
          <w14:ligatures w14:val="none"/>
        </w:rPr>
        <w:t xml:space="preserve">MUST </w:t>
      </w:r>
      <w:r w:rsidR="00225556" w:rsidRPr="00C0319B">
        <w:rPr>
          <w:rFonts w:ascii="Arial" w:eastAsia="Arial" w:hAnsi="Arial" w:cs="Arial"/>
          <w:kern w:val="0"/>
          <w:lang w:val="en"/>
          <w14:ligatures w14:val="none"/>
        </w:rPr>
        <w:t>achieve.</w:t>
      </w:r>
    </w:p>
    <w:p w14:paraId="1DEBEC7A" w14:textId="60C85E54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ab/>
        <w:t xml:space="preserve">Can be technical or business </w:t>
      </w:r>
      <w:r w:rsidR="00225556" w:rsidRPr="00C0319B">
        <w:rPr>
          <w:rFonts w:ascii="Arial" w:eastAsia="Arial" w:hAnsi="Arial" w:cs="Arial"/>
          <w:kern w:val="0"/>
          <w:lang w:val="en"/>
          <w14:ligatures w14:val="none"/>
        </w:rPr>
        <w:t>oriented.</w:t>
      </w:r>
    </w:p>
    <w:p w14:paraId="7EDBD16B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51FDF28D" w14:textId="77777777" w:rsidR="00C0319B" w:rsidRPr="00C0319B" w:rsidRDefault="00C0319B" w:rsidP="00C0319B">
      <w:pPr>
        <w:keepNext/>
        <w:keepLines/>
        <w:spacing w:before="360" w:after="120" w:line="276" w:lineRule="auto"/>
        <w:outlineLvl w:val="1"/>
        <w:rPr>
          <w:rFonts w:ascii="Arial" w:eastAsia="Arial" w:hAnsi="Arial" w:cs="Arial"/>
          <w:b/>
          <w:kern w:val="0"/>
          <w:sz w:val="32"/>
          <w:szCs w:val="32"/>
          <w:lang w:val="en"/>
          <w14:ligatures w14:val="none"/>
        </w:rPr>
      </w:pPr>
      <w:bookmarkStart w:id="4" w:name="_wkqmm8ona4fn" w:colFirst="0" w:colLast="0"/>
      <w:bookmarkEnd w:id="4"/>
      <w:r w:rsidRPr="00C0319B">
        <w:rPr>
          <w:rFonts w:ascii="Arial" w:eastAsia="Arial" w:hAnsi="Arial" w:cs="Arial"/>
          <w:b/>
          <w:kern w:val="0"/>
          <w:sz w:val="32"/>
          <w:szCs w:val="32"/>
          <w:lang w:val="en"/>
          <w14:ligatures w14:val="none"/>
        </w:rPr>
        <w:lastRenderedPageBreak/>
        <w:t>Requirements must be:</w:t>
      </w:r>
    </w:p>
    <w:p w14:paraId="164EEEA8" w14:textId="77777777" w:rsidR="00C0319B" w:rsidRPr="00C0319B" w:rsidRDefault="00C0319B" w:rsidP="00C0319B">
      <w:pPr>
        <w:numPr>
          <w:ilvl w:val="0"/>
          <w:numId w:val="7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Verifiable</w:t>
      </w:r>
    </w:p>
    <w:p w14:paraId="6D2657EE" w14:textId="77777777" w:rsidR="00C0319B" w:rsidRPr="00C0319B" w:rsidRDefault="00C0319B" w:rsidP="00C0319B">
      <w:pPr>
        <w:numPr>
          <w:ilvl w:val="0"/>
          <w:numId w:val="7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Monitorable</w:t>
      </w:r>
    </w:p>
    <w:p w14:paraId="73082870" w14:textId="77777777" w:rsidR="00C0319B" w:rsidRPr="00C0319B" w:rsidRDefault="00C0319B" w:rsidP="00C0319B">
      <w:pPr>
        <w:numPr>
          <w:ilvl w:val="0"/>
          <w:numId w:val="7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Traceable</w:t>
      </w:r>
    </w:p>
    <w:p w14:paraId="1B044EF2" w14:textId="77777777" w:rsidR="00C0319B" w:rsidRPr="00C0319B" w:rsidRDefault="00C0319B" w:rsidP="00C0319B">
      <w:pPr>
        <w:numPr>
          <w:ilvl w:val="0"/>
          <w:numId w:val="7"/>
        </w:numPr>
        <w:spacing w:after="0" w:line="276" w:lineRule="auto"/>
        <w:rPr>
          <w:rFonts w:ascii="Arial" w:eastAsia="Arial" w:hAnsi="Arial" w:cs="Arial"/>
          <w:b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b/>
          <w:kern w:val="0"/>
          <w:lang w:val="en"/>
          <w14:ligatures w14:val="none"/>
        </w:rPr>
        <w:t>Feasible</w:t>
      </w:r>
    </w:p>
    <w:p w14:paraId="0F554FF1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56E8829A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Examples:</w:t>
      </w:r>
    </w:p>
    <w:p w14:paraId="30E734AC" w14:textId="63237122" w:rsidR="00C0319B" w:rsidRPr="00C0319B" w:rsidRDefault="00C0319B" w:rsidP="00C0319B">
      <w:pPr>
        <w:numPr>
          <w:ilvl w:val="0"/>
          <w:numId w:val="6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 xml:space="preserve">Meets ISO </w:t>
      </w:r>
      <w:r w:rsidR="00225556" w:rsidRPr="00C0319B">
        <w:rPr>
          <w:rFonts w:ascii="Arial" w:eastAsia="Arial" w:hAnsi="Arial" w:cs="Arial"/>
          <w:kern w:val="0"/>
          <w:lang w:val="en"/>
          <w14:ligatures w14:val="none"/>
        </w:rPr>
        <w:t>standards.</w:t>
      </w:r>
    </w:p>
    <w:p w14:paraId="30DC8573" w14:textId="77777777" w:rsidR="00C0319B" w:rsidRPr="00C0319B" w:rsidRDefault="00C0319B" w:rsidP="00C0319B">
      <w:pPr>
        <w:numPr>
          <w:ilvl w:val="0"/>
          <w:numId w:val="6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99.9% uptime</w:t>
      </w:r>
    </w:p>
    <w:p w14:paraId="16F853E3" w14:textId="672DFC35" w:rsidR="00C0319B" w:rsidRPr="00C0319B" w:rsidRDefault="00C0319B" w:rsidP="00C0319B">
      <w:pPr>
        <w:numPr>
          <w:ilvl w:val="0"/>
          <w:numId w:val="6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 xml:space="preserve">User can do specific </w:t>
      </w:r>
      <w:r w:rsidR="00225556" w:rsidRPr="00C0319B">
        <w:rPr>
          <w:rFonts w:ascii="Arial" w:eastAsia="Arial" w:hAnsi="Arial" w:cs="Arial"/>
          <w:kern w:val="0"/>
          <w:lang w:val="en"/>
          <w14:ligatures w14:val="none"/>
        </w:rPr>
        <w:t>task.</w:t>
      </w:r>
    </w:p>
    <w:p w14:paraId="4FB6ED67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37BE5C43" w14:textId="77777777" w:rsidR="00C0319B" w:rsidRPr="00C0319B" w:rsidRDefault="00C0319B" w:rsidP="00C0319B">
      <w:pPr>
        <w:keepNext/>
        <w:keepLines/>
        <w:spacing w:before="360" w:after="120" w:line="276" w:lineRule="auto"/>
        <w:outlineLvl w:val="1"/>
        <w:rPr>
          <w:rFonts w:ascii="Arial" w:eastAsia="Arial" w:hAnsi="Arial" w:cs="Arial"/>
          <w:b/>
          <w:kern w:val="0"/>
          <w:sz w:val="32"/>
          <w:szCs w:val="32"/>
          <w:lang w:val="en"/>
          <w14:ligatures w14:val="none"/>
        </w:rPr>
      </w:pPr>
      <w:bookmarkStart w:id="5" w:name="_owtxyapkfcah" w:colFirst="0" w:colLast="0"/>
      <w:bookmarkEnd w:id="5"/>
      <w:r w:rsidRPr="00C0319B">
        <w:rPr>
          <w:rFonts w:ascii="Arial" w:eastAsia="Arial" w:hAnsi="Arial" w:cs="Arial"/>
          <w:b/>
          <w:kern w:val="0"/>
          <w:sz w:val="32"/>
          <w:szCs w:val="32"/>
          <w:lang w:val="en"/>
          <w14:ligatures w14:val="none"/>
        </w:rPr>
        <w:t>Risks, Assumptions, and Constraints</w:t>
      </w:r>
    </w:p>
    <w:p w14:paraId="1CE659FF" w14:textId="33A6FFE4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 xml:space="preserve">Risks can prevent the project from being </w:t>
      </w:r>
      <w:r w:rsidR="00225556" w:rsidRPr="00C0319B">
        <w:rPr>
          <w:rFonts w:ascii="Arial" w:eastAsia="Arial" w:hAnsi="Arial" w:cs="Arial"/>
          <w:kern w:val="0"/>
          <w:lang w:val="en"/>
          <w14:ligatures w14:val="none"/>
        </w:rPr>
        <w:t>successful.</w:t>
      </w:r>
    </w:p>
    <w:p w14:paraId="4C175571" w14:textId="77777777" w:rsidR="00C0319B" w:rsidRPr="00C0319B" w:rsidRDefault="00C0319B" w:rsidP="00C0319B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Single Point of Failure (SPoFs)</w:t>
      </w:r>
    </w:p>
    <w:p w14:paraId="3635A6AB" w14:textId="77777777" w:rsidR="00C0319B" w:rsidRPr="00C0319B" w:rsidRDefault="00C0319B" w:rsidP="00C0319B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User Commitment</w:t>
      </w:r>
    </w:p>
    <w:p w14:paraId="4347C710" w14:textId="77777777" w:rsidR="00C0319B" w:rsidRPr="00C0319B" w:rsidRDefault="00C0319B" w:rsidP="00C0319B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Late Delivery</w:t>
      </w:r>
    </w:p>
    <w:p w14:paraId="33AC7B98" w14:textId="62F61D53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 xml:space="preserve">Assumptions are factors held as true for the planning and implementation </w:t>
      </w:r>
      <w:r w:rsidR="00225556" w:rsidRPr="00C0319B">
        <w:rPr>
          <w:rFonts w:ascii="Arial" w:eastAsia="Arial" w:hAnsi="Arial" w:cs="Arial"/>
          <w:kern w:val="0"/>
          <w:lang w:val="en"/>
          <w14:ligatures w14:val="none"/>
        </w:rPr>
        <w:t>phases.</w:t>
      </w:r>
    </w:p>
    <w:p w14:paraId="7B0E3455" w14:textId="77777777" w:rsidR="00C0319B" w:rsidRPr="00C0319B" w:rsidRDefault="00C0319B" w:rsidP="00C0319B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Sufficient network bandwidth</w:t>
      </w:r>
    </w:p>
    <w:p w14:paraId="6AFA90F8" w14:textId="03F4AFA8" w:rsidR="00C0319B" w:rsidRPr="00C0319B" w:rsidRDefault="00225556" w:rsidP="00C0319B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Stakeholders</w:t>
      </w:r>
      <w:r w:rsidR="00C0319B" w:rsidRPr="00C0319B">
        <w:rPr>
          <w:rFonts w:ascii="Arial" w:eastAsia="Arial" w:hAnsi="Arial" w:cs="Arial"/>
          <w:kern w:val="0"/>
          <w:lang w:val="en"/>
          <w14:ligatures w14:val="none"/>
        </w:rPr>
        <w:t xml:space="preserve"> will be available to make </w:t>
      </w:r>
      <w:r w:rsidRPr="00C0319B">
        <w:rPr>
          <w:rFonts w:ascii="Arial" w:eastAsia="Arial" w:hAnsi="Arial" w:cs="Arial"/>
          <w:kern w:val="0"/>
          <w:lang w:val="en"/>
          <w14:ligatures w14:val="none"/>
        </w:rPr>
        <w:t>decisions.</w:t>
      </w:r>
    </w:p>
    <w:p w14:paraId="2998701C" w14:textId="2A4450B9" w:rsidR="00C0319B" w:rsidRPr="00C0319B" w:rsidRDefault="00C0319B" w:rsidP="00C0319B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 xml:space="preserve">Budget is </w:t>
      </w:r>
      <w:r w:rsidR="00225556" w:rsidRPr="00C0319B">
        <w:rPr>
          <w:rFonts w:ascii="Arial" w:eastAsia="Arial" w:hAnsi="Arial" w:cs="Arial"/>
          <w:kern w:val="0"/>
          <w:lang w:val="en"/>
          <w14:ligatures w14:val="none"/>
        </w:rPr>
        <w:t>approved.</w:t>
      </w:r>
    </w:p>
    <w:p w14:paraId="581198F1" w14:textId="08992EB1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 xml:space="preserve">Constraints are policy or technical limitations for the </w:t>
      </w:r>
      <w:r w:rsidR="00225556" w:rsidRPr="00C0319B">
        <w:rPr>
          <w:rFonts w:ascii="Arial" w:eastAsia="Arial" w:hAnsi="Arial" w:cs="Arial"/>
          <w:kern w:val="0"/>
          <w:lang w:val="en"/>
          <w14:ligatures w14:val="none"/>
        </w:rPr>
        <w:t>project.</w:t>
      </w:r>
    </w:p>
    <w:p w14:paraId="36254D4A" w14:textId="77777777" w:rsidR="00C0319B" w:rsidRPr="00C0319B" w:rsidRDefault="00C0319B" w:rsidP="00C0319B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Time</w:t>
      </w:r>
    </w:p>
    <w:p w14:paraId="5012CD66" w14:textId="77777777" w:rsidR="00C0319B" w:rsidRPr="00C0319B" w:rsidRDefault="00C0319B" w:rsidP="00C0319B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Budget</w:t>
      </w:r>
    </w:p>
    <w:p w14:paraId="7C5EA0C3" w14:textId="77777777" w:rsidR="00C0319B" w:rsidRPr="00C0319B" w:rsidRDefault="00C0319B" w:rsidP="00C0319B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Vendor Selection</w:t>
      </w:r>
    </w:p>
    <w:p w14:paraId="554A4975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1DF0E7A5" w14:textId="77777777" w:rsidR="00C0319B" w:rsidRPr="00C0319B" w:rsidRDefault="00C0319B" w:rsidP="00C0319B">
      <w:pPr>
        <w:keepNext/>
        <w:keepLines/>
        <w:spacing w:before="320" w:after="80" w:line="276" w:lineRule="auto"/>
        <w:outlineLvl w:val="2"/>
        <w:rPr>
          <w:rFonts w:ascii="Arial" w:eastAsia="Arial" w:hAnsi="Arial" w:cs="Arial"/>
          <w:b/>
          <w:color w:val="434343"/>
          <w:kern w:val="0"/>
          <w:sz w:val="28"/>
          <w:szCs w:val="28"/>
          <w:lang w:val="en"/>
          <w14:ligatures w14:val="none"/>
        </w:rPr>
      </w:pPr>
      <w:bookmarkStart w:id="6" w:name="_dhmx3mfwrli" w:colFirst="0" w:colLast="0"/>
      <w:bookmarkEnd w:id="6"/>
      <w:r w:rsidRPr="00C0319B">
        <w:rPr>
          <w:rFonts w:ascii="Arial" w:eastAsia="Arial" w:hAnsi="Arial" w:cs="Arial"/>
          <w:b/>
          <w:color w:val="434343"/>
          <w:kern w:val="0"/>
          <w:sz w:val="28"/>
          <w:szCs w:val="28"/>
          <w:lang w:val="en"/>
          <w14:ligatures w14:val="none"/>
        </w:rPr>
        <w:t>For this project:</w:t>
      </w:r>
    </w:p>
    <w:p w14:paraId="3DF36C20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3E87D088" w14:textId="77777777" w:rsidR="00C0319B" w:rsidRPr="00C0319B" w:rsidRDefault="00C0319B" w:rsidP="00C0319B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Building On AWS</w:t>
      </w:r>
    </w:p>
    <w:p w14:paraId="7B57C120" w14:textId="77777777" w:rsidR="00C0319B" w:rsidRPr="00C0319B" w:rsidRDefault="00C0319B" w:rsidP="00C0319B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Free Tier ($0)</w:t>
      </w:r>
    </w:p>
    <w:p w14:paraId="7098F304" w14:textId="77777777" w:rsidR="00C0319B" w:rsidRPr="00C0319B" w:rsidRDefault="00C0319B" w:rsidP="00C0319B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C0319B">
        <w:rPr>
          <w:rFonts w:ascii="Arial" w:eastAsia="Arial" w:hAnsi="Arial" w:cs="Arial"/>
          <w:kern w:val="0"/>
          <w:lang w:val="en"/>
          <w14:ligatures w14:val="none"/>
        </w:rPr>
        <w:t>14 Weeks (+?)</w:t>
      </w:r>
    </w:p>
    <w:p w14:paraId="36AFCD2D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115F0068" w14:textId="77777777" w:rsidR="00C0319B" w:rsidRPr="00C0319B" w:rsidRDefault="00C0319B" w:rsidP="00C0319B">
      <w:pPr>
        <w:keepNext/>
        <w:keepLines/>
        <w:spacing w:before="360" w:after="120" w:line="276" w:lineRule="auto"/>
        <w:outlineLvl w:val="1"/>
        <w:rPr>
          <w:rFonts w:ascii="Arial" w:eastAsia="Arial" w:hAnsi="Arial" w:cs="Arial"/>
          <w:kern w:val="0"/>
          <w:sz w:val="32"/>
          <w:szCs w:val="32"/>
          <w:lang w:val="en"/>
          <w14:ligatures w14:val="none"/>
        </w:rPr>
      </w:pPr>
      <w:bookmarkStart w:id="7" w:name="_br8qjz6faz88" w:colFirst="0" w:colLast="0"/>
      <w:bookmarkEnd w:id="7"/>
      <w:r w:rsidRPr="00C0319B">
        <w:rPr>
          <w:rFonts w:ascii="Arial" w:eastAsia="Arial" w:hAnsi="Arial" w:cs="Arial"/>
          <w:kern w:val="0"/>
          <w:sz w:val="32"/>
          <w:szCs w:val="32"/>
          <w:lang w:val="en"/>
          <w14:ligatures w14:val="none"/>
        </w:rPr>
        <w:t>From gathering the RRACs, you then create your designs:</w:t>
      </w:r>
    </w:p>
    <w:p w14:paraId="049F4D15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6E5CD40D" w14:textId="77777777" w:rsidR="00C0319B" w:rsidRPr="00C0319B" w:rsidRDefault="00C0319B" w:rsidP="00C0319B">
      <w:pPr>
        <w:keepNext/>
        <w:keepLines/>
        <w:spacing w:before="320" w:after="80" w:line="276" w:lineRule="auto"/>
        <w:outlineLvl w:val="2"/>
        <w:rPr>
          <w:rFonts w:ascii="Arial" w:eastAsia="Arial" w:hAnsi="Arial" w:cs="Arial"/>
          <w:color w:val="434343"/>
          <w:kern w:val="0"/>
          <w:sz w:val="28"/>
          <w:szCs w:val="28"/>
          <w:lang w:val="en"/>
          <w14:ligatures w14:val="none"/>
        </w:rPr>
      </w:pPr>
      <w:bookmarkStart w:id="8" w:name="_lwbhakcecldo" w:colFirst="0" w:colLast="0"/>
      <w:bookmarkEnd w:id="8"/>
      <w:r w:rsidRPr="00C0319B">
        <w:rPr>
          <w:rFonts w:ascii="Arial" w:eastAsia="Arial" w:hAnsi="Arial" w:cs="Arial"/>
          <w:color w:val="434343"/>
          <w:kern w:val="0"/>
          <w:sz w:val="28"/>
          <w:szCs w:val="28"/>
          <w:lang w:val="en"/>
          <w14:ligatures w14:val="none"/>
        </w:rPr>
        <w:t>Conceptual Design:</w:t>
      </w:r>
    </w:p>
    <w:p w14:paraId="7A3FE41D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001F343C" w14:textId="4DC74F6A" w:rsidR="00C0319B" w:rsidRPr="00A1025A" w:rsidRDefault="00A1025A" w:rsidP="00A1025A">
      <w:pPr>
        <w:pStyle w:val="ListParagraph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A1025A">
        <w:rPr>
          <w:rFonts w:ascii="Arial" w:eastAsia="Arial" w:hAnsi="Arial" w:cs="Arial"/>
          <w:kern w:val="0"/>
          <w:lang w:val="en"/>
          <w14:ligatures w14:val="none"/>
        </w:rPr>
        <w:t>Created by business stakeholders and architects.</w:t>
      </w:r>
    </w:p>
    <w:p w14:paraId="17A1B8E7" w14:textId="41FD98B1" w:rsidR="00A1025A" w:rsidRPr="00A1025A" w:rsidRDefault="00A1025A" w:rsidP="00A1025A">
      <w:pPr>
        <w:pStyle w:val="ListParagraph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A1025A">
        <w:rPr>
          <w:rFonts w:ascii="Arial" w:eastAsia="Arial" w:hAnsi="Arial" w:cs="Arial"/>
          <w:kern w:val="0"/>
          <w:lang w:val="en"/>
          <w14:ligatures w14:val="none"/>
        </w:rPr>
        <w:lastRenderedPageBreak/>
        <w:t>Organizes and defines concepts and rules.</w:t>
      </w:r>
    </w:p>
    <w:p w14:paraId="0C6F562A" w14:textId="29767F5E" w:rsidR="00A1025A" w:rsidRPr="00A1025A" w:rsidRDefault="00A1025A" w:rsidP="00A1025A">
      <w:pPr>
        <w:pStyle w:val="ListParagraph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A1025A">
        <w:rPr>
          <w:rFonts w:ascii="Arial" w:eastAsia="Arial" w:hAnsi="Arial" w:cs="Arial"/>
          <w:kern w:val="0"/>
          <w:lang w:val="en"/>
          <w14:ligatures w14:val="none"/>
        </w:rPr>
        <w:t>Napkin Design</w:t>
      </w:r>
    </w:p>
    <w:p w14:paraId="48239379" w14:textId="77777777" w:rsidR="00C0319B" w:rsidRPr="00C0319B" w:rsidRDefault="00C0319B" w:rsidP="00C0319B">
      <w:pPr>
        <w:keepNext/>
        <w:keepLines/>
        <w:spacing w:before="320" w:after="80" w:line="276" w:lineRule="auto"/>
        <w:outlineLvl w:val="2"/>
        <w:rPr>
          <w:rFonts w:ascii="Arial" w:eastAsia="Arial" w:hAnsi="Arial" w:cs="Arial"/>
          <w:color w:val="434343"/>
          <w:kern w:val="0"/>
          <w:sz w:val="28"/>
          <w:szCs w:val="28"/>
          <w:lang w:val="en"/>
          <w14:ligatures w14:val="none"/>
        </w:rPr>
      </w:pPr>
      <w:bookmarkStart w:id="9" w:name="_5grrd9730rh8" w:colFirst="0" w:colLast="0"/>
      <w:bookmarkEnd w:id="9"/>
      <w:r w:rsidRPr="00C0319B">
        <w:rPr>
          <w:rFonts w:ascii="Arial" w:eastAsia="Arial" w:hAnsi="Arial" w:cs="Arial"/>
          <w:color w:val="434343"/>
          <w:kern w:val="0"/>
          <w:sz w:val="28"/>
          <w:szCs w:val="28"/>
          <w:lang w:val="en"/>
          <w14:ligatures w14:val="none"/>
        </w:rPr>
        <w:t>Logical Design:</w:t>
      </w:r>
    </w:p>
    <w:p w14:paraId="17DD7336" w14:textId="1D6592B1" w:rsidR="00C0319B" w:rsidRPr="00A1025A" w:rsidRDefault="00A1025A" w:rsidP="00A1025A">
      <w:pPr>
        <w:pStyle w:val="ListParagraph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A1025A">
        <w:rPr>
          <w:rFonts w:ascii="Arial" w:eastAsia="Arial" w:hAnsi="Arial" w:cs="Arial"/>
          <w:kern w:val="0"/>
          <w:lang w:val="en"/>
          <w14:ligatures w14:val="none"/>
        </w:rPr>
        <w:t>Defines how the system should be implemented.</w:t>
      </w:r>
    </w:p>
    <w:p w14:paraId="0EDE3F0F" w14:textId="5B5C41B6" w:rsidR="00A1025A" w:rsidRPr="00A1025A" w:rsidRDefault="00A1025A" w:rsidP="00A1025A">
      <w:pPr>
        <w:pStyle w:val="ListParagraph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A1025A">
        <w:rPr>
          <w:rFonts w:ascii="Arial" w:eastAsia="Arial" w:hAnsi="Arial" w:cs="Arial"/>
          <w:kern w:val="0"/>
          <w:lang w:val="en"/>
          <w14:ligatures w14:val="none"/>
        </w:rPr>
        <w:t>Environment without actual names or sizes</w:t>
      </w:r>
    </w:p>
    <w:p w14:paraId="215B3CCB" w14:textId="20C79FB9" w:rsidR="00A1025A" w:rsidRPr="00A1025A" w:rsidRDefault="00A1025A" w:rsidP="00A1025A">
      <w:pPr>
        <w:pStyle w:val="ListParagraph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A1025A">
        <w:rPr>
          <w:rFonts w:ascii="Arial" w:eastAsia="Arial" w:hAnsi="Arial" w:cs="Arial"/>
          <w:kern w:val="0"/>
          <w:lang w:val="en"/>
          <w14:ligatures w14:val="none"/>
        </w:rPr>
        <w:t>Example: undeployed CFT</w:t>
      </w:r>
    </w:p>
    <w:p w14:paraId="25998FD9" w14:textId="77777777" w:rsidR="00C0319B" w:rsidRPr="00C0319B" w:rsidRDefault="00C0319B" w:rsidP="00C0319B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0F303846" w14:textId="77777777" w:rsidR="00C0319B" w:rsidRPr="00C0319B" w:rsidRDefault="00C0319B" w:rsidP="00C0319B">
      <w:pPr>
        <w:keepNext/>
        <w:keepLines/>
        <w:spacing w:before="320" w:after="80" w:line="276" w:lineRule="auto"/>
        <w:outlineLvl w:val="2"/>
        <w:rPr>
          <w:rFonts w:ascii="Arial" w:eastAsia="Arial" w:hAnsi="Arial" w:cs="Arial"/>
          <w:color w:val="434343"/>
          <w:kern w:val="0"/>
          <w:sz w:val="28"/>
          <w:szCs w:val="28"/>
          <w:lang w:val="en"/>
          <w14:ligatures w14:val="none"/>
        </w:rPr>
      </w:pPr>
      <w:bookmarkStart w:id="10" w:name="_d7lmg6k45e8r" w:colFirst="0" w:colLast="0"/>
      <w:bookmarkEnd w:id="10"/>
      <w:r w:rsidRPr="00C0319B">
        <w:rPr>
          <w:rFonts w:ascii="Arial" w:eastAsia="Arial" w:hAnsi="Arial" w:cs="Arial"/>
          <w:color w:val="434343"/>
          <w:kern w:val="0"/>
          <w:sz w:val="28"/>
          <w:szCs w:val="28"/>
          <w:lang w:val="en"/>
          <w14:ligatures w14:val="none"/>
        </w:rPr>
        <w:t>Physical Design:</w:t>
      </w:r>
    </w:p>
    <w:p w14:paraId="6C9C49E6" w14:textId="5273AC2E" w:rsidR="005E69CD" w:rsidRDefault="00A1025A" w:rsidP="00A1025A">
      <w:pPr>
        <w:pStyle w:val="ListParagraph"/>
        <w:numPr>
          <w:ilvl w:val="0"/>
          <w:numId w:val="12"/>
        </w:numPr>
      </w:pPr>
      <w:r>
        <w:t>R</w:t>
      </w:r>
      <w:r w:rsidRPr="00A1025A">
        <w:t>epresentative</w:t>
      </w:r>
      <w:r>
        <w:t xml:space="preserve"> of the actual thing that was built.</w:t>
      </w:r>
    </w:p>
    <w:p w14:paraId="453BCEC9" w14:textId="6A8B803D" w:rsidR="00A1025A" w:rsidRDefault="00A1025A" w:rsidP="00A1025A">
      <w:pPr>
        <w:pStyle w:val="ListParagraph"/>
        <w:numPr>
          <w:ilvl w:val="0"/>
          <w:numId w:val="12"/>
        </w:numPr>
      </w:pPr>
      <w:r>
        <w:t>IP Addresses, EC2 Instances</w:t>
      </w:r>
    </w:p>
    <w:p w14:paraId="105E54EF" w14:textId="77777777" w:rsidR="00876012" w:rsidRDefault="00876012" w:rsidP="00876012"/>
    <w:p w14:paraId="5B06E763" w14:textId="47E6E90E" w:rsidR="00876012" w:rsidRDefault="00876012" w:rsidP="00876012">
      <w:pPr>
        <w:pStyle w:val="Heading2"/>
      </w:pPr>
      <w:r>
        <w:t>It’s Important to Develop a Common Dictionary</w:t>
      </w:r>
    </w:p>
    <w:p w14:paraId="6F37D59C" w14:textId="77777777" w:rsidR="00876012" w:rsidRDefault="00876012" w:rsidP="00876012"/>
    <w:p w14:paraId="3778F313" w14:textId="05656FAC" w:rsidR="00876012" w:rsidRDefault="00A47E0C" w:rsidP="00A47E0C">
      <w:pPr>
        <w:pStyle w:val="ListParagraph"/>
        <w:numPr>
          <w:ilvl w:val="0"/>
          <w:numId w:val="13"/>
        </w:numPr>
      </w:pPr>
      <w:r>
        <w:t>Ask Dumb Questions</w:t>
      </w:r>
    </w:p>
    <w:p w14:paraId="1D17FDCB" w14:textId="370837A5" w:rsidR="00A47E0C" w:rsidRDefault="00A47E0C" w:rsidP="00A47E0C">
      <w:pPr>
        <w:pStyle w:val="ListParagraph"/>
        <w:numPr>
          <w:ilvl w:val="0"/>
          <w:numId w:val="13"/>
        </w:numPr>
      </w:pPr>
      <w:r>
        <w:t xml:space="preserve">Play be the </w:t>
      </w:r>
      <w:proofErr w:type="gramStart"/>
      <w:r>
        <w:t>packet</w:t>
      </w:r>
      <w:proofErr w:type="gramEnd"/>
    </w:p>
    <w:p w14:paraId="5A21A6CB" w14:textId="651AEF5E" w:rsidR="00A47E0C" w:rsidRDefault="00A47E0C" w:rsidP="00A47E0C">
      <w:pPr>
        <w:pStyle w:val="ListParagraph"/>
        <w:numPr>
          <w:ilvl w:val="0"/>
          <w:numId w:val="13"/>
        </w:numPr>
      </w:pPr>
      <w:r>
        <w:t xml:space="preserve">Document </w:t>
      </w:r>
      <w:proofErr w:type="gramStart"/>
      <w:r>
        <w:t>everything</w:t>
      </w:r>
      <w:proofErr w:type="gramEnd"/>
    </w:p>
    <w:p w14:paraId="0A672611" w14:textId="06FE8233" w:rsidR="00A47E0C" w:rsidRDefault="00A47E0C" w:rsidP="00A47E0C">
      <w:pPr>
        <w:pStyle w:val="Heading2"/>
      </w:pPr>
      <w:r>
        <w:t>What is TOGAF?</w:t>
      </w:r>
    </w:p>
    <w:p w14:paraId="57BF56E1" w14:textId="793C157A" w:rsidR="00A47E0C" w:rsidRDefault="00A47E0C" w:rsidP="00A47E0C">
      <w:r>
        <w:t xml:space="preserve">“TOGAF is an architecture framework that provides the methods and tools for assisting in the acceptance, production, use, and maintenance of an </w:t>
      </w:r>
      <w:proofErr w:type="spellStart"/>
      <w:r>
        <w:t>enterpreise</w:t>
      </w:r>
      <w:proofErr w:type="spellEnd"/>
      <w:r>
        <w:t xml:space="preserve"> architecture. It is based on an iterative process model supported by best practices and a re-usable set of existing architecture assets.”</w:t>
      </w:r>
    </w:p>
    <w:p w14:paraId="519942E4" w14:textId="77A25B3F" w:rsidR="00A47E0C" w:rsidRDefault="00A47E0C" w:rsidP="003E7716">
      <w:pPr>
        <w:pStyle w:val="ListParagraph"/>
        <w:numPr>
          <w:ilvl w:val="0"/>
          <w:numId w:val="14"/>
        </w:numPr>
      </w:pPr>
      <w:r>
        <w:t>The most popular framework for EA</w:t>
      </w:r>
    </w:p>
    <w:p w14:paraId="773E48C1" w14:textId="4839ADBB" w:rsidR="00A47E0C" w:rsidRDefault="003E7716" w:rsidP="003E7716">
      <w:pPr>
        <w:pStyle w:val="ListParagraph"/>
        <w:numPr>
          <w:ilvl w:val="0"/>
          <w:numId w:val="14"/>
        </w:numPr>
      </w:pPr>
      <w:r>
        <w:t xml:space="preserve">Common dictionary of words to convey desired </w:t>
      </w:r>
      <w:r w:rsidR="00225556">
        <w:t>outcomes.</w:t>
      </w:r>
    </w:p>
    <w:p w14:paraId="715D0144" w14:textId="0CEB422E" w:rsidR="003E7716" w:rsidRDefault="003E7716" w:rsidP="003E7716">
      <w:pPr>
        <w:pStyle w:val="ListParagraph"/>
        <w:numPr>
          <w:ilvl w:val="0"/>
          <w:numId w:val="14"/>
        </w:numPr>
      </w:pPr>
      <w:r>
        <w:t>Meta-model for the creation of the underlying projects</w:t>
      </w:r>
    </w:p>
    <w:p w14:paraId="6AAC1EB2" w14:textId="090AA989" w:rsidR="003E7716" w:rsidRDefault="003E7716" w:rsidP="003E7716">
      <w:pPr>
        <w:pStyle w:val="ListParagraph"/>
        <w:numPr>
          <w:ilvl w:val="0"/>
          <w:numId w:val="14"/>
        </w:numPr>
      </w:pPr>
      <w:r>
        <w:t>Maps closes to the Well-Architectured Tool</w:t>
      </w:r>
    </w:p>
    <w:p w14:paraId="5E685600" w14:textId="77777777" w:rsidR="003E7716" w:rsidRDefault="003E7716" w:rsidP="00A47E0C"/>
    <w:p w14:paraId="7F75E075" w14:textId="7E67317B" w:rsidR="003E7716" w:rsidRDefault="003E7716" w:rsidP="003E7716">
      <w:pPr>
        <w:pStyle w:val="Heading2"/>
      </w:pPr>
      <w:r>
        <w:t>What is it?</w:t>
      </w:r>
    </w:p>
    <w:p w14:paraId="1C348FD2" w14:textId="77777777" w:rsidR="003E7716" w:rsidRDefault="003E7716" w:rsidP="00A47E0C"/>
    <w:p w14:paraId="55C169B7" w14:textId="14C5E9BA" w:rsidR="003E7716" w:rsidRDefault="003E7716" w:rsidP="003E7716">
      <w:pPr>
        <w:pStyle w:val="Heading3"/>
      </w:pPr>
      <w:r>
        <w:t>Uses the AWS Well Architected Framework to review your workloads against current AWS best practices.</w:t>
      </w:r>
    </w:p>
    <w:p w14:paraId="43CD2199" w14:textId="049F5A4D" w:rsidR="003E7716" w:rsidRDefault="003E7716" w:rsidP="003E7716">
      <w:pPr>
        <w:pStyle w:val="ListParagraph"/>
        <w:numPr>
          <w:ilvl w:val="0"/>
          <w:numId w:val="15"/>
        </w:numPr>
      </w:pPr>
      <w:r>
        <w:t>Workload = collection of resources and code that make up a cloud application</w:t>
      </w:r>
    </w:p>
    <w:p w14:paraId="77DD6835" w14:textId="75A3E28E" w:rsidR="003E7716" w:rsidRDefault="003E7716" w:rsidP="003E7716">
      <w:pPr>
        <w:pStyle w:val="ListParagraph"/>
        <w:numPr>
          <w:ilvl w:val="0"/>
          <w:numId w:val="15"/>
        </w:numPr>
      </w:pPr>
      <w:r>
        <w:t xml:space="preserve">Asks the right questions (from a TOGAF perspective) to highlight </w:t>
      </w:r>
      <w:proofErr w:type="spellStart"/>
      <w:proofErr w:type="gramStart"/>
      <w:r>
        <w:t>blindspots</w:t>
      </w:r>
      <w:proofErr w:type="spellEnd"/>
      <w:proofErr w:type="gramEnd"/>
    </w:p>
    <w:p w14:paraId="06F1713C" w14:textId="535A5E20" w:rsidR="003E7716" w:rsidRDefault="003E7716" w:rsidP="003E7716">
      <w:pPr>
        <w:pStyle w:val="ListParagraph"/>
        <w:numPr>
          <w:ilvl w:val="0"/>
          <w:numId w:val="15"/>
        </w:numPr>
      </w:pPr>
      <w:r>
        <w:t xml:space="preserve">Naturally falls into the R/R/A/C </w:t>
      </w:r>
      <w:r w:rsidR="006100AF">
        <w:t>buckets.</w:t>
      </w:r>
    </w:p>
    <w:p w14:paraId="49077905" w14:textId="030844DE" w:rsidR="003E7716" w:rsidRDefault="003E7716" w:rsidP="003E7716">
      <w:pPr>
        <w:pStyle w:val="ListParagraph"/>
        <w:numPr>
          <w:ilvl w:val="0"/>
          <w:numId w:val="15"/>
        </w:numPr>
      </w:pPr>
      <w:r>
        <w:lastRenderedPageBreak/>
        <w:t>Powerful Tool in the architect’s toolbelt</w:t>
      </w:r>
    </w:p>
    <w:p w14:paraId="77696BC3" w14:textId="48AA3101" w:rsidR="003E7716" w:rsidRDefault="003E7716" w:rsidP="00A47E0C">
      <w:pPr>
        <w:pStyle w:val="ListParagraph"/>
        <w:numPr>
          <w:ilvl w:val="0"/>
          <w:numId w:val="15"/>
        </w:numPr>
      </w:pPr>
      <w:r>
        <w:t>“Everyone” contributes.</w:t>
      </w:r>
    </w:p>
    <w:p w14:paraId="0BBF1EAC" w14:textId="77777777" w:rsidR="003E7716" w:rsidRDefault="003E7716" w:rsidP="003E7716"/>
    <w:p w14:paraId="74AAB10B" w14:textId="70D1AA6E" w:rsidR="003E7716" w:rsidRDefault="003E7716" w:rsidP="003E7716">
      <w:pPr>
        <w:pStyle w:val="Heading3"/>
      </w:pPr>
      <w:r>
        <w:t>The Six Pillars:</w:t>
      </w:r>
    </w:p>
    <w:p w14:paraId="6B146F8B" w14:textId="7CCA25D1" w:rsidR="003E7716" w:rsidRDefault="003E7716" w:rsidP="003E7716">
      <w:pPr>
        <w:pStyle w:val="ListParagraph"/>
        <w:numPr>
          <w:ilvl w:val="0"/>
          <w:numId w:val="16"/>
        </w:numPr>
      </w:pPr>
      <w:r>
        <w:t>Operational Excellence</w:t>
      </w:r>
    </w:p>
    <w:p w14:paraId="62E968F1" w14:textId="739EDF69" w:rsidR="003E7716" w:rsidRDefault="003E7716" w:rsidP="003E7716">
      <w:pPr>
        <w:pStyle w:val="ListParagraph"/>
        <w:numPr>
          <w:ilvl w:val="0"/>
          <w:numId w:val="16"/>
        </w:numPr>
      </w:pPr>
      <w:r>
        <w:t>Security</w:t>
      </w:r>
    </w:p>
    <w:p w14:paraId="2962C738" w14:textId="0954C31E" w:rsidR="003E7716" w:rsidRDefault="003E7716" w:rsidP="003E7716">
      <w:pPr>
        <w:pStyle w:val="ListParagraph"/>
        <w:numPr>
          <w:ilvl w:val="0"/>
          <w:numId w:val="16"/>
        </w:numPr>
      </w:pPr>
      <w:r>
        <w:t>Reliability</w:t>
      </w:r>
    </w:p>
    <w:p w14:paraId="63D167F5" w14:textId="75237EE9" w:rsidR="003E7716" w:rsidRDefault="003E7716" w:rsidP="003E7716">
      <w:pPr>
        <w:pStyle w:val="ListParagraph"/>
        <w:numPr>
          <w:ilvl w:val="0"/>
          <w:numId w:val="16"/>
        </w:numPr>
      </w:pPr>
      <w:r>
        <w:t>Performance Efficiency</w:t>
      </w:r>
    </w:p>
    <w:p w14:paraId="45BF9764" w14:textId="133CA92C" w:rsidR="003E7716" w:rsidRDefault="003E7716" w:rsidP="003E7716">
      <w:pPr>
        <w:pStyle w:val="ListParagraph"/>
        <w:numPr>
          <w:ilvl w:val="0"/>
          <w:numId w:val="16"/>
        </w:numPr>
      </w:pPr>
      <w:r>
        <w:t>Cost Optimization</w:t>
      </w:r>
    </w:p>
    <w:p w14:paraId="2B63D36B" w14:textId="29DA86D5" w:rsidR="003E7716" w:rsidRDefault="003E7716" w:rsidP="003E7716">
      <w:pPr>
        <w:pStyle w:val="ListParagraph"/>
        <w:numPr>
          <w:ilvl w:val="0"/>
          <w:numId w:val="16"/>
        </w:numPr>
      </w:pPr>
      <w:r>
        <w:t>Sustainability</w:t>
      </w:r>
    </w:p>
    <w:p w14:paraId="08566369" w14:textId="77777777" w:rsidR="000A37DB" w:rsidRDefault="000A37DB" w:rsidP="000A37DB"/>
    <w:p w14:paraId="09BD47AA" w14:textId="6D25A743" w:rsidR="00A20C51" w:rsidRDefault="00A20C51" w:rsidP="00A20C51">
      <w:pPr>
        <w:pStyle w:val="Heading3"/>
      </w:pPr>
      <w:proofErr w:type="spellStart"/>
      <w:r>
        <w:t>LucidChart</w:t>
      </w:r>
      <w:proofErr w:type="spellEnd"/>
      <w:r>
        <w:t xml:space="preserve"> Diagram For Architecture and Billing (Logical)</w:t>
      </w:r>
    </w:p>
    <w:p w14:paraId="749295EE" w14:textId="1C39CC56" w:rsidR="00A20C51" w:rsidRPr="00A20C51" w:rsidRDefault="00A20C51" w:rsidP="00A20C51">
      <w:r>
        <w:rPr>
          <w:noProof/>
        </w:rPr>
        <w:drawing>
          <wp:inline distT="0" distB="0" distL="0" distR="0" wp14:anchorId="7060C1A0" wp14:editId="582946DB">
            <wp:extent cx="6755619" cy="4217670"/>
            <wp:effectExtent l="0" t="0" r="7620" b="0"/>
            <wp:docPr id="80808646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86460" name="Picture 1" descr="A computer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842" cy="423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AC0F" w14:textId="77777777" w:rsidR="00A20C51" w:rsidRPr="000A37DB" w:rsidRDefault="00A20C51" w:rsidP="000A37DB"/>
    <w:sectPr w:rsidR="00A20C51" w:rsidRPr="000A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47BF"/>
    <w:multiLevelType w:val="hybridMultilevel"/>
    <w:tmpl w:val="3C66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3227"/>
    <w:multiLevelType w:val="hybridMultilevel"/>
    <w:tmpl w:val="8E3A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A6E5A"/>
    <w:multiLevelType w:val="hybridMultilevel"/>
    <w:tmpl w:val="9F70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422A8"/>
    <w:multiLevelType w:val="multilevel"/>
    <w:tmpl w:val="6C600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872168"/>
    <w:multiLevelType w:val="hybridMultilevel"/>
    <w:tmpl w:val="ADB4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4008F"/>
    <w:multiLevelType w:val="hybridMultilevel"/>
    <w:tmpl w:val="3B602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B1E11"/>
    <w:multiLevelType w:val="hybridMultilevel"/>
    <w:tmpl w:val="565C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C3088"/>
    <w:multiLevelType w:val="hybridMultilevel"/>
    <w:tmpl w:val="28C6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96A3E"/>
    <w:multiLevelType w:val="multilevel"/>
    <w:tmpl w:val="3F3A1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051C9D"/>
    <w:multiLevelType w:val="multilevel"/>
    <w:tmpl w:val="CF825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B27E42"/>
    <w:multiLevelType w:val="multilevel"/>
    <w:tmpl w:val="E17A9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5D1475"/>
    <w:multiLevelType w:val="multilevel"/>
    <w:tmpl w:val="0712A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374DFF"/>
    <w:multiLevelType w:val="multilevel"/>
    <w:tmpl w:val="FB7A4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F45519"/>
    <w:multiLevelType w:val="multilevel"/>
    <w:tmpl w:val="DA441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C7534D"/>
    <w:multiLevelType w:val="multilevel"/>
    <w:tmpl w:val="DAFED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FE1D71"/>
    <w:multiLevelType w:val="multilevel"/>
    <w:tmpl w:val="5E206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9337027">
    <w:abstractNumId w:val="13"/>
  </w:num>
  <w:num w:numId="2" w16cid:durableId="2044279862">
    <w:abstractNumId w:val="8"/>
  </w:num>
  <w:num w:numId="3" w16cid:durableId="1761753232">
    <w:abstractNumId w:val="11"/>
  </w:num>
  <w:num w:numId="4" w16cid:durableId="1747458943">
    <w:abstractNumId w:val="3"/>
  </w:num>
  <w:num w:numId="5" w16cid:durableId="1808935639">
    <w:abstractNumId w:val="14"/>
  </w:num>
  <w:num w:numId="6" w16cid:durableId="1615746729">
    <w:abstractNumId w:val="12"/>
  </w:num>
  <w:num w:numId="7" w16cid:durableId="837235611">
    <w:abstractNumId w:val="10"/>
  </w:num>
  <w:num w:numId="8" w16cid:durableId="376508348">
    <w:abstractNumId w:val="9"/>
  </w:num>
  <w:num w:numId="9" w16cid:durableId="1492722357">
    <w:abstractNumId w:val="15"/>
  </w:num>
  <w:num w:numId="10" w16cid:durableId="1068066596">
    <w:abstractNumId w:val="4"/>
  </w:num>
  <w:num w:numId="11" w16cid:durableId="433020841">
    <w:abstractNumId w:val="2"/>
  </w:num>
  <w:num w:numId="12" w16cid:durableId="322781226">
    <w:abstractNumId w:val="6"/>
  </w:num>
  <w:num w:numId="13" w16cid:durableId="90250263">
    <w:abstractNumId w:val="7"/>
  </w:num>
  <w:num w:numId="14" w16cid:durableId="1714304600">
    <w:abstractNumId w:val="1"/>
  </w:num>
  <w:num w:numId="15" w16cid:durableId="1847860922">
    <w:abstractNumId w:val="0"/>
  </w:num>
  <w:num w:numId="16" w16cid:durableId="7113420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xNrOwNDK1MLOwMDNW0lEKTi0uzszPAykwrgUAT4thzCwAAAA="/>
  </w:docVars>
  <w:rsids>
    <w:rsidRoot w:val="00C0319B"/>
    <w:rsid w:val="000979E3"/>
    <w:rsid w:val="000A37DB"/>
    <w:rsid w:val="00225556"/>
    <w:rsid w:val="003E7716"/>
    <w:rsid w:val="005E69CD"/>
    <w:rsid w:val="006100AF"/>
    <w:rsid w:val="00876012"/>
    <w:rsid w:val="00A1025A"/>
    <w:rsid w:val="00A150A2"/>
    <w:rsid w:val="00A20C51"/>
    <w:rsid w:val="00A47E0C"/>
    <w:rsid w:val="00C0319B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3DFA"/>
  <w15:chartTrackingRefBased/>
  <w15:docId w15:val="{3CD5B453-C691-4C79-A497-85CC0DF0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3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3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1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Pecoraro</dc:creator>
  <cp:keywords/>
  <dc:description/>
  <cp:lastModifiedBy>Timothy Pecoraro</cp:lastModifiedBy>
  <cp:revision>11</cp:revision>
  <dcterms:created xsi:type="dcterms:W3CDTF">2024-01-22T22:41:00Z</dcterms:created>
  <dcterms:modified xsi:type="dcterms:W3CDTF">2024-01-23T19:27:00Z</dcterms:modified>
</cp:coreProperties>
</file>