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E677B8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2755C9" w:rsidRPr="002755C9">
              <w:rPr>
                <w:rFonts w:hint="eastAsia"/>
                <w:szCs w:val="24"/>
              </w:rPr>
              <w:t>功能清單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033B23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Pr="00C06802">
              <w:rPr>
                <w:rFonts w:hint="eastAsia"/>
                <w:szCs w:val="24"/>
              </w:rPr>
              <w:t>帳號對應維護設定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2755C9" w:rsidRPr="002755C9">
              <w:rPr>
                <w:rFonts w:ascii="標楷體" w:hAnsi="標楷體" w:hint="eastAsia"/>
                <w:szCs w:val="24"/>
              </w:rPr>
              <w:t>功能清單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使用者選取特定角色進行資料設定</w:t>
            </w:r>
          </w:p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查詢功能清單資訊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系統人員於特定色角色下輸入查詢條件篩選功能清單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3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系統依查詢條件顯示資料於</w:t>
            </w:r>
            <w:r w:rsidRPr="001D5996">
              <w:rPr>
                <w:rFonts w:hint="eastAsia"/>
                <w:szCs w:val="24"/>
              </w:rPr>
              <w:t>grid</w:t>
            </w:r>
          </w:p>
          <w:p w:rsidR="00E2441A" w:rsidRPr="00E2441A" w:rsidRDefault="00E2441A" w:rsidP="00E2441A">
            <w:pPr>
              <w:rPr>
                <w:rFonts w:hint="eastAsia"/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使用者選取適當功能清單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rFonts w:hint="eastAsia"/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4621C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76925" cy="4407839"/>
                  <wp:effectExtent l="19050" t="0" r="9525" b="0"/>
                  <wp:docPr id="4" name="圖片 3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998" cy="441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  <w:rPr>
                <w:rFonts w:hint="eastAsia"/>
              </w:rPr>
            </w:pPr>
          </w:p>
          <w:p w:rsidR="0054621C" w:rsidRDefault="0054621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57875" cy="4393550"/>
                  <wp:effectExtent l="19050" t="0" r="9525" b="0"/>
                  <wp:docPr id="5" name="圖片 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938" cy="439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AF153A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B23257">
              <w:rPr>
                <w:rFonts w:hint="eastAsia"/>
              </w:rPr>
              <w:t>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425E6B">
              <w:rPr>
                <w:rFonts w:hint="eastAsia"/>
              </w:rPr>
              <w:t>功能清單查詢</w:t>
            </w:r>
            <w:r w:rsidR="00E22E61">
              <w:rPr>
                <w:rFonts w:hint="eastAsia"/>
              </w:rPr>
              <w:t>及</w:t>
            </w:r>
            <w:r w:rsidR="00425E6B">
              <w:rPr>
                <w:rFonts w:hint="eastAsia"/>
              </w:rPr>
              <w:t>角色權限設定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DC65CA">
              <w:rPr>
                <w:rFonts w:hint="eastAsia"/>
              </w:rPr>
              <w:t>功能清單</w:t>
            </w:r>
            <w:r w:rsidRPr="00E22E61">
              <w:rPr>
                <w:rFonts w:hint="eastAsia"/>
              </w:rPr>
              <w:t>查詢條件區，</w:t>
            </w:r>
            <w:r w:rsidR="005A01BB">
              <w:rPr>
                <w:rFonts w:hint="eastAsia"/>
              </w:rPr>
              <w:t xml:space="preserve"> </w:t>
            </w:r>
            <w:r w:rsidR="00DC65CA">
              <w:rPr>
                <w:rFonts w:hint="eastAsia"/>
                <w:bdr w:val="single" w:sz="4" w:space="0" w:color="auto"/>
              </w:rPr>
              <w:t>模組名稱</w:t>
            </w:r>
            <w:r w:rsidR="00166B6E" w:rsidRPr="00166B6E">
              <w:rPr>
                <w:rFonts w:hint="eastAsia"/>
              </w:rPr>
              <w:t>為下拉式選單</w:t>
            </w:r>
            <w:r w:rsidR="00166B6E">
              <w:rPr>
                <w:rFonts w:hint="eastAsia"/>
              </w:rPr>
              <w:t>，</w:t>
            </w:r>
            <w:r w:rsidR="00DC65CA">
              <w:rPr>
                <w:rFonts w:hint="eastAsia"/>
                <w:bdr w:val="single" w:sz="4" w:space="0" w:color="auto"/>
              </w:rPr>
              <w:t>功能名稱</w:t>
            </w:r>
            <w:r w:rsidR="005A1188">
              <w:rPr>
                <w:rFonts w:hint="eastAsia"/>
              </w:rPr>
              <w:t>為字串欄位，</w:t>
            </w:r>
            <w:r w:rsidR="007D515B">
              <w:rPr>
                <w:rFonts w:hint="eastAsia"/>
              </w:rPr>
              <w:t>查詢以此</w:t>
            </w:r>
            <w:r w:rsidR="00E008F1">
              <w:rPr>
                <w:rFonts w:hint="eastAsia"/>
              </w:rPr>
              <w:t>兩</w:t>
            </w:r>
            <w:r w:rsidR="007D515B">
              <w:rPr>
                <w:rFonts w:hint="eastAsia"/>
              </w:rPr>
              <w:t>個欄位進行交集</w:t>
            </w:r>
            <w:r w:rsidR="007D515B">
              <w:rPr>
                <w:rFonts w:hint="eastAsia"/>
              </w:rPr>
              <w:t>(And)</w:t>
            </w:r>
            <w:r w:rsidR="007D515B">
              <w:rPr>
                <w:rFonts w:hint="eastAsia"/>
              </w:rPr>
              <w:t>查詢。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畫面下方為</w:t>
            </w:r>
            <w:r w:rsidR="00166B6E">
              <w:rPr>
                <w:rFonts w:hint="eastAsia"/>
              </w:rPr>
              <w:t>功能清單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及權限設定</w:t>
            </w:r>
            <w:r w:rsidR="00166B6E">
              <w:rPr>
                <w:rFonts w:hint="eastAsia"/>
              </w:rPr>
              <w:t>，最上方列顯示模組名稱，</w:t>
            </w:r>
            <w:r w:rsidR="00B65986">
              <w:rPr>
                <w:rFonts w:hint="eastAsia"/>
              </w:rPr>
              <w:t>欄位由左至右依序顯示第一層功能清單、第二層功能清單、第三層功能清單、權限設定。</w:t>
            </w:r>
          </w:p>
          <w:p w:rsidR="002F6493" w:rsidRDefault="00B65986" w:rsidP="005A1188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B65986" w:rsidRDefault="00B65986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勾選</w:t>
            </w:r>
            <w:r w:rsidR="006B2731">
              <w:rPr>
                <w:rFonts w:hint="eastAsia"/>
              </w:rPr>
              <w:t>下層功能，則其上層功能至第一層功能清單均被選取。</w:t>
            </w:r>
            <w:r w:rsidR="006B2731">
              <w:rPr>
                <w:rFonts w:hint="eastAsia"/>
              </w:rPr>
              <w:t>EX:</w:t>
            </w:r>
            <w:r w:rsidR="006B2731"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1656DC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1656DC">
              <w:t>apf_menu_node</w:t>
            </w:r>
            <w:proofErr w:type="spellEnd"/>
          </w:p>
          <w:p w:rsidR="00A70541" w:rsidRDefault="001656DC" w:rsidP="001656DC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477000" cy="1895475"/>
                  <wp:effectExtent l="19050" t="0" r="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95839" w:rsidRDefault="001656DC" w:rsidP="00A70541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1656DC">
              <w:lastRenderedPageBreak/>
              <w:t>apf_controller</w:t>
            </w:r>
            <w:proofErr w:type="spellEnd"/>
          </w:p>
          <w:p w:rsidR="007B65EE" w:rsidRDefault="001656DC" w:rsidP="007B65EE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477000" cy="733425"/>
                  <wp:effectExtent l="1905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1656DC">
              <w:t>apf_permission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695325"/>
                  <wp:effectExtent l="19050" t="0" r="0" b="0"/>
                  <wp:docPr id="12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  <w:rPr>
                <w:rFonts w:hint="eastAsia"/>
              </w:rPr>
            </w:pPr>
            <w:proofErr w:type="spellStart"/>
            <w:r w:rsidRPr="001656DC">
              <w:t>apf_menu_rolerelation</w:t>
            </w:r>
            <w:proofErr w:type="spellEnd"/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477000" cy="600075"/>
                  <wp:effectExtent l="19050" t="0" r="0" b="0"/>
                  <wp:docPr id="1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716FF6">
              <w:rPr>
                <w:rFonts w:hint="eastAsia"/>
              </w:rPr>
              <w:t>功能清單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716FF6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功能清單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7E0FDB">
              <w:rPr>
                <w:rFonts w:hint="eastAsia"/>
                <w:bdr w:val="single" w:sz="4" w:space="0" w:color="auto"/>
              </w:rPr>
              <w:t>模組名稱</w:t>
            </w:r>
            <w:r w:rsidR="00A82C03" w:rsidRPr="005A1188">
              <w:rPr>
                <w:rFonts w:hint="eastAsia"/>
              </w:rPr>
              <w:t>、</w:t>
            </w:r>
            <w:r w:rsidR="007E0FDB">
              <w:rPr>
                <w:rFonts w:hint="eastAsia"/>
                <w:bdr w:val="single" w:sz="4" w:space="0" w:color="auto"/>
              </w:rPr>
              <w:t>功能名稱</w:t>
            </w:r>
            <w:r w:rsidR="00A82C03" w:rsidRPr="00A82C03">
              <w:rPr>
                <w:rFonts w:hint="eastAsia"/>
              </w:rPr>
              <w:t>等查詢條件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7E0FDB">
              <w:rPr>
                <w:rFonts w:hint="eastAsia"/>
              </w:rPr>
              <w:t>模組及功能清單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此角色相對應的權限設定</w:t>
            </w:r>
            <w:r w:rsidR="00171819">
              <w:rPr>
                <w:rFonts w:hint="eastAsia"/>
              </w:rPr>
              <w:t>。</w:t>
            </w:r>
          </w:p>
          <w:p w:rsidR="00126434" w:rsidRDefault="00126434" w:rsidP="00126434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B65986">
              <w:rPr>
                <w:rFonts w:hint="eastAsia"/>
              </w:rPr>
              <w:t>勾選上層功能則下層所有功能均全數選取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勾選第一層角色設定功能清單，則第二層角色主檔、角色功能對應及第三層角色維護、及其所有權限將一併被勾選。</w:t>
            </w:r>
          </w:p>
          <w:p w:rsidR="006D0E67" w:rsidRDefault="00126434" w:rsidP="0012643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勾選下層功能，則其上層功能至第一層功能清單均被選取。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勾選第三層角色維護的查詢權限，第三層角色維護、第二層角色主檔、第一層角色設定將一併勾選。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匯出角色功能清單對應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>
              <w:rPr>
                <w:rFonts w:hint="eastAsia"/>
                <w:highlight w:val="yellow"/>
              </w:rPr>
              <w:t>Permission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550A6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查詢及</w:t>
            </w:r>
            <w:r>
              <w:rPr>
                <w:rFonts w:hint="eastAsia"/>
              </w:rPr>
              <w:t>角色權限</w:t>
            </w:r>
            <w:r w:rsidR="007F1B1B">
              <w:rPr>
                <w:rFonts w:hint="eastAsia"/>
              </w:rPr>
              <w:t>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功能清單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角色權限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按鈕，系統提示「是否將此模組</w:t>
            </w:r>
            <w:r>
              <w:rPr>
                <w:rFonts w:hint="eastAsia"/>
              </w:rPr>
              <w:t>內</w:t>
            </w:r>
            <w:r w:rsidR="00550A69">
              <w:rPr>
                <w:rFonts w:hint="eastAsia"/>
              </w:rPr>
              <w:t>的功能清單權限</w:t>
            </w:r>
            <w:r>
              <w:rPr>
                <w:rFonts w:hint="eastAsia"/>
              </w:rPr>
              <w:t>清除」，若選擇是，則移除所有</w:t>
            </w:r>
            <w:r w:rsidR="00550A69">
              <w:rPr>
                <w:rFonts w:hint="eastAsia"/>
              </w:rPr>
              <w:t>此模組內功能清單權限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使用者於帳號設定時，點選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063" w:rsidRDefault="000D0063">
      <w:r>
        <w:separator/>
      </w:r>
    </w:p>
  </w:endnote>
  <w:endnote w:type="continuationSeparator" w:id="0">
    <w:p w:rsidR="000D0063" w:rsidRDefault="000D0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A7D31" w:rsidRPr="006A7D31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6A7D3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6A7D31" w:rsidRPr="00EF1A59">
      <w:rPr>
        <w:rFonts w:eastAsia="｢ﾛ｢・｢ﾞ????"/>
        <w:sz w:val="18"/>
        <w:szCs w:val="18"/>
      </w:rPr>
      <w:fldChar w:fldCharType="separate"/>
    </w:r>
    <w:r w:rsidR="000B3AAA">
      <w:rPr>
        <w:rFonts w:eastAsia="｢ﾛ｢・｢ﾞ????"/>
        <w:noProof/>
        <w:sz w:val="18"/>
        <w:szCs w:val="18"/>
      </w:rPr>
      <w:t>5</w:t>
    </w:r>
    <w:r w:rsidR="006A7D3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6A7D31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6A7D31" w:rsidRPr="00EF1A59">
      <w:rPr>
        <w:rFonts w:eastAsia="｢ﾛ｢・｢ﾞ????"/>
        <w:sz w:val="18"/>
        <w:szCs w:val="18"/>
      </w:rPr>
      <w:fldChar w:fldCharType="separate"/>
    </w:r>
    <w:r w:rsidR="000B3AAA">
      <w:rPr>
        <w:rFonts w:eastAsia="｢ﾛ｢・｢ﾞ????"/>
        <w:noProof/>
        <w:sz w:val="18"/>
        <w:szCs w:val="18"/>
      </w:rPr>
      <w:t>5</w:t>
    </w:r>
    <w:r w:rsidR="006A7D31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6A7D31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063" w:rsidRDefault="000D0063">
      <w:r>
        <w:separator/>
      </w:r>
    </w:p>
  </w:footnote>
  <w:footnote w:type="continuationSeparator" w:id="0">
    <w:p w:rsidR="000D0063" w:rsidRDefault="000D00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6A7D31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C1185D">
        <w:rPr>
          <w:rFonts w:hint="eastAsia"/>
          <w:noProof/>
          <w:sz w:val="18"/>
          <w:szCs w:val="18"/>
        </w:rPr>
        <w:t>２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517161" w:rsidRPr="00517161">
        <w:rPr>
          <w:rFonts w:hint="eastAsia"/>
          <w:noProof/>
          <w:sz w:val="18"/>
          <w:szCs w:val="18"/>
        </w:rPr>
        <w:t>功能清單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6A7D31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6A7D31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8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3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8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3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7"/>
  </w:num>
  <w:num w:numId="2">
    <w:abstractNumId w:val="25"/>
  </w:num>
  <w:num w:numId="3">
    <w:abstractNumId w:val="41"/>
  </w:num>
  <w:num w:numId="4">
    <w:abstractNumId w:val="2"/>
  </w:num>
  <w:num w:numId="5">
    <w:abstractNumId w:val="3"/>
  </w:num>
  <w:num w:numId="6">
    <w:abstractNumId w:val="10"/>
  </w:num>
  <w:num w:numId="7">
    <w:abstractNumId w:val="32"/>
  </w:num>
  <w:num w:numId="8">
    <w:abstractNumId w:val="43"/>
  </w:num>
  <w:num w:numId="9">
    <w:abstractNumId w:val="40"/>
  </w:num>
  <w:num w:numId="10">
    <w:abstractNumId w:val="11"/>
  </w:num>
  <w:num w:numId="11">
    <w:abstractNumId w:val="26"/>
  </w:num>
  <w:num w:numId="12">
    <w:abstractNumId w:val="27"/>
  </w:num>
  <w:num w:numId="13">
    <w:abstractNumId w:val="7"/>
  </w:num>
  <w:num w:numId="14">
    <w:abstractNumId w:val="0"/>
  </w:num>
  <w:num w:numId="15">
    <w:abstractNumId w:val="28"/>
  </w:num>
  <w:num w:numId="16">
    <w:abstractNumId w:val="18"/>
  </w:num>
  <w:num w:numId="17">
    <w:abstractNumId w:val="23"/>
  </w:num>
  <w:num w:numId="18">
    <w:abstractNumId w:val="6"/>
  </w:num>
  <w:num w:numId="19">
    <w:abstractNumId w:val="8"/>
  </w:num>
  <w:num w:numId="20">
    <w:abstractNumId w:val="38"/>
  </w:num>
  <w:num w:numId="21">
    <w:abstractNumId w:val="37"/>
  </w:num>
  <w:num w:numId="22">
    <w:abstractNumId w:val="33"/>
  </w:num>
  <w:num w:numId="23">
    <w:abstractNumId w:val="16"/>
  </w:num>
  <w:num w:numId="24">
    <w:abstractNumId w:val="12"/>
  </w:num>
  <w:num w:numId="25">
    <w:abstractNumId w:val="22"/>
  </w:num>
  <w:num w:numId="26">
    <w:abstractNumId w:val="4"/>
  </w:num>
  <w:num w:numId="27">
    <w:abstractNumId w:val="14"/>
  </w:num>
  <w:num w:numId="28">
    <w:abstractNumId w:val="13"/>
  </w:num>
  <w:num w:numId="29">
    <w:abstractNumId w:val="21"/>
  </w:num>
  <w:num w:numId="30">
    <w:abstractNumId w:val="29"/>
  </w:num>
  <w:num w:numId="31">
    <w:abstractNumId w:val="35"/>
  </w:num>
  <w:num w:numId="32">
    <w:abstractNumId w:val="1"/>
  </w:num>
  <w:num w:numId="33">
    <w:abstractNumId w:val="39"/>
  </w:num>
  <w:num w:numId="34">
    <w:abstractNumId w:val="42"/>
  </w:num>
  <w:num w:numId="35">
    <w:abstractNumId w:val="24"/>
  </w:num>
  <w:num w:numId="36">
    <w:abstractNumId w:val="15"/>
  </w:num>
  <w:num w:numId="37">
    <w:abstractNumId w:val="36"/>
  </w:num>
  <w:num w:numId="38">
    <w:abstractNumId w:val="31"/>
  </w:num>
  <w:num w:numId="39">
    <w:abstractNumId w:val="34"/>
  </w:num>
  <w:num w:numId="40">
    <w:abstractNumId w:val="20"/>
  </w:num>
  <w:num w:numId="41">
    <w:abstractNumId w:val="19"/>
  </w:num>
  <w:num w:numId="42">
    <w:abstractNumId w:val="5"/>
  </w:num>
  <w:num w:numId="43">
    <w:abstractNumId w:val="30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5842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F3E29-380A-4F3A-890B-234CF43C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220</TotalTime>
  <Pages>5</Pages>
  <Words>319</Words>
  <Characters>1819</Characters>
  <Application>Microsoft Office Word</Application>
  <DocSecurity>0</DocSecurity>
  <Lines>15</Lines>
  <Paragraphs>4</Paragraphs>
  <ScaleCrop>false</ScaleCrop>
  <Manager>梁玉璘經理</Manager>
  <Company>統一資訊股份有限公司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31</cp:revision>
  <cp:lastPrinted>2009-04-28T02:07:00Z</cp:lastPrinted>
  <dcterms:created xsi:type="dcterms:W3CDTF">2013-09-24T03:31:00Z</dcterms:created>
  <dcterms:modified xsi:type="dcterms:W3CDTF">2013-09-24T07:39:00Z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