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2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Master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MSA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(“</w:t>
      </w:r>
      <w:r>
        <w:rPr>
          <w:sz w:val="24"/>
          <w:szCs w:val="24"/>
        </w:rPr>
        <w:t xml:space="preserve">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</w:t>
      </w:r>
      <w:r>
        <w:rPr>
          <w:sz w:val="24"/>
          <w:szCs w:val="24"/>
        </w:rPr>
        <w:t xml:space="preserve">between the terms and conditions of this SOW and those in the Agreement, the terms of the Agreement shall control.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date last signed below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eastAsia="Calibri"/>
          <w:b/>
          <w:bCs/>
          <w:color w:val="000000" w:themeColor="text1"/>
          <w:szCs w:val="24"/>
          <w:highlight w:val="white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/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right w:val="single" w:color="000000" w:sz="4" w:space="0"/>
            </w:tcBorders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" w:name="co_anchor_a00000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" w:name="co_anchor_a00000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3" w:name="co_anchor_a56747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4" w:name="co_anchor_a7179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5" w:name="co_anchor_a19540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6" w:name="co_anchor_a87177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7" w:name="co_anchor_a18566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8" w:name="co_anchor_a42388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9" w:name="co_anchor_a29414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0" w:name="co_anchor_a2018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1" w:name="co_anchor_a78719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2" w:name="co_anchor_a84421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3" w:name="co_anchor_a65626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4" w:name="co_anchor_a10473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5" w:name="co_anchor_a185318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6" w:name="co_anchor_a24271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7" w:name="co_anchor_a49578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8" w:name="co_anchor_a57885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9" w:name="co_anchor_a66962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0" w:name="co_anchor_a86929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1" w:name="co_anchor_a73068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2" w:name="co_anchor_a40149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3" w:name="co_anchor_a49991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4" w:name="co_anchor_a21119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Institution Name: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GME ID: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gme_id}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24" w:type="dxa"/>
        <w:tblBorders/>
        <w:tblLayout w:type="fixed"/>
        <w:tblLook w:val="04A0" w:firstRow="1" w:lastRow="0" w:firstColumn="1" w:lastColumn="0" w:noHBand="0" w:noVBand="1"/>
      </w:tblPr>
      <w:tblGrid>
        <w:gridCol w:w="1126"/>
        <w:gridCol w:w="1439"/>
        <w:gridCol w:w="2372"/>
        <w:gridCol w:w="1984"/>
        <w:gridCol w:w="2126"/>
        <w:gridCol w:w="1276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24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466" w:type="dxa"/>
        <w:tblBorders/>
        <w:tblLayout w:type="fixed"/>
        <w:tblLook w:val="04A0" w:firstRow="1" w:lastRow="0" w:firstColumn="1" w:lastColumn="0" w:noHBand="0" w:noVBand="1"/>
      </w:tblPr>
      <w:tblGrid>
        <w:gridCol w:w="1111"/>
        <w:gridCol w:w="1417"/>
        <w:gridCol w:w="2409"/>
        <w:gridCol w:w="1984"/>
        <w:gridCol w:w="1134"/>
        <w:gridCol w:w="992"/>
        <w:gridCol w:w="1417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W w:w="559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53"/>
        <w:gridCol w:w="1802"/>
        <w:gridCol w:w="2810"/>
      </w:tblGrid>
      <w:tr>
        <w:trPr>
          <w:trHeight w:val="1126"/>
        </w:trPr>
        <w:tc>
          <w:tcPr>
            <w:shd w:val="clear" w:color="auto" w:fill="bbe4c3"/>
            <w:tcBorders/>
            <w:tcW w:w="5853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5853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5853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${ne_sum}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5853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2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 should be pulled from what is entered in the deal. 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4840FD" w16cex:dateUtc="2025-06-05T01:22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4840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v250321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3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1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8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9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90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2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3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4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2">
    <w:name w:val="Table Grid Light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1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2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1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2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3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5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6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7">
    <w:name w:val="Subtitle"/>
    <w:basedOn w:val="972"/>
    <w:next w:val="972"/>
    <w:link w:val="9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8">
    <w:name w:val="Subtitle Char"/>
    <w:basedOn w:val="982"/>
    <w:link w:val="9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9">
    <w:name w:val="Quote"/>
    <w:basedOn w:val="972"/>
    <w:next w:val="972"/>
    <w:link w:val="9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0">
    <w:name w:val="Quote Char"/>
    <w:basedOn w:val="982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Intense Emphasis"/>
    <w:basedOn w:val="9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2">
    <w:name w:val="Intense Quote"/>
    <w:basedOn w:val="972"/>
    <w:next w:val="972"/>
    <w:link w:val="9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3">
    <w:name w:val="Intense Quote Char"/>
    <w:basedOn w:val="982"/>
    <w:link w:val="9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4">
    <w:name w:val="Intense Reference"/>
    <w:basedOn w:val="9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5">
    <w:name w:val="No Spacing"/>
    <w:basedOn w:val="972"/>
    <w:uiPriority w:val="1"/>
    <w:qFormat/>
    <w:pPr>
      <w:pBdr/>
      <w:spacing w:after="0" w:line="240" w:lineRule="auto"/>
      <w:ind/>
    </w:pPr>
  </w:style>
  <w:style w:type="character" w:styleId="956">
    <w:name w:val="Subtle Emphasis"/>
    <w:basedOn w:val="9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Subtle Reference"/>
    <w:basedOn w:val="9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8">
    <w:name w:val="Book Title"/>
    <w:basedOn w:val="9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9">
    <w:name w:val="Caption"/>
    <w:basedOn w:val="972"/>
    <w:next w:val="9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60">
    <w:name w:val="endnote reference"/>
    <w:basedOn w:val="982"/>
    <w:uiPriority w:val="99"/>
    <w:semiHidden/>
    <w:unhideWhenUsed/>
    <w:pPr>
      <w:pBdr/>
      <w:spacing/>
      <w:ind/>
    </w:pPr>
    <w:rPr>
      <w:vertAlign w:val="superscript"/>
    </w:rPr>
  </w:style>
  <w:style w:type="paragraph" w:styleId="961">
    <w:name w:val="toc 2"/>
    <w:basedOn w:val="972"/>
    <w:next w:val="972"/>
    <w:uiPriority w:val="39"/>
    <w:unhideWhenUsed/>
    <w:pPr>
      <w:pBdr/>
      <w:spacing w:after="100"/>
      <w:ind w:left="220"/>
    </w:pPr>
  </w:style>
  <w:style w:type="paragraph" w:styleId="962">
    <w:name w:val="toc 3"/>
    <w:basedOn w:val="972"/>
    <w:next w:val="972"/>
    <w:uiPriority w:val="39"/>
    <w:unhideWhenUsed/>
    <w:pPr>
      <w:pBdr/>
      <w:spacing w:after="100"/>
      <w:ind w:left="440"/>
    </w:pPr>
  </w:style>
  <w:style w:type="paragraph" w:styleId="963">
    <w:name w:val="toc 4"/>
    <w:basedOn w:val="972"/>
    <w:next w:val="972"/>
    <w:uiPriority w:val="39"/>
    <w:unhideWhenUsed/>
    <w:pPr>
      <w:pBdr/>
      <w:spacing w:after="100"/>
      <w:ind w:left="660"/>
    </w:pPr>
  </w:style>
  <w:style w:type="paragraph" w:styleId="964">
    <w:name w:val="toc 5"/>
    <w:basedOn w:val="972"/>
    <w:next w:val="972"/>
    <w:uiPriority w:val="39"/>
    <w:unhideWhenUsed/>
    <w:pPr>
      <w:pBdr/>
      <w:spacing w:after="100"/>
      <w:ind w:left="880"/>
    </w:pPr>
  </w:style>
  <w:style w:type="paragraph" w:styleId="965">
    <w:name w:val="toc 6"/>
    <w:basedOn w:val="972"/>
    <w:next w:val="972"/>
    <w:uiPriority w:val="39"/>
    <w:unhideWhenUsed/>
    <w:pPr>
      <w:pBdr/>
      <w:spacing w:after="100"/>
      <w:ind w:left="1100"/>
    </w:pPr>
  </w:style>
  <w:style w:type="paragraph" w:styleId="966">
    <w:name w:val="toc 7"/>
    <w:basedOn w:val="972"/>
    <w:next w:val="972"/>
    <w:uiPriority w:val="39"/>
    <w:unhideWhenUsed/>
    <w:pPr>
      <w:pBdr/>
      <w:spacing w:after="100"/>
      <w:ind w:left="1320"/>
    </w:pPr>
  </w:style>
  <w:style w:type="paragraph" w:styleId="967">
    <w:name w:val="toc 8"/>
    <w:basedOn w:val="972"/>
    <w:next w:val="972"/>
    <w:uiPriority w:val="39"/>
    <w:unhideWhenUsed/>
    <w:pPr>
      <w:pBdr/>
      <w:spacing w:after="100"/>
      <w:ind w:left="1540"/>
    </w:pPr>
  </w:style>
  <w:style w:type="paragraph" w:styleId="968">
    <w:name w:val="toc 9"/>
    <w:basedOn w:val="972"/>
    <w:next w:val="972"/>
    <w:uiPriority w:val="39"/>
    <w:unhideWhenUsed/>
    <w:pPr>
      <w:pBdr/>
      <w:spacing w:after="100"/>
      <w:ind w:left="1760"/>
    </w:pPr>
  </w:style>
  <w:style w:type="character" w:styleId="969">
    <w:name w:val="Placeholder Text"/>
    <w:basedOn w:val="982"/>
    <w:uiPriority w:val="99"/>
    <w:semiHidden/>
    <w:pPr>
      <w:pBdr/>
      <w:spacing/>
      <w:ind/>
    </w:pPr>
    <w:rPr>
      <w:color w:val="666666"/>
    </w:rPr>
  </w:style>
  <w:style w:type="paragraph" w:styleId="970">
    <w:name w:val="TOC Heading"/>
    <w:uiPriority w:val="39"/>
    <w:unhideWhenUsed/>
    <w:pPr>
      <w:pBdr/>
      <w:spacing/>
      <w:ind/>
    </w:pPr>
  </w:style>
  <w:style w:type="paragraph" w:styleId="971">
    <w:name w:val="table of figures"/>
    <w:basedOn w:val="972"/>
    <w:next w:val="972"/>
    <w:uiPriority w:val="99"/>
    <w:unhideWhenUsed/>
    <w:pPr>
      <w:pBdr/>
      <w:spacing w:after="0" w:afterAutospacing="0"/>
      <w:ind/>
    </w:pPr>
  </w:style>
  <w:style w:type="paragraph" w:styleId="972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3">
    <w:name w:val="Heading 1"/>
    <w:basedOn w:val="972"/>
    <w:next w:val="1012"/>
    <w:link w:val="998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4">
    <w:name w:val="Heading 2"/>
    <w:basedOn w:val="972"/>
    <w:next w:val="1012"/>
    <w:link w:val="999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5">
    <w:name w:val="Heading 3"/>
    <w:basedOn w:val="972"/>
    <w:next w:val="1012"/>
    <w:link w:val="985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6">
    <w:name w:val="Heading 4"/>
    <w:basedOn w:val="972"/>
    <w:next w:val="1012"/>
    <w:link w:val="1002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7">
    <w:name w:val="Heading 5"/>
    <w:basedOn w:val="972"/>
    <w:next w:val="1012"/>
    <w:link w:val="1003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8">
    <w:name w:val="Heading 6"/>
    <w:basedOn w:val="972"/>
    <w:next w:val="1012"/>
    <w:link w:val="996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9">
    <w:name w:val="Heading 7"/>
    <w:basedOn w:val="972"/>
    <w:next w:val="1012"/>
    <w:link w:val="1007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80">
    <w:name w:val="Heading 8"/>
    <w:basedOn w:val="972"/>
    <w:next w:val="1012"/>
    <w:link w:val="1010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1">
    <w:name w:val="Heading 9"/>
    <w:basedOn w:val="972"/>
    <w:next w:val="1012"/>
    <w:link w:val="989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2" w:default="1">
    <w:name w:val="Default Paragraph Font"/>
    <w:uiPriority w:val="1"/>
    <w:semiHidden/>
    <w:unhideWhenUsed/>
    <w:pPr>
      <w:pBdr/>
      <w:spacing/>
      <w:ind/>
    </w:pPr>
  </w:style>
  <w:style w:type="table" w:styleId="98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4" w:default="1">
    <w:name w:val="No List"/>
    <w:uiPriority w:val="99"/>
    <w:semiHidden/>
    <w:unhideWhenUsed/>
    <w:pPr>
      <w:pBdr/>
      <w:spacing/>
      <w:ind/>
    </w:pPr>
  </w:style>
  <w:style w:type="character" w:styleId="985" w:customStyle="1">
    <w:name w:val="Heading 3 Char"/>
    <w:basedOn w:val="982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6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7" w:customStyle="1">
    <w:name w:val="xl34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8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9" w:customStyle="1">
    <w:name w:val="Heading 9 Char"/>
    <w:basedOn w:val="982"/>
    <w:link w:val="981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0" w:customStyle="1">
    <w:name w:val="Basic"/>
    <w:basedOn w:val="1025"/>
    <w:pPr>
      <w:pBdr/>
      <w:spacing w:after="0"/>
      <w:ind/>
      <w:jc w:val="left"/>
    </w:pPr>
    <w:rPr>
      <w:rFonts w:ascii="Helvetica" w:hAnsi="Helvetica"/>
    </w:rPr>
  </w:style>
  <w:style w:type="paragraph" w:styleId="991" w:customStyle="1">
    <w:name w:val="WP_Normal"/>
    <w:basedOn w:val="972"/>
    <w:pPr>
      <w:pBdr/>
      <w:spacing/>
      <w:ind/>
      <w:jc w:val="both"/>
    </w:pPr>
    <w:rPr>
      <w:sz w:val="18"/>
    </w:rPr>
  </w:style>
  <w:style w:type="paragraph" w:styleId="992" w:customStyle="1">
    <w:name w:val="FLegal"/>
    <w:basedOn w:val="1028"/>
    <w:pPr>
      <w:pBdr/>
      <w:tabs>
        <w:tab w:val="left" w:leader="none" w:pos="360"/>
      </w:tabs>
      <w:spacing/>
      <w:ind/>
    </w:pPr>
  </w:style>
  <w:style w:type="character" w:styleId="993" w:customStyle="1">
    <w:name w:val="Body Text Char"/>
    <w:basedOn w:val="982"/>
    <w:link w:val="1012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4" w:customStyle="1">
    <w:name w:val="xl38"/>
    <w:basedOn w:val="972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5">
    <w:name w:val="footnote text"/>
    <w:basedOn w:val="972"/>
    <w:link w:val="1005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6" w:customStyle="1">
    <w:name w:val="Heading 6 Char"/>
    <w:basedOn w:val="982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7" w:customStyle="1">
    <w:name w:val="Body Txt 1"/>
    <w:basedOn w:val="1012"/>
    <w:pPr>
      <w:pBdr/>
      <w:spacing/>
      <w:ind/>
    </w:pPr>
  </w:style>
  <w:style w:type="character" w:styleId="998" w:customStyle="1">
    <w:name w:val="Heading 1 Char"/>
    <w:basedOn w:val="982"/>
    <w:link w:val="973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9" w:customStyle="1">
    <w:name w:val="Heading 2 Char"/>
    <w:basedOn w:val="982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0" w:customStyle="1">
    <w:name w:val="Body Txt 4"/>
    <w:basedOn w:val="1012"/>
    <w:pPr>
      <w:pBdr/>
      <w:spacing/>
      <w:ind w:left="1296"/>
    </w:pPr>
  </w:style>
  <w:style w:type="paragraph" w:styleId="1001" w:customStyle="1">
    <w:name w:val="big"/>
    <w:basedOn w:val="972"/>
    <w:pPr>
      <w:pBdr/>
      <w:spacing/>
      <w:ind/>
      <w:jc w:val="both"/>
    </w:pPr>
    <w:rPr>
      <w:sz w:val="18"/>
    </w:rPr>
  </w:style>
  <w:style w:type="character" w:styleId="1002" w:customStyle="1">
    <w:name w:val="Heading 4 Char"/>
    <w:basedOn w:val="982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3" w:customStyle="1">
    <w:name w:val="Heading 5 Char"/>
    <w:basedOn w:val="982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4" w:customStyle="1">
    <w:name w:val="xl30"/>
    <w:basedOn w:val="972"/>
    <w:pPr>
      <w:pBdr>
        <w:bottom w:val="single" w:color="000000" w:sz="6" w:space="0"/>
      </w:pBdr>
      <w:spacing w:after="100" w:before="100"/>
      <w:ind/>
    </w:pPr>
  </w:style>
  <w:style w:type="character" w:styleId="1005" w:customStyle="1">
    <w:name w:val="Footnote Text Char"/>
    <w:basedOn w:val="982"/>
    <w:link w:val="995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6">
    <w:name w:val="Normal Indent"/>
    <w:basedOn w:val="972"/>
    <w:pPr>
      <w:pBdr/>
      <w:spacing/>
      <w:ind w:left="720"/>
      <w:jc w:val="both"/>
    </w:pPr>
    <w:rPr>
      <w:sz w:val="18"/>
    </w:rPr>
  </w:style>
  <w:style w:type="character" w:styleId="1007" w:customStyle="1">
    <w:name w:val="Heading 7 Char"/>
    <w:basedOn w:val="982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8" w:customStyle="1">
    <w:name w:val="Balloon Text Char"/>
    <w:basedOn w:val="982"/>
    <w:link w:val="1087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9">
    <w:name w:val="Title"/>
    <w:basedOn w:val="972"/>
    <w:next w:val="973"/>
    <w:link w:val="1034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10" w:customStyle="1">
    <w:name w:val="Heading 8 Char"/>
    <w:basedOn w:val="982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1" w:customStyle="1">
    <w:name w:val="xl32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2">
    <w:name w:val="Body Text"/>
    <w:basedOn w:val="972"/>
    <w:link w:val="993"/>
    <w:pPr>
      <w:pBdr/>
      <w:spacing w:before="120"/>
      <w:ind w:firstLine="432"/>
      <w:jc w:val="both"/>
    </w:pPr>
    <w:rPr>
      <w:sz w:val="18"/>
    </w:rPr>
  </w:style>
  <w:style w:type="paragraph" w:styleId="1013" w:customStyle="1">
    <w:name w:val="Body Txt 2"/>
    <w:basedOn w:val="1012"/>
    <w:pPr>
      <w:pBdr/>
      <w:spacing/>
      <w:ind w:left="432"/>
    </w:pPr>
  </w:style>
  <w:style w:type="paragraph" w:styleId="1014" w:customStyle="1">
    <w:name w:val="Body Txt 3"/>
    <w:basedOn w:val="1012"/>
    <w:pPr>
      <w:pBdr/>
      <w:spacing/>
      <w:ind w:left="1296"/>
    </w:pPr>
  </w:style>
  <w:style w:type="paragraph" w:styleId="1015">
    <w:name w:val="List"/>
    <w:basedOn w:val="972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6" w:customStyle="1">
    <w:name w:val="Basic Heading"/>
    <w:basedOn w:val="972"/>
    <w:pPr>
      <w:pBdr/>
      <w:spacing w:after="360" w:before="360"/>
      <w:ind/>
      <w:jc w:val="both"/>
    </w:pPr>
    <w:rPr>
      <w:b/>
      <w:sz w:val="36"/>
    </w:rPr>
  </w:style>
  <w:style w:type="paragraph" w:styleId="1017">
    <w:name w:val="endnote text"/>
    <w:basedOn w:val="972"/>
    <w:link w:val="1019"/>
    <w:semiHidden/>
    <w:pPr>
      <w:pBdr/>
      <w:spacing/>
      <w:ind/>
      <w:jc w:val="both"/>
    </w:pPr>
    <w:rPr>
      <w:sz w:val="20"/>
    </w:rPr>
  </w:style>
  <w:style w:type="paragraph" w:styleId="1018" w:customStyle="1">
    <w:name w:val="Centered"/>
    <w:basedOn w:val="972"/>
    <w:next w:val="1012"/>
    <w:pPr>
      <w:pBdr/>
      <w:spacing w:after="240"/>
      <w:ind/>
      <w:jc w:val="center"/>
    </w:pPr>
    <w:rPr>
      <w:b/>
      <w:smallCaps/>
    </w:rPr>
  </w:style>
  <w:style w:type="character" w:styleId="1019" w:customStyle="1">
    <w:name w:val="Endnote Text Char"/>
    <w:basedOn w:val="982"/>
    <w:link w:val="1017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0">
    <w:name w:val="annotation text"/>
    <w:basedOn w:val="972"/>
    <w:link w:val="1023"/>
    <w:semiHidden/>
    <w:pPr>
      <w:pBdr/>
      <w:spacing/>
      <w:ind/>
      <w:jc w:val="both"/>
    </w:pPr>
    <w:rPr>
      <w:sz w:val="20"/>
    </w:rPr>
  </w:style>
  <w:style w:type="paragraph" w:styleId="1021" w:customStyle="1">
    <w:name w:val="MLegal"/>
    <w:basedOn w:val="972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2" w:customStyle="1">
    <w:name w:val="Table"/>
    <w:basedOn w:val="972"/>
    <w:pPr>
      <w:pBdr/>
      <w:spacing/>
      <w:ind/>
      <w:jc w:val="both"/>
    </w:pPr>
    <w:rPr>
      <w:sz w:val="18"/>
    </w:rPr>
  </w:style>
  <w:style w:type="character" w:styleId="1023" w:customStyle="1">
    <w:name w:val="Comment Text Char"/>
    <w:basedOn w:val="982"/>
    <w:link w:val="1020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4">
    <w:name w:val="Footer"/>
    <w:basedOn w:val="972"/>
    <w:link w:val="1026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5" w:customStyle="1">
    <w:name w:val="BGrnd"/>
    <w:basedOn w:val="972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6" w:customStyle="1">
    <w:name w:val="Footer Char"/>
    <w:basedOn w:val="982"/>
    <w:link w:val="1024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7">
    <w:name w:val="Body Text 2"/>
    <w:basedOn w:val="972"/>
    <w:link w:val="1030"/>
    <w:pPr>
      <w:pBdr/>
      <w:spacing/>
      <w:ind w:firstLine="1440"/>
    </w:pPr>
    <w:rPr>
      <w:rFonts w:ascii="Times" w:hAnsi="Times"/>
    </w:rPr>
  </w:style>
  <w:style w:type="paragraph" w:styleId="1028" w:customStyle="1">
    <w:name w:val="Final Legal"/>
    <w:basedOn w:val="972"/>
    <w:pPr>
      <w:pBdr/>
      <w:spacing/>
      <w:ind/>
      <w:jc w:val="both"/>
    </w:pPr>
    <w:rPr>
      <w:sz w:val="18"/>
    </w:rPr>
  </w:style>
  <w:style w:type="paragraph" w:styleId="1029">
    <w:name w:val="Header"/>
    <w:basedOn w:val="972"/>
    <w:link w:val="1032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30" w:customStyle="1">
    <w:name w:val="Body Text 2 Char"/>
    <w:basedOn w:val="982"/>
    <w:link w:val="1027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1" w:customStyle="1">
    <w:name w:val="Leg1"/>
    <w:basedOn w:val="972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2" w:customStyle="1">
    <w:name w:val="Header Char"/>
    <w:basedOn w:val="982"/>
    <w:link w:val="1029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3">
    <w:name w:val="page number"/>
    <w:basedOn w:val="982"/>
    <w:pPr>
      <w:pBdr/>
      <w:spacing/>
      <w:ind/>
    </w:pPr>
  </w:style>
  <w:style w:type="character" w:styleId="1034" w:customStyle="1">
    <w:name w:val="Title Char"/>
    <w:basedOn w:val="982"/>
    <w:link w:val="1009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5" w:customStyle="1">
    <w:name w:val="Legal"/>
    <w:basedOn w:val="972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6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7" w:customStyle="1">
    <w:name w:val="Sublegal"/>
    <w:basedOn w:val="1021"/>
    <w:pPr>
      <w:pBdr/>
      <w:tabs>
        <w:tab w:val="clear" w:leader="none" w:pos="1440"/>
      </w:tabs>
      <w:spacing/>
      <w:ind w:hanging="800" w:left="1520"/>
    </w:pPr>
  </w:style>
  <w:style w:type="paragraph" w:styleId="1038">
    <w:name w:val="List Paragraph"/>
    <w:basedOn w:val="972"/>
    <w:link w:val="1106"/>
    <w:uiPriority w:val="34"/>
    <w:qFormat/>
    <w:pPr>
      <w:pBdr/>
      <w:spacing/>
      <w:ind w:left="720"/>
      <w:contextualSpacing w:val="true"/>
    </w:pPr>
  </w:style>
  <w:style w:type="paragraph" w:styleId="1039" w:customStyle="1">
    <w:name w:val="body text 1"/>
    <w:basedOn w:val="1012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40">
    <w:name w:val="footnote reference"/>
    <w:semiHidden/>
    <w:pPr>
      <w:pBdr/>
      <w:spacing/>
      <w:ind/>
    </w:pPr>
    <w:rPr>
      <w:vertAlign w:val="superscript"/>
    </w:rPr>
  </w:style>
  <w:style w:type="paragraph" w:styleId="1041" w:customStyle="1">
    <w:name w:val="Legal2_L5"/>
    <w:basedOn w:val="1043"/>
    <w:next w:val="972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2" w:customStyle="1">
    <w:name w:val="Heading2Para"/>
    <w:basedOn w:val="972"/>
    <w:next w:val="1012"/>
    <w:pPr>
      <w:pBdr/>
      <w:spacing w:after="240"/>
      <w:ind w:firstLine="720"/>
    </w:pPr>
  </w:style>
  <w:style w:type="paragraph" w:styleId="1043" w:customStyle="1">
    <w:name w:val="Legal2_L4"/>
    <w:basedOn w:val="1065"/>
    <w:next w:val="972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4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5">
    <w:name w:val="annotation reference"/>
    <w:semiHidden/>
    <w:pPr>
      <w:pBdr/>
      <w:spacing/>
      <w:ind/>
    </w:pPr>
    <w:rPr>
      <w:sz w:val="16"/>
    </w:rPr>
  </w:style>
  <w:style w:type="paragraph" w:styleId="1046" w:customStyle="1">
    <w:name w:val="xl24"/>
    <w:basedOn w:val="972"/>
    <w:pPr>
      <w:pBdr>
        <w:left w:val="single" w:color="000000" w:sz="6" w:space="0"/>
      </w:pBdr>
      <w:spacing w:after="100" w:before="100"/>
      <w:ind/>
    </w:pPr>
  </w:style>
  <w:style w:type="paragraph" w:styleId="1047" w:customStyle="1">
    <w:name w:val="xl26"/>
    <w:basedOn w:val="972"/>
    <w:pPr>
      <w:pBdr>
        <w:right w:val="single" w:color="000000" w:sz="6" w:space="0"/>
      </w:pBdr>
      <w:spacing w:after="100" w:before="100"/>
      <w:ind/>
    </w:pPr>
  </w:style>
  <w:style w:type="paragraph" w:styleId="1048" w:customStyle="1">
    <w:name w:val="xl28"/>
    <w:basedOn w:val="972"/>
    <w:pPr>
      <w:pBdr>
        <w:right w:val="single" w:color="000000" w:sz="6" w:space="0"/>
      </w:pBdr>
      <w:spacing w:after="100" w:before="100"/>
      <w:ind/>
    </w:pPr>
  </w:style>
  <w:style w:type="character" w:styleId="1049" w:customStyle="1">
    <w:name w:val="Comment Subject Char"/>
    <w:basedOn w:val="1023"/>
    <w:link w:val="1086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50" w:customStyle="1">
    <w:name w:val="xl29"/>
    <w:basedOn w:val="972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1" w:customStyle="1">
    <w:name w:val="xl31"/>
    <w:basedOn w:val="972"/>
    <w:pPr>
      <w:pBdr>
        <w:bottom w:val="single" w:color="000000" w:sz="6" w:space="0"/>
      </w:pBdr>
      <w:spacing w:after="100" w:before="100"/>
      <w:ind/>
    </w:pPr>
  </w:style>
  <w:style w:type="paragraph" w:styleId="1052" w:customStyle="1">
    <w:name w:val="xl33"/>
    <w:basedOn w:val="972"/>
    <w:pPr>
      <w:pBdr>
        <w:top w:val="single" w:color="000000" w:sz="6" w:space="0"/>
      </w:pBdr>
      <w:spacing w:after="100" w:before="100"/>
      <w:ind/>
    </w:pPr>
  </w:style>
  <w:style w:type="paragraph" w:styleId="1053" w:customStyle="1">
    <w:name w:val="xl35"/>
    <w:basedOn w:val="972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4" w:customStyle="1">
    <w:name w:val="xl36"/>
    <w:basedOn w:val="972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7"/>
    <w:basedOn w:val="972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6" w:customStyle="1">
    <w:name w:val="xl39"/>
    <w:basedOn w:val="972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7" w:customStyle="1">
    <w:name w:val="xl40"/>
    <w:basedOn w:val="972"/>
    <w:pPr>
      <w:pBdr/>
      <w:spacing w:after="100" w:before="100"/>
      <w:ind/>
      <w:jc w:val="center"/>
    </w:pPr>
  </w:style>
  <w:style w:type="paragraph" w:styleId="1058" w:customStyle="1">
    <w:name w:val="xl41"/>
    <w:basedOn w:val="972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9" w:customStyle="1">
    <w:name w:val="xl25"/>
    <w:basedOn w:val="972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60">
    <w:name w:val="Body Text 3"/>
    <w:basedOn w:val="972"/>
    <w:link w:val="1061"/>
    <w:pPr>
      <w:widowControl w:val="false"/>
      <w:pBdr/>
      <w:spacing/>
      <w:ind/>
      <w:jc w:val="both"/>
    </w:pPr>
    <w:rPr>
      <w:b/>
      <w:sz w:val="18"/>
    </w:rPr>
  </w:style>
  <w:style w:type="character" w:styleId="1061" w:customStyle="1">
    <w:name w:val="Body Text 3 Char"/>
    <w:basedOn w:val="982"/>
    <w:link w:val="1060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2">
    <w:name w:val="Block Text"/>
    <w:basedOn w:val="972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3" w:customStyle="1">
    <w:name w:val="Legal2_L1"/>
    <w:basedOn w:val="972"/>
    <w:next w:val="972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4" w:customStyle="1">
    <w:name w:val="Legal2_L2"/>
    <w:basedOn w:val="1063"/>
    <w:next w:val="972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5" w:customStyle="1">
    <w:name w:val="Legal2_L3"/>
    <w:basedOn w:val="1064"/>
    <w:next w:val="972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6">
    <w:name w:val="Normal (Web)"/>
    <w:basedOn w:val="972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7" w:customStyle="1">
    <w:name w:val="Legal2_L6"/>
    <w:basedOn w:val="1041"/>
    <w:next w:val="972"/>
    <w:pPr>
      <w:pBdr/>
      <w:tabs>
        <w:tab w:val="left" w:leader="none" w:pos="8280"/>
      </w:tabs>
      <w:spacing/>
      <w:ind w:left="8280"/>
    </w:pPr>
  </w:style>
  <w:style w:type="paragraph" w:styleId="1068" w:customStyle="1">
    <w:name w:val="Legal2_L7"/>
    <w:basedOn w:val="1067"/>
    <w:next w:val="972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9" w:customStyle="1">
    <w:name w:val="Legal2_L8"/>
    <w:basedOn w:val="1068"/>
    <w:next w:val="972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70" w:customStyle="1">
    <w:name w:val="Legal2_L9"/>
    <w:basedOn w:val="1069"/>
    <w:next w:val="972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1">
    <w:name w:val="List 2"/>
    <w:basedOn w:val="972"/>
    <w:pPr>
      <w:pBdr/>
      <w:spacing/>
      <w:ind w:hanging="360" w:left="720"/>
    </w:pPr>
  </w:style>
  <w:style w:type="paragraph" w:styleId="1072">
    <w:name w:val="List Continue"/>
    <w:basedOn w:val="972"/>
    <w:pPr>
      <w:pBdr/>
      <w:spacing w:after="120"/>
      <w:ind w:left="360"/>
    </w:pPr>
  </w:style>
  <w:style w:type="paragraph" w:styleId="1073">
    <w:name w:val="List Continue 2"/>
    <w:basedOn w:val="972"/>
    <w:pPr>
      <w:pBdr/>
      <w:spacing w:after="120"/>
      <w:ind w:left="720"/>
    </w:pPr>
  </w:style>
  <w:style w:type="paragraph" w:styleId="1074">
    <w:name w:val="toc 1"/>
    <w:basedOn w:val="972"/>
    <w:next w:val="972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5">
    <w:name w:val="Body Text Indent 2"/>
    <w:basedOn w:val="972"/>
    <w:link w:val="1076"/>
    <w:pPr>
      <w:pBdr/>
      <w:spacing/>
      <w:ind w:left="450"/>
      <w:jc w:val="both"/>
    </w:pPr>
    <w:rPr>
      <w:rFonts w:ascii="Arial" w:hAnsi="Arial"/>
      <w:sz w:val="18"/>
    </w:rPr>
  </w:style>
  <w:style w:type="character" w:styleId="1076" w:customStyle="1">
    <w:name w:val="Body Text Indent 2 Char"/>
    <w:basedOn w:val="982"/>
    <w:link w:val="1075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7">
    <w:name w:val="Body Text Indent 3"/>
    <w:basedOn w:val="972"/>
    <w:link w:val="1079"/>
    <w:pPr>
      <w:pBdr/>
      <w:spacing/>
      <w:ind w:firstLine="720" w:left="1440"/>
      <w:jc w:val="both"/>
    </w:pPr>
    <w:rPr>
      <w:color w:val="000000"/>
      <w:sz w:val="20"/>
    </w:rPr>
  </w:style>
  <w:style w:type="character" w:styleId="1078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9" w:customStyle="1">
    <w:name w:val="Body Text Indent 3 Char"/>
    <w:basedOn w:val="982"/>
    <w:link w:val="1077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80">
    <w:name w:val="List 3"/>
    <w:basedOn w:val="972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1">
    <w:name w:val="List 4"/>
    <w:basedOn w:val="972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2" w:customStyle="1">
    <w:name w:val="Style2"/>
    <w:basedOn w:val="972"/>
    <w:pPr>
      <w:pBdr/>
      <w:spacing w:after="60"/>
      <w:ind w:left="360"/>
    </w:pPr>
    <w:rPr>
      <w:sz w:val="20"/>
    </w:rPr>
  </w:style>
  <w:style w:type="character" w:styleId="1083" w:customStyle="1">
    <w:name w:val="Document 8"/>
    <w:basedOn w:val="982"/>
    <w:pPr>
      <w:pBdr/>
      <w:spacing/>
      <w:ind/>
    </w:pPr>
  </w:style>
  <w:style w:type="paragraph" w:styleId="1084">
    <w:name w:val="HTML Preformatted"/>
    <w:basedOn w:val="972"/>
    <w:link w:val="1085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5" w:customStyle="1">
    <w:name w:val="HTML Preformatted Char"/>
    <w:basedOn w:val="982"/>
    <w:link w:val="1084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6">
    <w:name w:val="annotation subject"/>
    <w:basedOn w:val="1020"/>
    <w:next w:val="1020"/>
    <w:link w:val="1049"/>
    <w:semiHidden/>
    <w:pPr>
      <w:pBdr/>
      <w:spacing/>
      <w:ind/>
      <w:jc w:val="left"/>
    </w:pPr>
    <w:rPr>
      <w:b/>
      <w:bCs/>
    </w:rPr>
  </w:style>
  <w:style w:type="paragraph" w:styleId="1087">
    <w:name w:val="Balloon Text"/>
    <w:basedOn w:val="972"/>
    <w:link w:val="100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8" w:customStyle="1">
    <w:name w:val="11AgmtArt"/>
    <w:basedOn w:val="972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9" w:customStyle="1">
    <w:name w:val="11AgmtL1"/>
    <w:basedOn w:val="972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0" w:customStyle="1">
    <w:name w:val="11Agmtl2"/>
    <w:basedOn w:val="1089"/>
    <w:pPr>
      <w:numPr>
        <w:ilvl w:val="2"/>
      </w:numPr>
      <w:pBdr/>
      <w:spacing/>
      <w:ind/>
    </w:pPr>
  </w:style>
  <w:style w:type="paragraph" w:styleId="1091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2" w:customStyle="1">
    <w:name w:val="11AgmtL3"/>
    <w:basedOn w:val="972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3" w:customStyle="1">
    <w:name w:val="11AgmtL4"/>
    <w:basedOn w:val="1092"/>
    <w:pPr>
      <w:numPr>
        <w:ilvl w:val="4"/>
      </w:numPr>
      <w:pBdr/>
      <w:spacing/>
      <w:ind/>
    </w:pPr>
  </w:style>
  <w:style w:type="paragraph" w:styleId="1094" w:customStyle="1">
    <w:name w:val="11AgmtL5"/>
    <w:basedOn w:val="1093"/>
    <w:pPr>
      <w:numPr>
        <w:ilvl w:val="5"/>
      </w:numPr>
      <w:pBdr/>
      <w:spacing/>
      <w:ind/>
    </w:pPr>
  </w:style>
  <w:style w:type="character" w:styleId="1095">
    <w:name w:val="Strong"/>
    <w:qFormat/>
    <w:pPr>
      <w:pBdr/>
      <w:spacing/>
      <w:ind/>
    </w:pPr>
    <w:rPr>
      <w:b/>
      <w:bCs/>
    </w:rPr>
  </w:style>
  <w:style w:type="paragraph" w:styleId="1096" w:customStyle="1">
    <w:name w:val="Normla"/>
    <w:basedOn w:val="972"/>
    <w:pPr>
      <w:pBdr/>
      <w:spacing/>
      <w:ind w:hanging="360" w:left="360"/>
    </w:pPr>
    <w:rPr>
      <w:sz w:val="20"/>
    </w:rPr>
  </w:style>
  <w:style w:type="paragraph" w:styleId="1097" w:customStyle="1">
    <w:name w:val="Noraml"/>
    <w:basedOn w:val="1096"/>
    <w:pPr>
      <w:pBdr/>
      <w:spacing/>
      <w:ind/>
    </w:pPr>
  </w:style>
  <w:style w:type="character" w:styleId="1098">
    <w:name w:val="Hyperlink"/>
    <w:pPr>
      <w:pBdr/>
      <w:spacing/>
      <w:ind/>
    </w:pPr>
    <w:rPr>
      <w:color w:val="0000ff"/>
      <w:u w:val="single"/>
    </w:rPr>
  </w:style>
  <w:style w:type="character" w:styleId="1099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100" w:customStyle="1">
    <w:name w:val="DeltaView Deletion"/>
    <w:pPr>
      <w:pBdr/>
      <w:spacing/>
      <w:ind/>
    </w:pPr>
    <w:rPr>
      <w:strike/>
      <w:color w:val="ff0000"/>
    </w:rPr>
  </w:style>
  <w:style w:type="character" w:styleId="1101" w:customStyle="1">
    <w:name w:val="DocID"/>
    <w:basedOn w:val="982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2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3">
    <w:name w:val="FollowedHyperlink"/>
    <w:basedOn w:val="98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4">
    <w:name w:val="Table Grid"/>
    <w:basedOn w:val="983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5">
    <w:name w:val="Unresolved Mention"/>
    <w:basedOn w:val="9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6" w:customStyle="1">
    <w:name w:val="List Paragraph Char"/>
    <w:basedOn w:val="982"/>
    <w:link w:val="1038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7" w:customStyle="1">
    <w:name w:val="ui-provider"/>
    <w:basedOn w:val="982"/>
    <w:pPr>
      <w:pBdr/>
      <w:spacing/>
      <w:ind/>
    </w:pPr>
  </w:style>
  <w:style w:type="table" w:styleId="1108" w:customStyle="1">
    <w:name w:val="Table Grid1"/>
    <w:basedOn w:val="983"/>
    <w:next w:val="1104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Relationship Id="rId16" Type="http://schemas.onlyoffice.com/commentsDocument" Target="commentsDocument.xml" /><Relationship Id="rId17" Type="http://schemas.onlyoffice.com/commentsExtendedDocument" Target="commentsExtendedDocument.xml" /><Relationship Id="rId18" Type="http://schemas.onlyoffice.com/commentsExtensibleDocument" Target="commentsExtensibleDocument.xml" /><Relationship Id="rId19" Type="http://schemas.onlyoffice.com/commentsIdsDocument" Target="commentsIdsDocument.xml" /><Relationship Id="rId20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
</file>

<file path=customXml/itemProps1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BE865-D327-47B9-B625-28C66293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9233D-AE3F-4D51-A89A-CF467842AC2B}"/>
</file>

<file path=customXml/itemProps4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66BC864C-EB97-42C1-84B9-42468BED8B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21</cp:revision>
  <dcterms:created xsi:type="dcterms:W3CDTF">2025-03-21T17:40:00Z</dcterms:created>
  <dcterms:modified xsi:type="dcterms:W3CDTF">2025-07-02T10:16:22Z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