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heteroaromatic amines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(9500/100.0°C/tBuOK/[Ru(COD)Cl2]n/inert/10.1016/j.catcom.2017.03.007/2017)</w:t>
            </w:r>
          </w:p>
        </w:tc>
        <w:tc>
          <w:tcPr>
            <w:tcW w:type="dxa" w:w="1080"/>
          </w:tcPr>
          <w:p>
            <w:r>
              <w:t>(9500/100.0°C/tBuOK/[Ru(COD)Cl2]n/inert/10.1016/j.catcom.2017.03.007/2017)</w:t>
            </w:r>
          </w:p>
        </w:tc>
        <w:tc>
          <w:tcPr>
            <w:tcW w:type="dxa" w:w="1080"/>
          </w:tcPr>
          <w:p>
            <w:r>
              <w:t>(332/70.0°C/tBuOK/RuPNHC/inert/10.1039/d1ob00362c/2021)</w:t>
            </w:r>
          </w:p>
        </w:tc>
        <w:tc>
          <w:tcPr>
            <w:tcW w:type="dxa" w:w="1080"/>
          </w:tcPr>
          <w:p>
            <w:r>
              <w:t>(37/110.0°C/no base/[Ru(p-cymene)Cl2]2/inert/10.1021/ja807323a/2009)</w:t>
            </w:r>
          </w:p>
        </w:tc>
        <w:tc>
          <w:tcPr>
            <w:tcW w:type="dxa" w:w="1080"/>
          </w:tcPr>
          <w:p>
            <w:r>
              <w:t>(37/110.0°C/no base/[Ru(p-cymene)Cl2]2/inert/10.1021/ja807323a/2009)</w:t>
            </w:r>
          </w:p>
        </w:tc>
        <w:tc>
          <w:tcPr>
            <w:tcW w:type="dxa" w:w="1080"/>
          </w:tcPr>
          <w:p>
            <w:r>
              <w:t>['tBuOK', 'KOH', 'Cs2CO3']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(930/70.0°C/tBuOK/[IrCl(cod)]2/inert/10.1002/chem.200802318/2009)</w:t>
            </w:r>
          </w:p>
        </w:tc>
        <w:tc>
          <w:tcPr>
            <w:tcW w:type="dxa" w:w="1080"/>
          </w:tcPr>
          <w:p>
            <w:r>
              <w:t>(930/70.0°C/tBuOK/[IrCl(cod)]2/inert/10.1002/chem.200802318/2009)</w:t>
            </w:r>
          </w:p>
        </w:tc>
        <w:tc>
          <w:tcPr>
            <w:tcW w:type="dxa" w:w="1080"/>
          </w:tcPr>
          <w:p>
            <w:r>
              <w:t>(92/50.0°C/tBuOK/IrNHC/inert/10.1039/c3cc42669f/2013)</w:t>
            </w:r>
          </w:p>
        </w:tc>
        <w:tc>
          <w:tcPr>
            <w:tcW w:type="dxa" w:w="1080"/>
          </w:tcPr>
          <w:p>
            <w:r>
              <w:t>(95/110.0°C/no base/GIrNC/oxygen/10.1039/d1ra09052f/2022)</w:t>
            </w:r>
          </w:p>
        </w:tc>
        <w:tc>
          <w:tcPr>
            <w:tcW w:type="dxa" w:w="1080"/>
          </w:tcPr>
          <w:p>
            <w:r>
              <w:t>(45/60.0°C/no base/Ir_2/inert/10.1002/ejoc.202301105/2024)</w:t>
            </w:r>
          </w:p>
        </w:tc>
        <w:tc>
          <w:tcPr>
            <w:tcW w:type="dxa" w:w="1080"/>
          </w:tcPr>
          <w:p>
            <w:r>
              <w:t>['tBuOK', 'NaOH', 'K2CO3']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(1820/110.0°C/LiOH/Pd(LA7)/inert/10.1021/acs.inorgchem.1c02515/2022)</w:t>
            </w:r>
          </w:p>
        </w:tc>
        <w:tc>
          <w:tcPr>
            <w:tcW w:type="dxa" w:w="1080"/>
          </w:tcPr>
          <w:p>
            <w:r>
              <w:t>(1820/110.0°C/LiOH/Pd(LA7)/inert/10.1021/acs.inorgchem.1c02515/2022)</w:t>
            </w:r>
          </w:p>
        </w:tc>
        <w:tc>
          <w:tcPr>
            <w:tcW w:type="dxa" w:w="1080"/>
          </w:tcPr>
          <w:p>
            <w:r>
              <w:t>(84/100.0°C/LiOH/Pd2((AcO)pirazoleAr3)2/inert/10.1016/j.tet.2017.03.001/2017)</w:t>
            </w:r>
          </w:p>
        </w:tc>
        <w:tc>
          <w:tcPr>
            <w:tcW w:type="dxa" w:w="1080"/>
          </w:tcPr>
          <w:p>
            <w:r>
              <w:t>(465/120.0°C/no base/Fe10Pd1NC50/inert/10.1039/d0gc03725g/2020)</w:t>
            </w:r>
          </w:p>
        </w:tc>
        <w:tc>
          <w:tcPr>
            <w:tcW w:type="dxa" w:w="1080"/>
          </w:tcPr>
          <w:p>
            <w:r>
              <w:t>(455/120.0°C/no base/Fe10Pd1NC50/inert/10.1039/d0gc03725g/2020)</w:t>
            </w:r>
          </w:p>
        </w:tc>
        <w:tc>
          <w:tcPr>
            <w:tcW w:type="dxa" w:w="1080"/>
          </w:tcPr>
          <w:p>
            <w:r>
              <w:t>['no base', 'CsOH', 'LiOH']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(346/140.0°C/tBuOK/Co1−N3P1/inert/10.1021/jacs.4c07197/2024)</w:t>
            </w:r>
          </w:p>
        </w:tc>
        <w:tc>
          <w:tcPr>
            <w:tcW w:type="dxa" w:w="1080"/>
          </w:tcPr>
          <w:p>
            <w:r>
              <w:t>(346/140.0°C/tBuOK/Co1−N3P1/inert/10.1021/jacs.4c07197/2024)</w:t>
            </w:r>
          </w:p>
        </w:tc>
        <w:tc>
          <w:tcPr>
            <w:tcW w:type="dxa" w:w="1080"/>
          </w:tcPr>
          <w:p>
            <w:r>
              <w:t>(44/80.0°C/tBuOK/Co-PNP-pincer/inert/10.1002/anie.201507955/2015)</w:t>
            </w:r>
          </w:p>
        </w:tc>
        <w:tc>
          <w:tcPr>
            <w:tcW w:type="dxa" w:w="1080"/>
          </w:tcPr>
          <w:p>
            <w:r>
              <w:t>(0/120.0°C/no base/[(NNN)CoCl2]2/inert/10.1002/ejic.202300263/2023)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(307/135.0°C/KOH/Fe20-SA@NSC/inert/10.1039/d1ta07673f/2021)</w:t>
            </w:r>
          </w:p>
        </w:tc>
        <w:tc>
          <w:tcPr>
            <w:tcW w:type="dxa" w:w="1080"/>
          </w:tcPr>
          <w:p>
            <w:r>
              <w:t>(307/135.0°C/KOH/Fe20-SA@NSC/inert/10.1039/d1ta07673f/2021)</w:t>
            </w:r>
          </w:p>
        </w:tc>
        <w:tc>
          <w:tcPr>
            <w:tcW w:type="dxa" w:w="1080"/>
          </w:tcPr>
          <w:p>
            <w:r>
              <w:t>(37/80.0°C/tBuOK/Fe-PNP-pincer/inert/10.1002/adsc.201600689/2016)</w:t>
            </w:r>
          </w:p>
        </w:tc>
        <w:tc>
          <w:tcPr>
            <w:tcW w:type="dxa" w:w="1080"/>
          </w:tcPr>
          <w:p>
            <w:r>
              <w:t>(28/160.0°C/no base/FeBr3 / prolinone/inert/10.1002/anie.201006660/2011)</w:t>
            </w:r>
          </w:p>
        </w:tc>
        <w:tc>
          <w:tcPr>
            <w:tcW w:type="dxa" w:w="1080"/>
          </w:tcPr>
          <w:p>
            <w:r>
              <w:t>(13/110.0°C/no base/Fe(Knokler's cat) with MeCN/inert/10.1002/ejoc.201900209/2019)</w:t>
            </w:r>
          </w:p>
        </w:tc>
        <w:tc>
          <w:tcPr>
            <w:tcW w:type="dxa" w:w="1080"/>
          </w:tcPr>
          <w:p>
            <w:r>
              <w:t>['tBuOK', 'tBuONa', 'KOH']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(32640/200.0°C/tBuONa/NiNNN/inert/10.1021/acs.organomet.0c00233/2020)</w:t>
            </w:r>
          </w:p>
        </w:tc>
        <w:tc>
          <w:tcPr>
            <w:tcW w:type="dxa" w:w="1080"/>
          </w:tcPr>
          <w:p>
            <w:r>
              <w:t>(32640/200.0°C/tBuONa/NiNNN/inert/10.1021/acs.organomet.0c00233/2020)</w:t>
            </w:r>
          </w:p>
        </w:tc>
        <w:tc>
          <w:tcPr>
            <w:tcW w:type="dxa" w:w="1080"/>
          </w:tcPr>
          <w:p>
            <w:r>
              <w:t>(95/110.0°C/tBuOK/NiBr2(PPh3)2/oxygen/10.1021/acs.joc.1c00510/2021)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'KOH', 'KOt-Amyl']</w:t>
            </w:r>
          </w:p>
        </w:tc>
      </w:tr>
      <w:tr>
        <w:tc>
          <w:tcPr>
            <w:tcW w:type="dxa" w:w="1080"/>
          </w:tcPr>
          <w:p>
            <w:r>
              <w:t>no metal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(72/90.0°C/tBuOK/no/oxygen/10.1016/j.jcat.2022.08.014/2022)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'NaOH', 'KOH']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(364/160.0°C/KOH/Cu/CeO2-P/inert/10.1016/j.jcat.2023.01.020/2023)</w:t>
            </w:r>
          </w:p>
        </w:tc>
        <w:tc>
          <w:tcPr>
            <w:tcW w:type="dxa" w:w="1080"/>
          </w:tcPr>
          <w:p>
            <w:r>
              <w:t>(364/160.0°C/KOH/Cu/CeO2-P/inert/10.1016/j.jcat.2023.01.020/2023)</w:t>
            </w:r>
          </w:p>
        </w:tc>
        <w:tc>
          <w:tcPr>
            <w:tcW w:type="dxa" w:w="1080"/>
          </w:tcPr>
          <w:p>
            <w:r>
              <w:t>(220/120.0°C/KOH/Copper(I) complex/oxygen/10.1016/j.poly.2014.12.015/2015)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['NaOH', 'tBuOK', 'KOH']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(176/100.0°C/tBuOK/Mn_2/inert/10.1002/cctc.202500113/2025)</w:t>
            </w:r>
          </w:p>
        </w:tc>
        <w:tc>
          <w:tcPr>
            <w:tcW w:type="dxa" w:w="1080"/>
          </w:tcPr>
          <w:p>
            <w:r>
              <w:t>(176/100.0°C/tBuOK/Mn_2/inert/10.1002/cctc.202500113/2025)</w:t>
            </w:r>
          </w:p>
        </w:tc>
        <w:tc>
          <w:tcPr>
            <w:tcW w:type="dxa" w:w="1080"/>
          </w:tcPr>
          <w:p>
            <w:r>
              <w:t>(28/80.0°C/tBuOK/Mn-PNP-pincer/inert/10.1038/ncomms12641/2016)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'CsOH', 'NaOH']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(160/150.0°C/K2CO3/RhCl(PPh3)3/oxygen/10.1021/jo200862p/2011)</w:t>
            </w:r>
          </w:p>
        </w:tc>
        <w:tc>
          <w:tcPr>
            <w:tcW w:type="dxa" w:w="1080"/>
          </w:tcPr>
          <w:p>
            <w:r>
              <w:t>(160/150.0°C/K2CO3/RhCl(PPh3)3/oxygen/10.1021/jo200862p/2011)</w:t>
            </w:r>
          </w:p>
        </w:tc>
        <w:tc>
          <w:tcPr>
            <w:tcW w:type="dxa" w:w="1080"/>
          </w:tcPr>
          <w:p>
            <w:r>
              <w:t>(97/100.0°C/tBuOK/Rh(I)(COD)(NHC)triazoleC6H5/oxygen/10.1021/acs.inorgchem.7b02586/2017)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'tBuOK', 'NaOH']</w:t>
            </w:r>
          </w:p>
        </w:tc>
      </w:tr>
      <w:tr>
        <w:tc>
          <w:tcPr>
            <w:tcW w:type="dxa" w:w="1080"/>
          </w:tcPr>
          <w:p>
            <w:r>
              <w:t>Zn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(110/120.0°C/KOH/CNS@Zn1-AA/inert/10.3390/nano13030445/2023)</w:t>
            </w:r>
          </w:p>
        </w:tc>
        <w:tc>
          <w:tcPr>
            <w:tcW w:type="dxa" w:w="1080"/>
          </w:tcPr>
          <w:p>
            <w:r>
              <w:t>(110/120.0°C/KOH/CNS@Zn1-AA/inert/10.3390/nano13030445/2023)</w:t>
            </w:r>
          </w:p>
        </w:tc>
        <w:tc>
          <w:tcPr>
            <w:tcW w:type="dxa" w:w="1080"/>
          </w:tcPr>
          <w:p>
            <w:r>
              <w:t>(26/120.0°C/tBuOK/(NNN2)ZnCl2/inert/10.1021/acs.joc.2c01773/2022)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'KOH']</w:t>
            </w:r>
          </w:p>
        </w:tc>
      </w:tr>
      <w:tr>
        <w:tc>
          <w:tcPr>
            <w:tcW w:type="dxa" w:w="1080"/>
          </w:tcPr>
          <w:p>
            <w:r>
              <w:t>Ti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(2/130.0°C/KOH/TiO2 NP/inert/10.1002/slct.202300770/2023)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(11/160.0°C/no base/Ti(NTf2)4/oxygen/10.1002/ejoc.202000413/2020)</w:t>
            </w:r>
          </w:p>
        </w:tc>
        <w:tc>
          <w:tcPr>
            <w:tcW w:type="dxa" w:w="1080"/>
          </w:tcPr>
          <w:p>
            <w:r>
              <w:t>['KOH', 'no base']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(92/110.0°C/NaOH/Ag@MnO2/oxygen/10.1177/1747519821989963/2021)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['tBuOK', 'NaOH']</w:t>
            </w:r>
          </w:p>
        </w:tc>
      </w:tr>
      <w:tr>
        <w:tc>
          <w:tcPr>
            <w:tcW w:type="dxa" w:w="1080"/>
          </w:tcPr>
          <w:p>
            <w:r>
              <w:t>W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(93/130.0°C/tBuOK/w(co)6/inert/10.1002/cssc.202002830/2020)</w:t>
            </w:r>
          </w:p>
        </w:tc>
        <w:tc>
          <w:tcPr>
            <w:tcW w:type="dxa" w:w="1080"/>
          </w:tcPr>
          <w:p>
            <w:r>
              <w:t>(93/130.0°C/tBuOK/w(co)6/inert/10.1002/cssc.202002830/2020)</w:t>
            </w:r>
          </w:p>
        </w:tc>
        <w:tc>
          <w:tcPr>
            <w:tcW w:type="dxa" w:w="1080"/>
          </w:tcPr>
          <w:p>
            <w:r>
              <w:t>(86/130.0°C/tBuOK/w(co)6/inert/10.1002/cssc.202002830/2020)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(184/145.0°C/no base/PtSn/Al2O3 1:3/inert/10.1002/chem.201101725/2011)</w:t>
            </w:r>
          </w:p>
        </w:tc>
        <w:tc>
          <w:tcPr>
            <w:tcW w:type="dxa" w:w="1080"/>
          </w:tcPr>
          <w:p>
            <w:r>
              <w:t>(396/145.0°C/no base/PtSn/Al2O3 1:3/inert/10.1002/chem.201101725/2011)</w:t>
            </w:r>
          </w:p>
        </w:tc>
        <w:tc>
          <w:tcPr>
            <w:tcW w:type="dxa" w:w="1080"/>
          </w:tcPr>
          <w:p>
            <w:r>
              <w:t>(184/145.0°C/no base/PtSn/Al2O3 1:3/inert/10.1002/chem.201101725/2011)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Sm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(26/140.0°C/tBuOK/SmI2/inert/10.1021/acs.joc.9b00717/2019)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(29/150.0°C/tBuOK/CrNNN/inert/10.1002/anie.202001704/2020)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(9/100.0°C/tBuOK/Ph3PAuCl/inert/10.1016/j.tet.2014.10.007/2014)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