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rPr>
          <w:rFonts w:ascii="Times New Roman" w:hAnsi="Times New Roman"/>
          <w:b/>
          <w:bCs/>
          <w:color w:val="404040"/>
          <w:sz w:val="32"/>
          <w:szCs w:val="32"/>
        </w:rPr>
      </w:pPr>
      <w:bookmarkStart w:id="0" w:name="_dx_frag_StartFragment"/>
      <w:r>
        <w:rPr>
          <w:rFonts w:ascii="Times New Roman" w:hAnsi="Times New Roman"/>
          <w:b/>
          <w:bCs/>
          <w:color w:val="404040"/>
          <w:sz w:val="32"/>
          <w:szCs w:val="32"/>
        </w:rPr>
      </w:r>
      <w:bookmarkEnd w:id="0"/>
      <w:r>
        <w:rPr>
          <w:rFonts w:ascii="Times New Roman" w:hAnsi="Times New Roman"/>
          <w:b/>
          <w:bCs/>
          <w:color w:val="404040"/>
          <w:sz w:val="32"/>
          <w:szCs w:val="32"/>
        </w:rPr>
        <w:t>Таблицы и их структура</w:t>
      </w:r>
    </w:p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  <w:t xml:space="preserve">1. Таблица: </w:t>
      </w:r>
      <w:r>
        <w:rPr>
          <w:rFonts w:ascii="Times New Roman" w:hAnsi="Times New Roman"/>
          <w:b/>
          <w:bCs/>
          <w:color w:val="404040"/>
          <w:sz w:val="28"/>
          <w:szCs w:val="28"/>
        </w:rPr>
        <w:t>users</w:t>
      </w:r>
      <w:r>
        <w:rPr>
          <w:rFonts w:ascii="Times New Roman" w:hAnsi="Times New Roman"/>
          <w:color w:val="40404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  <w:t>Хранит информацию о пользователях.</w:t>
      </w:r>
    </w:p>
    <w:tbl>
      <w:tblPr>
        <w:tblStyle w:val="NormalTable"/>
        <w:name w:val="Таблица1"/>
        <w:tabOrder w:val="0"/>
        <w:jc w:val="left"/>
        <w:tblInd w:w="0" w:type="dxa"/>
        <w:tblW w:w="9356" w:type="dxa"/>
        <w:pPr>
          <w:rPr>
            <w:rFonts w:ascii="Times New Roman" w:hAnsi="Times New Roman"/>
            <w:color w:val="404040"/>
            <w:sz w:val="28"/>
            <w:szCs w:val="28"/>
          </w:rPr>
        </w:pPr>
        <w:tblLook w:val="0600" w:firstRow="0" w:lastRow="0" w:firstColumn="0" w:lastColumn="0" w:noHBand="1" w:noVBand="1"/>
      </w:tblPr>
      <w:tblGrid>
        <w:gridCol w:w="1964"/>
        <w:gridCol w:w="1994"/>
        <w:gridCol w:w="3059"/>
        <w:gridCol w:w="2339"/>
      </w:tblGrid>
      <w:tr>
        <w:trPr>
          <w:tblHeader w:val="0"/>
          <w:cantSplit w:val="0"/>
          <w:trHeight w:val="485" w:hRule="auto"/>
        </w:trPr>
        <w:tc>
          <w:tcPr>
            <w:tcW w:w="196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bottom w:val="nil" w:sz="0" w:space="0" w:color="000000" tmln="2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Поле</w:t>
            </w:r>
          </w:p>
        </w:tc>
        <w:tc>
          <w:tcPr>
            <w:tcW w:w="199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Тип данных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Ограничения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left w:val="nil" w:sz="0" w:space="0" w:color="000000" tmln="20, 20, 20, 0, 0"/>
              <w:bottom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Описание</w:t>
            </w:r>
          </w:p>
        </w:tc>
      </w:tr>
      <w:tr>
        <w:trPr>
          <w:tblHeader w:val="0"/>
          <w:cantSplit w:val="0"/>
          <w:trHeight w:val="485" w:hRule="auto"/>
        </w:trPr>
        <w:tc>
          <w:tcPr>
            <w:tcW w:w="196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id</w:t>
            </w:r>
          </w:p>
        </w:tc>
        <w:tc>
          <w:tcPr>
            <w:tcW w:w="199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PRIMARY KEY, AUTOINCREMENT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id пользователя</w:t>
            </w:r>
          </w:p>
        </w:tc>
      </w:tr>
      <w:tr>
        <w:trPr>
          <w:tblHeader w:val="0"/>
          <w:cantSplit w:val="0"/>
          <w:trHeight w:val="485" w:hRule="auto"/>
        </w:trPr>
        <w:tc>
          <w:tcPr>
            <w:tcW w:w="196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chat_id</w:t>
            </w:r>
          </w:p>
        </w:tc>
        <w:tc>
          <w:tcPr>
            <w:tcW w:w="199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BigInteger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UNIQUE, NOT NULL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id чата в Telegram</w:t>
            </w:r>
          </w:p>
        </w:tc>
      </w:tr>
      <w:tr>
        <w:trPr>
          <w:tblHeader w:val="0"/>
          <w:cantSplit w:val="0"/>
          <w:trHeight w:val="485" w:hRule="auto"/>
        </w:trPr>
        <w:tc>
          <w:tcPr>
            <w:tcW w:w="196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username</w:t>
            </w:r>
          </w:p>
        </w:tc>
        <w:tc>
          <w:tcPr>
            <w:tcW w:w="199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String(255)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NULLABLE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Имя пользователя</w:t>
            </w:r>
          </w:p>
        </w:tc>
      </w:tr>
    </w:tbl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  <w:t xml:space="preserve">2. Таблица: </w:t>
      </w:r>
      <w:r>
        <w:rPr>
          <w:rFonts w:ascii="Times New Roman" w:hAnsi="Times New Roman"/>
          <w:b/>
          <w:bCs/>
          <w:color w:val="404040"/>
          <w:sz w:val="28"/>
          <w:szCs w:val="28"/>
        </w:rPr>
        <w:t>words</w:t>
      </w:r>
      <w:r>
        <w:rPr>
          <w:rFonts w:ascii="Times New Roman" w:hAnsi="Times New Roman"/>
          <w:color w:val="40404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  <w:t>Содержит стандартные слова для изучения.</w:t>
      </w:r>
    </w:p>
    <w:tbl>
      <w:tblPr>
        <w:tblStyle w:val="NormalTable"/>
        <w:name w:val="Таблица2"/>
        <w:tabOrder w:val="0"/>
        <w:jc w:val="left"/>
        <w:tblInd w:w="0" w:type="dxa"/>
        <w:tblW w:w="9356" w:type="dxa"/>
        <w:pPr>
          <w:rPr>
            <w:rFonts w:ascii="Times New Roman" w:hAnsi="Times New Roman"/>
            <w:color w:val="404040"/>
            <w:sz w:val="28"/>
            <w:szCs w:val="28"/>
          </w:rPr>
        </w:pPr>
        <w:tblLook w:val="0600" w:firstRow="0" w:lastRow="0" w:firstColumn="0" w:lastColumn="0" w:noHBand="1" w:noVBand="1"/>
      </w:tblPr>
      <w:tblGrid>
        <w:gridCol w:w="1994"/>
        <w:gridCol w:w="1964"/>
        <w:gridCol w:w="3059"/>
        <w:gridCol w:w="2339"/>
      </w:tblGrid>
      <w:tr>
        <w:trPr>
          <w:tblHeader w:val="0"/>
          <w:cantSplit w:val="0"/>
          <w:trHeight w:val="490" w:hRule="auto"/>
        </w:trPr>
        <w:tc>
          <w:tcPr>
            <w:tcW w:w="199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bottom w:val="single" w:sz="4" w:space="0" w:color="BBBBBB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Поле</w:t>
            </w:r>
          </w:p>
        </w:tc>
        <w:tc>
          <w:tcPr>
            <w:tcW w:w="196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left w:val="nil" w:sz="0" w:space="0" w:color="000000" tmln="20, 20, 20, 0, 0"/>
              <w:bottom w:val="single" w:sz="4" w:space="0" w:color="BBBBBB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Тип данных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left w:val="nil" w:sz="0" w:space="0" w:color="000000" tmln="20, 20, 20, 0, 0"/>
              <w:bottom w:val="single" w:sz="4" w:space="0" w:color="BBBBBB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Ограничения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left w:val="nil" w:sz="0" w:space="0" w:color="000000" tmln="20, 20, 20, 0, 0"/>
              <w:bottom w:val="single" w:sz="4" w:space="0" w:color="BBBBBB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Описание</w:t>
            </w:r>
          </w:p>
        </w:tc>
      </w:tr>
      <w:tr>
        <w:trPr>
          <w:tblHeader w:val="0"/>
          <w:cantSplit w:val="0"/>
          <w:trHeight w:val="490" w:hRule="auto"/>
        </w:trPr>
        <w:tc>
          <w:tcPr>
            <w:tcW w:w="199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id</w:t>
            </w:r>
          </w:p>
        </w:tc>
        <w:tc>
          <w:tcPr>
            <w:tcW w:w="196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PRIMARY KEY, AUTOINCREMENT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id слова</w:t>
            </w:r>
          </w:p>
        </w:tc>
      </w:tr>
      <w:tr>
        <w:trPr>
          <w:tblHeader w:val="0"/>
          <w:cantSplit w:val="0"/>
          <w:trHeight w:val="490" w:hRule="auto"/>
        </w:trPr>
        <w:tc>
          <w:tcPr>
            <w:tcW w:w="199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word</w:t>
            </w:r>
          </w:p>
        </w:tc>
        <w:tc>
          <w:tcPr>
            <w:tcW w:w="196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String(255)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NOT NULL, INDEX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англ. слова</w:t>
            </w:r>
          </w:p>
        </w:tc>
      </w:tr>
      <w:tr>
        <w:trPr>
          <w:tblHeader w:val="0"/>
          <w:cantSplit w:val="0"/>
          <w:trHeight w:val="490" w:hRule="auto"/>
        </w:trPr>
        <w:tc>
          <w:tcPr>
            <w:tcW w:w="199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translation</w:t>
            </w:r>
          </w:p>
        </w:tc>
        <w:tc>
          <w:tcPr>
            <w:tcW w:w="196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String(255)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NOT NULL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перевод</w:t>
            </w:r>
          </w:p>
        </w:tc>
      </w:tr>
      <w:tr>
        <w:trPr>
          <w:tblHeader w:val="0"/>
          <w:cantSplit w:val="0"/>
          <w:trHeight w:val="490" w:hRule="auto"/>
        </w:trPr>
        <w:tc>
          <w:tcPr>
            <w:tcW w:w="199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1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category</w:t>
            </w:r>
          </w:p>
        </w:tc>
        <w:tc>
          <w:tcPr>
            <w:tcW w:w="196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1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String(50)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283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NOT NULL, INDEX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1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категория</w:t>
            </w:r>
          </w:p>
        </w:tc>
      </w:tr>
      <w:tr>
        <w:trPr>
          <w:tblHeader w:val="0"/>
          <w:cantSplit w:val="0"/>
          <w:trHeight w:val="490" w:hRule="auto"/>
        </w:trPr>
        <w:tc>
          <w:tcPr>
            <w:tcW w:w="199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level</w:t>
            </w:r>
          </w:p>
        </w:tc>
        <w:tc>
          <w:tcPr>
            <w:tcW w:w="196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NOT NULL, INDEX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уровень сложности</w:t>
            </w:r>
          </w:p>
        </w:tc>
      </w:tr>
    </w:tbl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  <w:t xml:space="preserve">3. Таблица: </w:t>
      </w:r>
      <w:r>
        <w:rPr>
          <w:rFonts w:ascii="Times New Roman" w:hAnsi="Times New Roman"/>
          <w:b/>
          <w:bCs/>
          <w:color w:val="404040"/>
          <w:sz w:val="28"/>
          <w:szCs w:val="28"/>
        </w:rPr>
        <w:t>user_words</w:t>
      </w:r>
      <w:r>
        <w:rPr>
          <w:rFonts w:ascii="Times New Roman" w:hAnsi="Times New Roman"/>
          <w:color w:val="40404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  <w:t>Связывает пользователей с их словами (стандартными и пользовательскими).</w:t>
      </w:r>
    </w:p>
    <w:tbl>
      <w:tblPr>
        <w:tblStyle w:val="NormalTable"/>
        <w:name w:val="Таблица4"/>
        <w:tabOrder w:val="0"/>
        <w:jc w:val="left"/>
        <w:tblInd w:w="0" w:type="dxa"/>
        <w:tblW w:w="9356" w:type="dxa"/>
        <w:pPr>
          <w:rPr>
            <w:rFonts w:ascii="Times New Roman" w:hAnsi="Times New Roman"/>
            <w:color w:val="404040"/>
            <w:sz w:val="28"/>
            <w:szCs w:val="28"/>
          </w:rPr>
        </w:pPr>
        <w:tblLook w:val="0600" w:firstRow="0" w:lastRow="0" w:firstColumn="0" w:lastColumn="0" w:noHBand="1" w:noVBand="1"/>
      </w:tblPr>
      <w:tblGrid>
        <w:gridCol w:w="2009"/>
        <w:gridCol w:w="1949"/>
        <w:gridCol w:w="3059"/>
        <w:gridCol w:w="2339"/>
      </w:tblGrid>
      <w:tr>
        <w:trPr>
          <w:tblHeader w:val="0"/>
          <w:cantSplit w:val="0"/>
          <w:trHeight w:val="0" w:hRule="auto"/>
        </w:trPr>
        <w:tc>
          <w:tcPr>
            <w:tcW w:w="2009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bottom w:val="single" w:sz="4" w:space="0" w:color="BBBBBB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Поле</w:t>
            </w:r>
          </w:p>
        </w:tc>
        <w:tc>
          <w:tcPr>
            <w:tcW w:w="194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left w:val="nil" w:sz="0" w:space="0" w:color="000000" tmln="20, 20, 20, 0, 0"/>
              <w:bottom w:val="single" w:sz="4" w:space="0" w:color="BBBBBB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Тип данных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left w:val="nil" w:sz="0" w:space="0" w:color="000000" tmln="20, 20, 20, 0, 0"/>
              <w:bottom w:val="single" w:sz="4" w:space="0" w:color="BBBBBB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Ограничения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left w:val="nil" w:sz="0" w:space="0" w:color="000000" tmln="20, 20, 20, 0, 0"/>
              <w:bottom w:val="single" w:sz="4" w:space="0" w:color="BBBBBB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Описание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09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id</w:t>
            </w:r>
          </w:p>
        </w:tc>
        <w:tc>
          <w:tcPr>
            <w:tcW w:w="194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PRIMARY KEY, AUTOINCREMENT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id записи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09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user_id</w:t>
            </w:r>
          </w:p>
        </w:tc>
        <w:tc>
          <w:tcPr>
            <w:tcW w:w="194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FOREIGN KEY,  ON DELETE CASCADE, NOT NULL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ссылка на пользователя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09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word</w:t>
            </w:r>
          </w:p>
        </w:tc>
        <w:tc>
          <w:tcPr>
            <w:tcW w:w="194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String(255)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NOT NULL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англ. слова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09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translation</w:t>
            </w:r>
          </w:p>
        </w:tc>
        <w:tc>
          <w:tcPr>
            <w:tcW w:w="194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String(255)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NOT NULL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перевод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09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category</w:t>
            </w:r>
          </w:p>
        </w:tc>
        <w:tc>
          <w:tcPr>
            <w:tcW w:w="194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String(50)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NOT NULL, INDEX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1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категория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09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level</w:t>
            </w:r>
          </w:p>
        </w:tc>
        <w:tc>
          <w:tcPr>
            <w:tcW w:w="194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NOT NULL, INDEX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уровень сложности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09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is_custom</w:t>
            </w:r>
          </w:p>
        </w:tc>
        <w:tc>
          <w:tcPr>
            <w:tcW w:w="194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Boolean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DEFAULT FALSE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флаг слова</w:t>
            </w:r>
          </w:p>
        </w:tc>
      </w:tr>
    </w:tbl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  <w:t xml:space="preserve">4. Таблица: </w:t>
      </w:r>
      <w:r>
        <w:rPr>
          <w:rFonts w:ascii="Times New Roman" w:hAnsi="Times New Roman"/>
          <w:b/>
          <w:bCs/>
          <w:color w:val="404040"/>
          <w:sz w:val="28"/>
          <w:szCs w:val="28"/>
        </w:rPr>
        <w:t>user_states</w:t>
      </w:r>
      <w:r>
        <w:rPr>
          <w:rFonts w:ascii="Times New Roman" w:hAnsi="Times New Roman"/>
          <w:color w:val="40404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  <w:t>Сохраняет текущее состояние пользователя (уровень и категорию обучения).</w:t>
      </w:r>
    </w:p>
    <w:tbl>
      <w:tblPr>
        <w:tblStyle w:val="NormalTable"/>
        <w:name w:val="Таблица5"/>
        <w:tabOrder w:val="0"/>
        <w:jc w:val="left"/>
        <w:tblInd w:w="0" w:type="dxa"/>
        <w:tblW w:w="9356" w:type="dxa"/>
        <w:pPr>
          <w:rPr>
            <w:rFonts w:ascii="Times New Roman" w:hAnsi="Times New Roman"/>
            <w:color w:val="404040"/>
            <w:sz w:val="28"/>
            <w:szCs w:val="28"/>
          </w:rPr>
        </w:pPr>
        <w:tblLook w:val="0600" w:firstRow="0" w:lastRow="0" w:firstColumn="0" w:lastColumn="0" w:noHBand="1" w:noVBand="1"/>
      </w:tblPr>
      <w:tblGrid>
        <w:gridCol w:w="1784"/>
        <w:gridCol w:w="2174"/>
        <w:gridCol w:w="3059"/>
        <w:gridCol w:w="2339"/>
      </w:tblGrid>
      <w:tr>
        <w:trPr>
          <w:tblHeader w:val="0"/>
          <w:cantSplit w:val="0"/>
          <w:trHeight w:val="0" w:hRule="auto"/>
        </w:trPr>
        <w:tc>
          <w:tcPr>
            <w:tcW w:w="178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bottom w:val="single" w:sz="4" w:space="0" w:color="BBBBBB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Поле</w:t>
            </w:r>
          </w:p>
        </w:tc>
        <w:tc>
          <w:tcPr>
            <w:tcW w:w="217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left w:val="nil" w:sz="0" w:space="0" w:color="000000" tmln="20, 20, 20, 0, 0"/>
              <w:bottom w:val="single" w:sz="4" w:space="0" w:color="BBBBBB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Тип данных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left w:val="nil" w:sz="0" w:space="0" w:color="000000" tmln="20, 20, 20, 0, 0"/>
              <w:bottom w:val="single" w:sz="4" w:space="0" w:color="BBBBBB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Ограничения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left w:val="nil" w:sz="0" w:space="0" w:color="000000" tmln="20, 20, 20, 0, 0"/>
              <w:bottom w:val="single" w:sz="4" w:space="0" w:color="BBBBBB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Описание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8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id</w:t>
            </w:r>
          </w:p>
        </w:tc>
        <w:tc>
          <w:tcPr>
            <w:tcW w:w="217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PRIMARY KEY, AUTOINCREMENT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id состояния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8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user_id</w:t>
            </w:r>
          </w:p>
        </w:tc>
        <w:tc>
          <w:tcPr>
            <w:tcW w:w="217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FOREIGN KEY, ON DELETE CASCADE, UNIQUE, NOT NULL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ссылка на пользователя</w:t>
            </w:r>
          </w:p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8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level</w:t>
            </w:r>
          </w:p>
        </w:tc>
        <w:tc>
          <w:tcPr>
            <w:tcW w:w="217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NULLABLE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текукщий уровень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84" w:type="dxa"/>
            <w:vAlign w:val="center"/>
            <w:tcMar>
              <w:top w:w="150" w:type="dxa"/>
              <w:left w:w="0" w:type="dxa"/>
              <w:bottom w:w="150" w:type="dxa"/>
              <w:right w:w="150" w:type="dxa"/>
            </w:tcMar>
            <w:tcBorders>
              <w:top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category</w:t>
            </w:r>
          </w:p>
        </w:tc>
        <w:tc>
          <w:tcPr>
            <w:tcW w:w="2174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  <w:right w:val="nil" w:sz="0" w:space="0" w:color="000000" tmln="2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String(50)</w:t>
            </w:r>
          </w:p>
        </w:tc>
        <w:tc>
          <w:tcPr>
            <w:tcW w:w="3059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NULLABLE</w:t>
            </w:r>
          </w:p>
        </w:tc>
        <w:tc>
          <w:tcPr>
            <w:tcW w:w="0" w:type="dxa"/>
            <w:vAlign w:val="center"/>
            <w:tcMar>
              <w:top w:w="150" w:type="dxa"/>
              <w:left w:w="150" w:type="dxa"/>
              <w:bottom w:w="150" w:type="dxa"/>
              <w:right w:w="15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E5E5E5" tmln="10, 20, 20, 0, 0"/>
            </w:tcBorders>
            <w:tmTcPr id="1746416490" protected="0"/>
          </w:tcPr>
          <w:p>
            <w:pPr>
              <w:ind w:left="0" w:right="0" w:firstLine="0"/>
              <w:spacing w:before="0" w:after="0" w:beforeAutospacing="0" w:afterAutospacing="0" w:line="240" w:lineRule="auto"/>
              <w:jc w:val="left"/>
              <w:keepNext w:val="0"/>
              <w:widowControl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rFonts w:ascii="Times New Roman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/>
                <w:color w:val="404040"/>
                <w:sz w:val="28"/>
                <w:szCs w:val="28"/>
              </w:rPr>
              <w:t>текущая категория</w:t>
            </w:r>
          </w:p>
        </w:tc>
      </w:tr>
    </w:tbl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  <w:br w:type="textWrapping"/>
        <w:t>Связи между таблицами</w:t>
        <w:br w:type="textWrapping"/>
        <w:t>users → user_words</w:t>
        <w:br w:type="textWrapping"/>
        <w:t>Тип связи: Один ко многим (One-to-Many).</w:t>
        <w:br w:type="textWrapping"/>
        <w:t>Описание: Один пользователь может иметь множество записей в user_words.</w:t>
        <w:br w:type="textWrapping"/>
        <w:t>Внешний ключ: user_words.user_id ссылается на users.id.</w:t>
        <w:br w:type="textWrapping"/>
        <w:t>users → user_states</w:t>
        <w:br w:type="textWrapping"/>
        <w:t>Тип связи: Один к одному (One-to-One).</w:t>
        <w:br w:type="textWrapping"/>
        <w:t>Описание: Каждый пользователь имеет только одно текущее состояние.</w:t>
        <w:br w:type="textWrapping"/>
        <w:t>Внешний ключ: user_states.user_id ссылается на users.id с ограничением UNIQUE.</w:t>
        <w:br w:type="textWrapping"/>
        <w:t>words → user_words (логическая связь)</w:t>
        <w:br w:type="textWrapping"/>
      </w:r>
    </w:p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  <w:t>Описание: Стандартные слова из words копируются в user_words при вызове load_standard_words_for_user(). В структуре БД явной связи нет — она реализована на уровне приложения.</w:t>
      </w:r>
    </w:p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0" w:top="680" w:right="850" w:bottom="681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·"/>
      <w:lvlJc w:val="left"/>
      <w:pPr>
        <w:ind w:left="1800" w:hanging="0"/>
      </w:pPr>
      <w:rPr>
        <w:rFonts w:ascii="Symbol" w:hAnsi="Symbol"/>
      </w:rPr>
    </w:lvl>
    <w:lvl w:ilvl="3">
      <w:numFmt w:val="bullet"/>
      <w:suff w:val="tab"/>
      <w:lvlText w:val="o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o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·"/>
      <w:lvlJc w:val="left"/>
      <w:pPr>
        <w:ind w:left="6120" w:hanging="0"/>
      </w:pPr>
      <w:rPr>
        <w:rFonts w:ascii="Symbol" w:hAnsi="Symbol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·"/>
      <w:lvlJc w:val="left"/>
      <w:pPr>
        <w:ind w:left="1800" w:hanging="0"/>
      </w:pPr>
      <w:rPr>
        <w:rFonts w:ascii="Symbol" w:hAnsi="Symbol"/>
      </w:rPr>
    </w:lvl>
    <w:lvl w:ilvl="3">
      <w:numFmt w:val="bullet"/>
      <w:suff w:val="tab"/>
      <w:lvlText w:val="o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o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·"/>
      <w:lvlJc w:val="left"/>
      <w:pPr>
        <w:ind w:left="6120" w:hanging="0"/>
      </w:pPr>
      <w:rPr>
        <w:rFonts w:ascii="Symbol" w:hAnsi="Symbol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·"/>
      <w:lvlJc w:val="left"/>
      <w:pPr>
        <w:ind w:left="1800" w:hanging="0"/>
      </w:pPr>
      <w:rPr>
        <w:rFonts w:ascii="Symbol" w:hAnsi="Symbol"/>
      </w:rPr>
    </w:lvl>
    <w:lvl w:ilvl="3">
      <w:numFmt w:val="bullet"/>
      <w:suff w:val="tab"/>
      <w:lvlText w:val="o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o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·"/>
      <w:lvlJc w:val="left"/>
      <w:pPr>
        <w:ind w:left="6120" w:hanging="0"/>
      </w:pPr>
      <w:rPr>
        <w:rFonts w:ascii="Symbol" w:hAnsi="Symbol"/>
      </w:r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·"/>
      <w:lvlJc w:val="left"/>
      <w:pPr>
        <w:ind w:left="1800" w:hanging="0"/>
      </w:pPr>
      <w:rPr>
        <w:rFonts w:ascii="Symbol" w:hAnsi="Symbol"/>
      </w:rPr>
    </w:lvl>
    <w:lvl w:ilvl="3">
      <w:numFmt w:val="bullet"/>
      <w:suff w:val="tab"/>
      <w:lvlText w:val="o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o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·"/>
      <w:lvlJc w:val="left"/>
      <w:pPr>
        <w:ind w:left="6120" w:hanging="0"/>
      </w:pPr>
      <w:rPr>
        <w:rFonts w:ascii="Symbol" w:hAnsi="Symbol"/>
      </w:r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·"/>
      <w:lvlJc w:val="left"/>
      <w:pPr>
        <w:ind w:left="1800" w:hanging="0"/>
      </w:pPr>
      <w:rPr>
        <w:rFonts w:ascii="Symbol" w:hAnsi="Symbol"/>
      </w:rPr>
    </w:lvl>
    <w:lvl w:ilvl="3">
      <w:numFmt w:val="bullet"/>
      <w:suff w:val="tab"/>
      <w:lvlText w:val="o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·"/>
      <w:lvlJc w:val="left"/>
      <w:pPr>
        <w:ind w:left="3240" w:hanging="0"/>
      </w:pPr>
      <w:rPr>
        <w:rFonts w:ascii="Symbol" w:hAnsi="Symbol"/>
      </w:rPr>
    </w:lvl>
    <w:lvl w:ilvl="5">
      <w:numFmt w:val="bullet"/>
      <w:suff w:val="tab"/>
      <w:lvlText w:val="o"/>
      <w:lvlJc w:val="left"/>
      <w:pPr>
        <w:ind w:left="3960" w:hanging="0"/>
      </w:pPr>
      <w:rPr>
        <w:rFonts w:ascii="Symbol" w:hAnsi="Symbol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Symbol" w:hAnsi="Symbol"/>
      </w:rPr>
    </w:lvl>
    <w:lvl w:ilvl="8">
      <w:numFmt w:val="bullet"/>
      <w:suff w:val="tab"/>
      <w:lvlText w:val="·"/>
      <w:lvlJc w:val="left"/>
      <w:pPr>
        <w:ind w:left="612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8"/>
      <w:tmLastPosIdx w:val="141"/>
    </w:tmLastPosCaret>
    <w:tmLastPosAnchor>
      <w:tmLastPosPgfIdx w:val="0"/>
      <w:tmLastPosIdx w:val="0"/>
    </w:tmLastPosAnchor>
    <w:tmLastPosTblRect w:left="0" w:top="0" w:right="0" w:bottom="0"/>
  </w:tmLastPos>
  <w:tmAppRevision w:date="1746416490" w:val="1224" w:fileVer="342" w:fileVerOS="4"/>
  <w:guidesAndGrid showGuides="1" lockGuides="0" snapToGuides="1" snapToPageMargins="0" tolerance="8" gridDistanceHorizontal="283" gridDistanceVertical="283" showGrid="0" snapToGrid="0"/>
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Oleg\kursovaya_bot\Описание БД ТГБ.pdf" map="1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Times New Roman" w:cs="Times New Roman"/>
        <w:sz w:val="22"/>
        <w:szCs w:val="20"/>
        <w:noProof w:val="1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3"/>
    <w:qFormat/>
    <w:basedOn w:val="para0"/>
    <w:next w:val="para0"/>
    <w:pPr>
      <w:ind w:left="566"/>
      <w:spacing w:after="0"/>
    </w:pPr>
  </w:style>
  <w:style w:type="character" w:styleId="char0" w:default="1">
    <w:name w:val="Default Paragraph Font"/>
  </w:style>
  <w:style w:type="character" w:styleId="char1">
    <w:name w:val="Line Number"/>
    <w:basedOn w:val="char0"/>
  </w:style>
  <w:style w:type="character" w:styleId="char2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">
    <w:name w:val="Сетка таблицы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Times New Roman" w:cs="Times New Roman"/>
        <w:sz w:val="22"/>
        <w:szCs w:val="20"/>
        <w:noProof w:val="1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3"/>
    <w:qFormat/>
    <w:basedOn w:val="para0"/>
    <w:next w:val="para0"/>
    <w:pPr>
      <w:ind w:left="566"/>
      <w:spacing w:after="0"/>
    </w:pPr>
  </w:style>
  <w:style w:type="character" w:styleId="char0" w:default="1">
    <w:name w:val="Default Paragraph Font"/>
  </w:style>
  <w:style w:type="character" w:styleId="char1">
    <w:name w:val="Line Number"/>
    <w:basedOn w:val="char0"/>
  </w:style>
  <w:style w:type="character" w:styleId="char2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">
    <w:name w:val="Сетка таблицы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2025-05-05T03:42:37Z</cp:lastPrinted>
  <dcterms:created xsi:type="dcterms:W3CDTF">2025-05-04T18:44:08Z</dcterms:created>
  <dcterms:modified xsi:type="dcterms:W3CDTF">2025-05-05T03:41:30Z</dcterms:modified>
</cp:coreProperties>
</file>