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1a1a1a"/>
          <w:sz w:val="23"/>
          <w:szCs w:val="23"/>
          <w:highlight w:val="white"/>
          <w:rtl w:val="0"/>
        </w:rPr>
        <w:t xml:space="preserve">ТАБЛИЦА ТОЧЕК-КЛЮЧЕЙ,ВКЛЮЧАЮЩИЕ ЧУДЕСНЫЕ МЕРИДИАНЫ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2520"/>
        <w:gridCol w:w="2550"/>
        <w:gridCol w:w="2670"/>
        <w:tblGridChange w:id="0">
          <w:tblGrid>
            <w:gridCol w:w="1815"/>
            <w:gridCol w:w="2520"/>
            <w:gridCol w:w="2550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3"/>
                <w:szCs w:val="23"/>
                <w:highlight w:val="white"/>
                <w:rtl w:val="0"/>
              </w:rPr>
              <w:t xml:space="preserve">ОРГАН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3"/>
                <w:szCs w:val="23"/>
                <w:highlight w:val="white"/>
                <w:rtl w:val="0"/>
              </w:rPr>
              <w:t xml:space="preserve">ТОЧКА-КЛЮЧ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3"/>
                <w:szCs w:val="23"/>
                <w:highlight w:val="white"/>
                <w:rtl w:val="0"/>
              </w:rPr>
              <w:t xml:space="preserve">ОРГАН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3"/>
                <w:szCs w:val="23"/>
                <w:highlight w:val="white"/>
                <w:rtl w:val="0"/>
              </w:rPr>
              <w:t xml:space="preserve">ТОЧКА-КЛЮЧ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3"/>
                <w:szCs w:val="23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highlight w:val="white"/>
                <w:rtl w:val="0"/>
              </w:rPr>
              <w:t xml:space="preserve">P 7 (ло-пункт)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3"/>
                <w:szCs w:val="23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highlight w:val="white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3"/>
                <w:szCs w:val="23"/>
                <w:highlight w:val="white"/>
                <w:rtl w:val="0"/>
              </w:rPr>
              <w:t xml:space="preserve">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highlight w:val="white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3"/>
                <w:szCs w:val="23"/>
                <w:highlight w:val="white"/>
                <w:rtl w:val="0"/>
              </w:rPr>
              <w:t xml:space="preserve">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highlight w:val="white"/>
                <w:rtl w:val="0"/>
              </w:rPr>
              <w:t xml:space="preserve">IG 3(БУ)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3"/>
                <w:szCs w:val="23"/>
                <w:highlight w:val="whit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highlight w:val="white"/>
                <w:rtl w:val="0"/>
              </w:rPr>
              <w:t xml:space="preserve">R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3"/>
                <w:szCs w:val="23"/>
                <w:highlight w:val="white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highlight w:val="white"/>
                <w:rtl w:val="0"/>
              </w:rPr>
              <w:t xml:space="preserve">MC 6 (ло-пункт)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3"/>
                <w:szCs w:val="23"/>
                <w:highlight w:val="whit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a1a1a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highlight w:val="white"/>
                <w:rtl w:val="0"/>
              </w:rPr>
              <w:t xml:space="preserve">V62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highlight w:val="white"/>
                <w:rtl w:val="0"/>
              </w:rPr>
              <w:t xml:space="preserve">(НЕ ГРЕТЬ!!!)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3"/>
                <w:szCs w:val="23"/>
                <w:highlight w:val="white"/>
                <w:rtl w:val="0"/>
              </w:rPr>
              <w:t xml:space="preserve">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highlight w:val="white"/>
                <w:rtl w:val="0"/>
              </w:rPr>
              <w:t xml:space="preserve">TR 5(ло-пункт)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626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3"/>
                <w:szCs w:val="23"/>
                <w:highlight w:val="white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highlight w:val="white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3"/>
                <w:szCs w:val="23"/>
                <w:highlight w:val="white"/>
                <w:rtl w:val="0"/>
              </w:rPr>
              <w:t xml:space="preserve">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highlight w:val="white"/>
                <w:rtl w:val="0"/>
              </w:rPr>
              <w:t xml:space="preserve">RP 4(ло-пункт)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626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3"/>
                <w:szCs w:val="23"/>
                <w:highlight w:val="white"/>
                <w:rtl w:val="0"/>
              </w:rPr>
              <w:t xml:space="preserve">VB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highlight w:val="white"/>
                <w:rtl w:val="0"/>
              </w:rPr>
              <w:t xml:space="preserve">VB 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3"/>
                <w:szCs w:val="23"/>
                <w:highlight w:val="whit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highlight w:val="white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