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ТКМ 2 УРОК 12 МЕРИДИАН ПЕРИКАРДА</w:t>
      </w:r>
    </w:p>
    <w:p w:rsidR="00000000" w:rsidDel="00000000" w:rsidP="00000000" w:rsidRDefault="00000000" w:rsidRPr="00000000" w14:paraId="00000002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ЗАПОЛНИТЕ ТАБЛИЦУ СТАНДАРТНЫХ ТОЧЕК</w:t>
      </w:r>
    </w:p>
    <w:p w:rsidR="00000000" w:rsidDel="00000000" w:rsidP="00000000" w:rsidRDefault="00000000" w:rsidRPr="00000000" w14:paraId="00000004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ПЕРИКАРД (МС)</w:t>
      </w:r>
    </w:p>
    <w:p w:rsidR="00000000" w:rsidDel="00000000" w:rsidP="00000000" w:rsidRDefault="00000000" w:rsidRPr="00000000" w14:paraId="00000005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доминирующая энергия ИНЬ</w:t>
      </w:r>
    </w:p>
    <w:p w:rsidR="00000000" w:rsidDel="00000000" w:rsidP="00000000" w:rsidRDefault="00000000" w:rsidRPr="00000000" w14:paraId="00000007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9.6666666666667"/>
        <w:gridCol w:w="1809.6666666666667"/>
        <w:gridCol w:w="1935"/>
        <w:gridCol w:w="1665"/>
        <w:gridCol w:w="1809.6666666666667"/>
        <w:tblGridChange w:id="0">
          <w:tblGrid>
            <w:gridCol w:w="1809.6666666666667"/>
            <w:gridCol w:w="1809.6666666666667"/>
            <w:gridCol w:w="1935"/>
            <w:gridCol w:w="1665"/>
            <w:gridCol w:w="1809.66666666666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ТОЧКА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ВОЗДЕЙСТВИЕ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ЖЕНЩИНЫ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МУЖЧИНЫ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highlight w:val="white"/>
                <w:rtl w:val="0"/>
              </w:rPr>
              <w:t xml:space="preserve">MC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highlight w:val="white"/>
                <w:rtl w:val="0"/>
              </w:rPr>
              <w:t xml:space="preserve">MC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highlight w:val="white"/>
                <w:rtl w:val="0"/>
              </w:rPr>
              <w:t xml:space="preserve">MC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highlight w:val="white"/>
                <w:rtl w:val="0"/>
              </w:rPr>
              <w:t xml:space="preserve">MC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highlight w:val="white"/>
                <w:rtl w:val="0"/>
              </w:rPr>
              <w:t xml:space="preserve">MC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highlight w:val="white"/>
                <w:rtl w:val="0"/>
              </w:rPr>
              <w:t xml:space="preserve">MC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bCs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highlight w:val="white"/>
                <w:rtl w:val="0"/>
              </w:rPr>
              <w:t xml:space="preserve">MC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jc w:val="center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