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115.png" ContentType="image/png"/>
  <Override PartName="/word/media/rId119.png" ContentType="image/png"/>
  <Override PartName="/word/media/rId125.png" ContentType="image/png"/>
  <Override PartName="/word/media/rId29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154.png" ContentType="image/png"/>
  <Override PartName="/word/media/rId158.png" ContentType="image/png"/>
  <Override PartName="/word/media/rId162.png" ContentType="image/png"/>
  <Override PartName="/word/media/rId33.png" ContentType="image/png"/>
  <Override PartName="/word/media/rId37.png" ContentType="image/png"/>
  <Override PartName="/word/media/rId45.png" ContentType="image/png"/>
  <Override PartName="/word/media/rId49.png" ContentType="image/png"/>
  <Override PartName="/word/media/rId41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1.png" ContentType="image/png"/>
  <Override PartName="/word/media/rId99.png" ContentType="image/png"/>
  <Override PartName="/word/media/rId111.png" ContentType="image/png"/>
  <Override PartName="/word/media/rId103.png" ContentType="image/png"/>
  <Override PartName="/word/media/rId10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Subtitle"/>
      </w:pPr>
      <w:r>
        <w:t xml:space="preserve">Факультет</w:t>
      </w:r>
      <w:r>
        <w:t xml:space="preserve"> </w:t>
      </w:r>
      <w:r>
        <w:t xml:space="preserve">физико-математических</w:t>
      </w:r>
      <w:r>
        <w:t xml:space="preserve"> </w:t>
      </w:r>
      <w:r>
        <w:t xml:space="preserve">и</w:t>
      </w:r>
      <w:r>
        <w:t xml:space="preserve"> </w:t>
      </w:r>
      <w:r>
        <w:t xml:space="preserve">естественных</w:t>
      </w:r>
      <w:r>
        <w:t xml:space="preserve"> </w:t>
      </w:r>
      <w:r>
        <w:t xml:space="preserve">наук</w:t>
      </w:r>
      <w:r>
        <w:t xml:space="preserve"> </w:t>
      </w:r>
      <w:r>
        <w:t xml:space="preserve">Кафедра</w:t>
      </w:r>
      <w:r>
        <w:t xml:space="preserve"> </w:t>
      </w:r>
      <w:r>
        <w:t xml:space="preserve">прикладной</w:t>
      </w:r>
      <w:r>
        <w:t xml:space="preserve"> </w:t>
      </w:r>
      <w:r>
        <w:t xml:space="preserve">информатики</w:t>
      </w:r>
      <w:r>
        <w:t xml:space="preserve"> </w:t>
      </w:r>
      <w:r>
        <w:t xml:space="preserve">и</w:t>
      </w:r>
      <w:r>
        <w:t xml:space="preserve"> </w:t>
      </w:r>
      <w:r>
        <w:t xml:space="preserve">теории</w:t>
      </w:r>
      <w:r>
        <w:t xml:space="preserve"> </w:t>
      </w:r>
      <w:r>
        <w:t xml:space="preserve">вероятностей</w:t>
      </w:r>
    </w:p>
    <w:p>
      <w:pPr>
        <w:pStyle w:val="Author"/>
      </w:pPr>
      <w:r>
        <w:t xml:space="preserve">Архипов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12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3" w:name="безусловный-переход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Безусловный переход</w:t>
      </w:r>
    </w:p>
    <w:p>
      <w:pPr>
        <w:pStyle w:val="FirstParagraph"/>
      </w:pPr>
      <w:r>
        <w:t xml:space="preserve">Создаю каталог ~/work/arch-pc/lab07 , перехожу в него и создаю в нем файл lab7-1.asm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219700" cy="1079500"/>
            <wp:effectExtent b="0" l="0" r="0" t="0"/>
            <wp:docPr descr="Figure 1: Директория программных файлов новой ЛР" title="" id="22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Директория программных файлов новой ЛР</w:t>
      </w:r>
    </w:p>
    <w:bookmarkEnd w:id="0"/>
    <w:p>
      <w:pPr>
        <w:pStyle w:val="BodyText"/>
      </w:pPr>
      <w:r>
        <w:t xml:space="preserve">Как и в прошлые разы копирую в созданный каталог внешний файл in_out.asm , а затем при помощи команды gedit lab7-1.asm открываю файл в текстовом редакторе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711700" cy="317500"/>
            <wp:effectExtent b="0" l="0" r="0" t="0"/>
            <wp:docPr descr="Figure 2: Открываю файл в редакторе" title="" id="26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Открываю файл в редакторе</w:t>
      </w:r>
    </w:p>
    <w:bookmarkEnd w:id="0"/>
    <w:p>
      <w:pPr>
        <w:pStyle w:val="BodyText"/>
      </w:pPr>
      <w:r>
        <w:t xml:space="preserve">Вбиваю текст программы с применением инструкции jmp из первого листинга ЛР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518068"/>
            <wp:effectExtent b="0" l="0" r="0" t="0"/>
            <wp:docPr descr="Figure 3: Текст программы" title="" id="30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Текст программы</w:t>
      </w:r>
    </w:p>
    <w:bookmarkEnd w:id="0"/>
    <w:p>
      <w:pPr>
        <w:pStyle w:val="BodyText"/>
      </w:pPr>
      <w:r>
        <w:t xml:space="preserve">Создаю исполняемый файл для программы и запускаю его, получаю последовательность сообщений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-&gt;</w:t>
      </w:r>
      <w:r>
        <w:t xml:space="preserve">“</w:t>
      </w:r>
      <w:r>
        <w:t xml:space="preserve">3</w:t>
      </w:r>
      <w:r>
        <w:t xml:space="preserve">”</w:t>
      </w:r>
      <w:r>
        <w:t xml:space="preserve">, т.к. после начала программы реализуется переход к label2 минуя label1 посредством команды</w:t>
      </w:r>
      <w:r>
        <w:t xml:space="preserve"> </w:t>
      </w:r>
      <w:r>
        <w:rPr>
          <w:rStyle w:val="VerbatimChar"/>
        </w:rPr>
        <w:t xml:space="preserve">NASM jmp_label2</w:t>
      </w:r>
      <w:r>
        <w:t xml:space="preserve"> </w:t>
      </w: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-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251857"/>
            <wp:effectExtent b="0" l="0" r="0" t="0"/>
            <wp:docPr descr="Figure 4: Исполнение программы" title="" id="34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1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Исполнение программы</w:t>
      </w:r>
    </w:p>
    <w:bookmarkEnd w:id="0"/>
    <w:p>
      <w:pPr>
        <w:pStyle w:val="BodyText"/>
      </w:pPr>
      <w:r>
        <w:t xml:space="preserve">Изменяю программу так,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добавлю инструкцию jmp с меткой _label1 , а после вывода сообщения № 1 добавлю инструкцию jmp с меткой _end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210527"/>
            <wp:effectExtent b="0" l="0" r="0" t="0"/>
            <wp:docPr descr="Figure 5: Текст измененной программы" title="" id="38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0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Текст измененной программы</w:t>
      </w:r>
    </w:p>
    <w:bookmarkEnd w:id="0"/>
    <w:p>
      <w:pPr>
        <w:pStyle w:val="BodyText"/>
      </w:pPr>
      <w:r>
        <w:t xml:space="preserve">Создаю и запускаю исполняемый файл, выводится верная последовательность сообщений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378568"/>
            <wp:effectExtent b="0" l="0" r="0" t="0"/>
            <wp:docPr descr="Figure 6: Результат работы измененной программы" title="" id="42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8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Результат работы измененной программы</w:t>
      </w:r>
    </w:p>
    <w:bookmarkEnd w:id="0"/>
    <w:p>
      <w:pPr>
        <w:pStyle w:val="BodyText"/>
      </w:pPr>
      <w:r>
        <w:t xml:space="preserve">В начале программы изменяю инструкцию jmp _label2 на jmp _label3 , затем после вывода сообщения № 3 добавляю jmp _label2 , чтобы вывод програм-</w:t>
      </w:r>
      <w:r>
        <w:t xml:space="preserve"> </w:t>
      </w:r>
      <w:r>
        <w:t xml:space="preserve">мы был следующим</w:t>
      </w:r>
    </w:p>
    <w:p>
      <w:pPr>
        <w:pStyle w:val="SourceCode"/>
      </w:pPr>
      <w:r>
        <w:rPr>
          <w:rStyle w:val="NormalTok"/>
        </w:rPr>
        <w:t xml:space="preserve">[okarkhipov@fedora lab07</w:t>
      </w:r>
      <w:r>
        <w:rPr>
          <w:rStyle w:val="OperatorTok"/>
        </w:rPr>
        <w:t xml:space="preserve">]$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lab7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Сообщение № 3</w:t>
      </w:r>
      <w:r>
        <w:br/>
      </w:r>
      <w:r>
        <w:rPr>
          <w:rStyle w:val="NormalTok"/>
        </w:rPr>
        <w:t xml:space="preserve">Сообщение № 2</w:t>
      </w:r>
      <w:r>
        <w:br/>
      </w:r>
      <w:r>
        <w:rPr>
          <w:rStyle w:val="NormalTok"/>
        </w:rPr>
        <w:t xml:space="preserve">Сообщение № 1</w:t>
      </w:r>
      <w:r>
        <w:br/>
      </w:r>
      <w:r>
        <w:rPr>
          <w:rStyle w:val="NormalTok"/>
        </w:rPr>
        <w:t xml:space="preserve">[okarkhipov@fedora lab07</w:t>
      </w:r>
      <w:r>
        <w:rPr>
          <w:rStyle w:val="OperatorTok"/>
        </w:rPr>
        <w:t xml:space="preserve">]$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Получаю результат с изображений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 </w:t>
      </w:r>
      <w:r>
        <w:t xml:space="preserve">и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283200" cy="5384800"/>
            <wp:effectExtent b="0" l="0" r="0" t="0"/>
            <wp:docPr descr="Figure 7: Второе изменение программы lab7-1.asm" title="" id="46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5.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Второе изменение программы lab7-1.asm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496121"/>
            <wp:effectExtent b="0" l="0" r="0" t="0"/>
            <wp:docPr descr="Figure 8: Результат работы второй измененной программы" title="" id="50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5.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6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Результат работы второй измененной программы</w:t>
      </w:r>
    </w:p>
    <w:bookmarkEnd w:id="0"/>
    <w:bookmarkEnd w:id="53"/>
    <w:bookmarkStart w:id="86" w:name="условный-переход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Условный переход</w:t>
      </w:r>
    </w:p>
    <w:p>
      <w:pPr>
        <w:pStyle w:val="FirstParagraph"/>
      </w:pPr>
      <w:r>
        <w:t xml:space="preserve">Создаю файл lab7-2.asm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4648200" cy="571500"/>
            <wp:effectExtent b="0" l="0" r="0" t="0"/>
            <wp:docPr descr="Figure 9: Создание файла lab7-2.asm" title="" id="55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Создание файла lab7-2.asm</w:t>
      </w:r>
    </w:p>
    <w:bookmarkEnd w:id="0"/>
    <w:p>
      <w:pPr>
        <w:pStyle w:val="BodyText"/>
      </w:pPr>
      <w:r>
        <w:t xml:space="preserve">Ввожу из листинга ЛР программу, которая найдет наибольшее из трех целых чисел A, B, C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-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6771765"/>
            <wp:effectExtent b="0" l="0" r="0" t="0"/>
            <wp:docPr descr="Figure 10: Ввод текста программы в lab7-2.asm" title="" id="59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7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1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Ввод текста программы в lab7-2.asm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4464916"/>
            <wp:effectExtent b="0" l="0" r="0" t="0"/>
            <wp:docPr descr="Figure 11: Ввод текста программы в lab7-2.asm прод." title="" id="63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8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Ввод текста программы в lab7-2.asm прод.</w:t>
      </w:r>
    </w:p>
    <w:bookmarkEnd w:id="0"/>
    <w:p>
      <w:pPr>
        <w:pStyle w:val="BodyText"/>
      </w:pPr>
      <w:r>
        <w:t xml:space="preserve">Создаю исполняемый файл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643570"/>
            <wp:effectExtent b="0" l="0" r="0" t="0"/>
            <wp:docPr descr="Figure 12: Создание исполняемого файла lab7-2" title="" id="67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9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Создание исполняемого файла lab7-2</w:t>
      </w:r>
    </w:p>
    <w:bookmarkEnd w:id="0"/>
    <w:p>
      <w:pPr>
        <w:pStyle w:val="BodyText"/>
      </w:pPr>
      <w:r>
        <w:t xml:space="preserve">Ввожу разные значения B: сначала 7 - наименьшее из трех чисел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), затем 51 - наибольшее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), 30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 и 50, равное наибольшему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 Во всех случаях получаю верный результат.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3848100" cy="952500"/>
            <wp:effectExtent b="0" l="0" r="0" t="0"/>
            <wp:docPr descr="Figure 13: Работа программы lab7-2 с В=7" title="" id="71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0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Работа программы lab7-2 с В=7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3848100" cy="952500"/>
            <wp:effectExtent b="0" l="0" r="0" t="0"/>
            <wp:docPr descr="Figure 14: Работа программы lab7-2 с В=51" title="" id="75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Работа программы lab7-2 с В=51</w:t>
      </w:r>
    </w:p>
    <w:bookmarkEnd w:id="0"/>
    <w:bookmarkStart w:id="0" w:name="fig:015"/>
    <w:p>
      <w:pPr>
        <w:pStyle w:val="CaptionedFigure"/>
      </w:pPr>
      <w:bookmarkStart w:id="81" w:name="fig:015"/>
      <w:r>
        <w:drawing>
          <wp:inline>
            <wp:extent cx="3848100" cy="952500"/>
            <wp:effectExtent b="0" l="0" r="0" t="0"/>
            <wp:docPr descr="Figure 15: Работа программы lab7-2 с В=30" title="" id="79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Работа программы lab7-2 с В=30</w:t>
      </w:r>
    </w:p>
    <w:bookmarkEnd w:id="0"/>
    <w:bookmarkStart w:id="0" w:name="fig:016"/>
    <w:p>
      <w:pPr>
        <w:pStyle w:val="CaptionedFigure"/>
      </w:pPr>
      <w:bookmarkStart w:id="85" w:name="fig:016"/>
      <w:r>
        <w:drawing>
          <wp:inline>
            <wp:extent cx="3848100" cy="952500"/>
            <wp:effectExtent b="0" l="0" r="0" t="0"/>
            <wp:docPr descr="Figure 16: Работа программы lab7-2 с В=50" title="" id="83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Работа программы lab7-2 с В=50</w:t>
      </w:r>
    </w:p>
    <w:bookmarkEnd w:id="0"/>
    <w:bookmarkEnd w:id="86"/>
    <w:bookmarkStart w:id="123" w:name="изучение-структуры-файлы-листинг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Ввожу &lt;nasm -f elf -l lab7-2.lst lab7-2.asm&gt; для создания файла листинга lab7-2.lst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446229"/>
            <wp:effectExtent b="0" l="0" r="0" t="0"/>
            <wp:docPr descr="Figure 17: Создание файла листинга" title="" id="88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4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Создание файла листинга</w:t>
      </w:r>
    </w:p>
    <w:bookmarkEnd w:id="0"/>
    <w:p>
      <w:pPr>
        <w:pStyle w:val="BodyText"/>
      </w:pPr>
      <w:r>
        <w:t xml:space="preserve">Открываю его в текстовом редакторе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4673600" cy="317500"/>
            <wp:effectExtent b="0" l="0" r="0" t="0"/>
            <wp:docPr descr="Figure 18: Команда для открытия файла lab7-2.lst в текстовом редакторе" title="" id="92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5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Команда для открытия файла lab7-2.lst в текстовом редакторе</w:t>
      </w:r>
    </w:p>
    <w:bookmarkEnd w:id="0"/>
    <w:p>
      <w:pPr>
        <w:pStyle w:val="BodyText"/>
      </w:pPr>
      <w:r>
        <w:t xml:space="preserve">Рассмотрю, к примеру строки 28-30 файла листинга (отсчет строк без учета внешнего файла)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 Первая колонка, очевидно, обозначает номер строки, вторая адрес (смещение машинного кода от начала текущего сегмента), например 0000011C означает - адрес команды cmp ecx,[C] (в шестнадцатиричной системе счисления), аналогично для строк 29 и 30, 00000122 и 00000124 - адреса jg check_B и mov ecx,[C] соответственно. Далее во всех трех строках идут машинные коды (3B0D[39000000], 7F0C, 8B0D[39000000]), в которые ассемблируются соответствующие инструкции. Наконец, сами cmp ecx,[C] , jg check_B , mov ecx,[C] являются исходным текстом программы, первая инструкция сравнивает А и С, вторая в зависимости от результата сравнения переводит или не переводит программу на метку</w:t>
      </w:r>
      <w:r>
        <w:t xml:space="preserve"> </w:t>
      </w:r>
      <w:r>
        <w:t xml:space="preserve">‘</w:t>
      </w:r>
      <w:r>
        <w:t xml:space="preserve">check_B</w:t>
      </w:r>
      <w:r>
        <w:t xml:space="preserve">’</w:t>
      </w:r>
      <w:r>
        <w:t xml:space="preserve">, третья предполагает действия, в случае, если условие jg не выполнено. Каждая из этих инструкций прокомментирована в тексте программы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5334000" cy="418070"/>
            <wp:effectExtent b="0" l="0" r="0" t="0"/>
            <wp:docPr descr="Figure 19: Строки 28-30 файла lab7-2.lst" title="" id="96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Строки 28-30 файла lab7-2.lst</w:t>
      </w:r>
    </w:p>
    <w:bookmarkEnd w:id="0"/>
    <w:p>
      <w:pPr>
        <w:pStyle w:val="BodyText"/>
      </w:pPr>
      <w:r>
        <w:t xml:space="preserve">Снова открываю lab7-2.asm . В строке</w:t>
      </w:r>
      <w:r>
        <w:t xml:space="preserve"> </w:t>
      </w:r>
      <w:r>
        <w:t xml:space="preserve">“</w:t>
      </w:r>
      <w:r>
        <w:t xml:space="preserve">mov ecx, [C] ; иначе</w:t>
      </w:r>
      <w:r>
        <w:t xml:space="preserve"> </w:t>
      </w:r>
      <w:r>
        <w:t xml:space="preserve">‘</w:t>
      </w:r>
      <w:r>
        <w:t xml:space="preserve">ecx=C</w:t>
      </w:r>
      <w:r>
        <w:t xml:space="preserve">’</w:t>
      </w:r>
      <w:r>
        <w:t xml:space="preserve">”</w:t>
      </w:r>
      <w:r>
        <w:t xml:space="preserve"> </w:t>
      </w:r>
      <w:r>
        <w:t xml:space="preserve">удаляю операнд [C]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737375"/>
            <wp:effectExtent b="0" l="0" r="0" t="0"/>
            <wp:docPr descr="Figure 20: Удаляю операнд [C]" title="" id="10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8%2012-50-23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Удаляю операнд [C]</w:t>
      </w:r>
    </w:p>
    <w:bookmarkEnd w:id="0"/>
    <w:p>
      <w:pPr>
        <w:pStyle w:val="BodyText"/>
      </w:pPr>
      <w:r>
        <w:t xml:space="preserve">Выполняю трансляцию командой nasm -f elf -l lab7-2.lst lab7-2.asm , предварительно удалив старый файл листинга. Файл листинга создается, но без объектного файла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-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), вместо этого терминал выдаёт ошибку, т.к. теперь одна из инструкций записана некорректно.</w:t>
      </w:r>
    </w:p>
    <w:bookmarkStart w:id="0" w:name="fig:021"/>
    <w:p>
      <w:pPr>
        <w:pStyle w:val="CaptionedFigure"/>
      </w:pPr>
      <w:bookmarkStart w:id="106" w:name="fig:021"/>
      <w:r>
        <w:drawing>
          <wp:inline>
            <wp:extent cx="5334000" cy="500474"/>
            <wp:effectExtent b="0" l="0" r="0" t="0"/>
            <wp:docPr descr="Figure 21: Удаляю старый файл листинга" title="" id="10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8%2013-11-3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Удаляю старый файл листинга</w:t>
      </w:r>
    </w:p>
    <w:bookmarkEnd w:id="0"/>
    <w:bookmarkStart w:id="0" w:name="fig:022"/>
    <w:p>
      <w:pPr>
        <w:pStyle w:val="CaptionedFigure"/>
      </w:pPr>
      <w:bookmarkStart w:id="110" w:name="fig:022"/>
      <w:r>
        <w:drawing>
          <wp:inline>
            <wp:extent cx="5334000" cy="633742"/>
            <wp:effectExtent b="0" l="0" r="0" t="0"/>
            <wp:docPr descr="Figure 22: Выполняю трансляцию" title="" id="10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8%2013-11-45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22: Выполняю трансляцию</w:t>
      </w:r>
    </w:p>
    <w:bookmarkEnd w:id="0"/>
    <w:p>
      <w:pPr>
        <w:pStyle w:val="BodyText"/>
      </w:pPr>
      <w:r>
        <w:t xml:space="preserve">Открываю файл листинга, на месте измененной строки стоят звездочки и описание ошибки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14" w:name="fig:023"/>
      <w:r>
        <w:drawing>
          <wp:inline>
            <wp:extent cx="5334000" cy="500474"/>
            <wp:effectExtent b="0" l="0" r="0" t="0"/>
            <wp:docPr descr="Figure 23: Файл листинга с сообщением об ошибке" title="" id="11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8%2013-10-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 23: Файл листинга с сообщением об ошибке</w:t>
      </w:r>
    </w:p>
    <w:bookmarkEnd w:id="0"/>
    <w:p>
      <w:pPr>
        <w:pStyle w:val="BodyText"/>
      </w:pPr>
      <w:r>
        <w:t xml:space="preserve">После возвращаю операнд [C] на место, чтобы устранить ошибку и вновь выполняю трансляцию с получением файла листинга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-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18" w:name="fig:024"/>
      <w:r>
        <w:drawing>
          <wp:inline>
            <wp:extent cx="5334000" cy="731177"/>
            <wp:effectExtent b="0" l="0" r="0" t="0"/>
            <wp:docPr descr="Figure 24: Исходное состояние файла lab7-2.asm" title="" id="116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7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Figure 24: Исходное состояние файла lab7-2.asm</w:t>
      </w:r>
    </w:p>
    <w:bookmarkEnd w:id="0"/>
    <w:bookmarkStart w:id="0" w:name="fig:025"/>
    <w:p>
      <w:pPr>
        <w:pStyle w:val="CaptionedFigure"/>
      </w:pPr>
      <w:bookmarkStart w:id="122" w:name="fig:025"/>
      <w:r>
        <w:drawing>
          <wp:inline>
            <wp:extent cx="5334000" cy="421375"/>
            <wp:effectExtent b="0" l="0" r="0" t="0"/>
            <wp:docPr descr="Figure 25: Трансляция файла lab7-2.asm" title="" id="120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8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Figure 25: Трансляция файла lab7-2.asm</w:t>
      </w:r>
    </w:p>
    <w:bookmarkEnd w:id="0"/>
    <w:bookmarkEnd w:id="123"/>
    <w:bookmarkEnd w:id="124"/>
    <w:bookmarkStart w:id="167" w:name="c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Cамостоятельная работа</w:t>
      </w:r>
    </w:p>
    <w:p>
      <w:pPr>
        <w:pStyle w:val="FirstParagraph"/>
      </w:pPr>
      <w:r>
        <w:t xml:space="preserve">Напомню, в прошлой ЛР мой номер варианта был 4.</w:t>
      </w:r>
    </w:p>
    <w:bookmarkStart w:id="141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Создаю файл для программы sol1.asm (рис.</w:t>
      </w:r>
      <w:r>
        <w:t xml:space="preserve"> </w:t>
      </w:r>
      <w:hyperlink w:anchor="fig:026">
        <w:r>
          <w:rPr>
            <w:rStyle w:val="Hyperlink"/>
          </w:rPr>
          <w:t xml:space="preserve">26</w:t>
        </w:r>
      </w:hyperlink>
      <w:r>
        <w:t xml:space="preserve">).</w:t>
      </w:r>
    </w:p>
    <w:bookmarkStart w:id="0" w:name="fig:026"/>
    <w:p>
      <w:pPr>
        <w:pStyle w:val="CaptionedFigure"/>
      </w:pPr>
      <w:bookmarkStart w:id="128" w:name="fig:026"/>
      <w:r>
        <w:drawing>
          <wp:inline>
            <wp:extent cx="5321300" cy="698500"/>
            <wp:effectExtent b="0" l="0" r="0" t="0"/>
            <wp:docPr descr="Figure 26: Создание файла sol1.asm" title="" id="126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9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Figure 26: Создание файла sol1.asm</w:t>
      </w:r>
    </w:p>
    <w:bookmarkEnd w:id="0"/>
    <w:p>
      <w:pPr>
        <w:pStyle w:val="BodyText"/>
      </w:pPr>
      <w:r>
        <w:t xml:space="preserve">Чтобы решить задачу достаточно предыдущую программу изменить таким образом, чтобы она искала наименьшее значение. Для этого заменяю инструкции jg на jl и операнды max на min (рис.</w:t>
      </w:r>
      <w:r>
        <w:t xml:space="preserve"> </w:t>
      </w:r>
      <w:hyperlink w:anchor="fig:027">
        <w:r>
          <w:rPr>
            <w:rStyle w:val="Hyperlink"/>
          </w:rPr>
          <w:t xml:space="preserve">27</w:t>
        </w:r>
      </w:hyperlink>
      <w:r>
        <w:t xml:space="preserve">-</w:t>
      </w:r>
      <w:hyperlink w:anchor="fig:028">
        <w:r>
          <w:rPr>
            <w:rStyle w:val="Hyperlink"/>
          </w:rPr>
          <w:t xml:space="preserve">28</w:t>
        </w:r>
      </w:hyperlink>
      <w:r>
        <w:t xml:space="preserve">).</w:t>
      </w:r>
    </w:p>
    <w:bookmarkStart w:id="0" w:name="fig:027"/>
    <w:p>
      <w:pPr>
        <w:pStyle w:val="CaptionedFigure"/>
      </w:pPr>
      <w:bookmarkStart w:id="132" w:name="fig:027"/>
      <w:r>
        <w:drawing>
          <wp:inline>
            <wp:extent cx="5334000" cy="7305018"/>
            <wp:effectExtent b="0" l="0" r="0" t="0"/>
            <wp:docPr descr="Figure 27: Программа для нахождения min 1" title="" id="130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0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Figure 27: Программа для нахождения min 1</w:t>
      </w:r>
    </w:p>
    <w:bookmarkEnd w:id="0"/>
    <w:bookmarkStart w:id="0" w:name="fig:028"/>
    <w:p>
      <w:pPr>
        <w:pStyle w:val="CaptionedFigure"/>
      </w:pPr>
      <w:bookmarkStart w:id="136" w:name="fig:028"/>
      <w:r>
        <w:drawing>
          <wp:inline>
            <wp:extent cx="5334000" cy="3570785"/>
            <wp:effectExtent b="0" l="0" r="0" t="0"/>
            <wp:docPr descr="Figure 28: Программа для нахождения min 2" title="" id="134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"/>
    </w:p>
    <w:p>
      <w:pPr>
        <w:pStyle w:val="ImageCaption"/>
      </w:pPr>
      <w:r>
        <w:t xml:space="preserve">Figure 28: Программа для нахождения min 2</w:t>
      </w:r>
    </w:p>
    <w:bookmarkEnd w:id="0"/>
    <w:p>
      <w:pPr>
        <w:pStyle w:val="BodyText"/>
      </w:pPr>
      <w:r>
        <w:t xml:space="preserve">Создаю исполняемый файл и ввожу неинициализированную переменную B (другие 2 переменные уже есть в тексте программы), получаю ответ 8 (рис.</w:t>
      </w:r>
      <w:r>
        <w:t xml:space="preserve"> </w:t>
      </w:r>
      <w:hyperlink w:anchor="fig:029">
        <w:r>
          <w:rPr>
            <w:rStyle w:val="Hyperlink"/>
          </w:rPr>
          <w:t xml:space="preserve">29</w:t>
        </w:r>
      </w:hyperlink>
      <w:r>
        <w:t xml:space="preserve">).</w:t>
      </w:r>
    </w:p>
    <w:bookmarkStart w:id="0" w:name="fig:029"/>
    <w:p>
      <w:pPr>
        <w:pStyle w:val="CaptionedFigure"/>
      </w:pPr>
      <w:bookmarkStart w:id="140" w:name="fig:029"/>
      <w:r>
        <w:drawing>
          <wp:inline>
            <wp:extent cx="5334000" cy="1407901"/>
            <wp:effectExtent b="0" l="0" r="0" t="0"/>
            <wp:docPr descr="Figure 29: Результат работы программы для нахождения min" title="" id="138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2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7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Figure 29: Результат работы программы для нахождения min</w:t>
      </w:r>
    </w:p>
    <w:bookmarkEnd w:id="0"/>
    <w:bookmarkEnd w:id="141"/>
    <w:bookmarkStart w:id="166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</w:t>
      </w:r>
    </w:p>
    <w:bookmarkStart w:id="0" w:name="fig:030"/>
    <w:p>
      <w:pPr>
        <w:pStyle w:val="CaptionedFigure"/>
      </w:pPr>
      <w:bookmarkStart w:id="145" w:name="fig:030"/>
      <w:r>
        <w:drawing>
          <wp:inline>
            <wp:extent cx="5334000" cy="506348"/>
            <wp:effectExtent b="0" l="0" r="0" t="0"/>
            <wp:docPr descr="Figure 30: Мой вариант" title="" id="143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3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Figure 30: Мой вариант</w:t>
      </w:r>
    </w:p>
    <w:bookmarkEnd w:id="0"/>
    <w:p>
      <w:pPr>
        <w:pStyle w:val="BodyText"/>
      </w:pPr>
      <w:r>
        <w:t xml:space="preserve">Создаю файл для нового задания (рис.</w:t>
      </w:r>
      <w:r>
        <w:t xml:space="preserve"> </w:t>
      </w:r>
      <w:hyperlink w:anchor="fig:031">
        <w:r>
          <w:rPr>
            <w:rStyle w:val="Hyperlink"/>
          </w:rPr>
          <w:t xml:space="preserve">31</w:t>
        </w:r>
      </w:hyperlink>
      <w:r>
        <w:t xml:space="preserve">).</w:t>
      </w:r>
    </w:p>
    <w:bookmarkStart w:id="0" w:name="fig:031"/>
    <w:p>
      <w:pPr>
        <w:pStyle w:val="CaptionedFigure"/>
      </w:pPr>
      <w:bookmarkStart w:id="149" w:name="fig:031"/>
      <w:r>
        <w:drawing>
          <wp:inline>
            <wp:extent cx="4622800" cy="482600"/>
            <wp:effectExtent b="0" l="0" r="0" t="0"/>
            <wp:docPr descr="Figure 31: Результат работы программы для нахождения min" title="" id="147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4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Figure 31: Результат работы программы для нахождения min</w:t>
      </w:r>
    </w:p>
    <w:bookmarkEnd w:id="0"/>
    <w:p>
      <w:pPr>
        <w:pStyle w:val="BodyText"/>
      </w:pPr>
      <w:r>
        <w:t xml:space="preserve">Для начала задам переменные (инициализированные и неинициализированные), затем составлю часть кода вывода сообщений о вводе x и a , ввода x и a и преобразования этих переменных из символов в числа (рис.</w:t>
      </w:r>
      <w:r>
        <w:t xml:space="preserve"> </w:t>
      </w:r>
      <w:hyperlink w:anchor="fig:032">
        <w:r>
          <w:rPr>
            <w:rStyle w:val="Hyperlink"/>
          </w:rPr>
          <w:t xml:space="preserve">32</w:t>
        </w:r>
      </w:hyperlink>
      <w:r>
        <w:t xml:space="preserve">).</w:t>
      </w:r>
    </w:p>
    <w:bookmarkStart w:id="0" w:name="fig:032"/>
    <w:p>
      <w:pPr>
        <w:pStyle w:val="CaptionedFigure"/>
      </w:pPr>
      <w:bookmarkStart w:id="153" w:name="fig:032"/>
      <w:r>
        <w:drawing>
          <wp:inline>
            <wp:extent cx="5334000" cy="6207403"/>
            <wp:effectExtent b="0" l="0" r="0" t="0"/>
            <wp:docPr descr="Figure 32: Первый этап программы" title="" id="151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5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7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</w:p>
    <w:p>
      <w:pPr>
        <w:pStyle w:val="ImageCaption"/>
      </w:pPr>
      <w:r>
        <w:t xml:space="preserve">Figure 32: Первый этап программы</w:t>
      </w:r>
    </w:p>
    <w:bookmarkEnd w:id="0"/>
    <w:p>
      <w:pPr>
        <w:pStyle w:val="BodyText"/>
      </w:pPr>
      <w:r>
        <w:t xml:space="preserve">Затем напишу часть кода для решения задачи при a , не равном 0. Завершу программу для этого случая (рис.</w:t>
      </w:r>
      <w:r>
        <w:t xml:space="preserve"> </w:t>
      </w:r>
      <w:hyperlink w:anchor="fig:033">
        <w:r>
          <w:rPr>
            <w:rStyle w:val="Hyperlink"/>
          </w:rPr>
          <w:t xml:space="preserve">33</w:t>
        </w:r>
      </w:hyperlink>
      <w:r>
        <w:t xml:space="preserve">).</w:t>
      </w:r>
    </w:p>
    <w:bookmarkStart w:id="0" w:name="fig:033"/>
    <w:p>
      <w:pPr>
        <w:pStyle w:val="CaptionedFigure"/>
      </w:pPr>
      <w:bookmarkStart w:id="157" w:name="fig:033"/>
      <w:r>
        <w:drawing>
          <wp:inline>
            <wp:extent cx="5334000" cy="4142361"/>
            <wp:effectExtent b="0" l="0" r="0" t="0"/>
            <wp:docPr descr="Figure 33: Второй этап программы (a не равно 0 и завершение)" title="" id="155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6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2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7"/>
    </w:p>
    <w:p>
      <w:pPr>
        <w:pStyle w:val="ImageCaption"/>
      </w:pPr>
      <w:r>
        <w:t xml:space="preserve">Figure 33: Второй этап программы (a не равно 0 и завершение)</w:t>
      </w:r>
    </w:p>
    <w:bookmarkEnd w:id="0"/>
    <w:p>
      <w:pPr>
        <w:pStyle w:val="BodyText"/>
      </w:pPr>
      <w:r>
        <w:t xml:space="preserve">В последней части рассмотрю случай</w:t>
      </w:r>
      <w:r>
        <w:t xml:space="preserve"> </w:t>
      </w:r>
      <w:r>
        <w:t xml:space="preserve">‘</w:t>
      </w:r>
      <w:r>
        <w:t xml:space="preserve">a=0</w:t>
      </w:r>
      <w:r>
        <w:t xml:space="preserve">’</w:t>
      </w:r>
      <w:r>
        <w:t xml:space="preserve"> </w:t>
      </w:r>
      <w:r>
        <w:t xml:space="preserve">и поставлю команду безусловного перехода к секции завершения программы (рис.</w:t>
      </w:r>
      <w:r>
        <w:t xml:space="preserve"> </w:t>
      </w:r>
      <w:hyperlink w:anchor="fig:034">
        <w:r>
          <w:rPr>
            <w:rStyle w:val="Hyperlink"/>
          </w:rPr>
          <w:t xml:space="preserve">34</w:t>
        </w:r>
      </w:hyperlink>
      <w:r>
        <w:t xml:space="preserve">).</w:t>
      </w:r>
    </w:p>
    <w:bookmarkStart w:id="0" w:name="fig:034"/>
    <w:p>
      <w:pPr>
        <w:pStyle w:val="CaptionedFigure"/>
      </w:pPr>
      <w:bookmarkStart w:id="161" w:name="fig:034"/>
      <w:r>
        <w:drawing>
          <wp:inline>
            <wp:extent cx="5334000" cy="2927047"/>
            <wp:effectExtent b="0" l="0" r="0" t="0"/>
            <wp:docPr descr="Figure 34: Третий этап программы" title="" id="159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7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7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1"/>
    </w:p>
    <w:p>
      <w:pPr>
        <w:pStyle w:val="ImageCaption"/>
      </w:pPr>
      <w:r>
        <w:t xml:space="preserve">Figure 34: Третий этап программы</w:t>
      </w:r>
    </w:p>
    <w:bookmarkEnd w:id="0"/>
    <w:p>
      <w:pPr>
        <w:pStyle w:val="BodyText"/>
      </w:pPr>
      <w:r>
        <w:t xml:space="preserve">Запускаю то, что получилось и подставляю переменные. Получаю верные ответы в обоих случаях (рис.</w:t>
      </w:r>
      <w:r>
        <w:t xml:space="preserve"> </w:t>
      </w:r>
      <w:hyperlink w:anchor="fig:035">
        <w:r>
          <w:rPr>
            <w:rStyle w:val="Hyperlink"/>
          </w:rPr>
          <w:t xml:space="preserve">35</w:t>
        </w:r>
      </w:hyperlink>
      <w:r>
        <w:t xml:space="preserve">).</w:t>
      </w:r>
    </w:p>
    <w:bookmarkStart w:id="0" w:name="fig:035"/>
    <w:p>
      <w:pPr>
        <w:pStyle w:val="CaptionedFigure"/>
      </w:pPr>
      <w:bookmarkStart w:id="165" w:name="fig:035"/>
      <w:r>
        <w:drawing>
          <wp:inline>
            <wp:extent cx="5334000" cy="2398058"/>
            <wp:effectExtent b="0" l="0" r="0" t="0"/>
            <wp:docPr descr="Figure 35: Запуск программы" title="" id="163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8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8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5"/>
    </w:p>
    <w:p>
      <w:pPr>
        <w:pStyle w:val="ImageCaption"/>
      </w:pPr>
      <w:r>
        <w:t xml:space="preserve">Figure 35: Запуск программы</w:t>
      </w:r>
    </w:p>
    <w:bookmarkEnd w:id="0"/>
    <w:bookmarkEnd w:id="166"/>
    <w:bookmarkEnd w:id="167"/>
    <w:bookmarkStart w:id="1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Усвоены команды условного и безусловного перехода, а также способы их применения. Помимо этого, была изучена структура файла листинга.</w:t>
      </w:r>
    </w:p>
    <w:bookmarkStart w:id="168" w:name="refs"/>
    <w:bookmarkEnd w:id="168"/>
    <w:bookmarkEnd w:id="1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5" Target="media/rId125.png" /><Relationship Type="http://schemas.openxmlformats.org/officeDocument/2006/relationships/image" Id="rId29" Target="media/rId29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154" Target="media/rId154.png" /><Relationship Type="http://schemas.openxmlformats.org/officeDocument/2006/relationships/image" Id="rId158" Target="media/rId158.png" /><Relationship Type="http://schemas.openxmlformats.org/officeDocument/2006/relationships/image" Id="rId162" Target="media/rId162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41" Target="media/rId4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1" Target="media/rId21.png" /><Relationship Type="http://schemas.openxmlformats.org/officeDocument/2006/relationships/image" Id="rId99" Target="media/rId99.png" /><Relationship Type="http://schemas.openxmlformats.org/officeDocument/2006/relationships/image" Id="rId111" Target="media/rId111.png" /><Relationship Type="http://schemas.openxmlformats.org/officeDocument/2006/relationships/image" Id="rId103" Target="media/rId103.png" /><Relationship Type="http://schemas.openxmlformats.org/officeDocument/2006/relationships/image" Id="rId107" Target="media/rId10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Архипов Олег Константинович</dc:creator>
  <dc:language>ru-RU</dc:language>
  <cp:keywords/>
  <dcterms:created xsi:type="dcterms:W3CDTF">2023-11-10T15:44:05Z</dcterms:created>
  <dcterms:modified xsi:type="dcterms:W3CDTF">2023-11-10T15:44:05Z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Факультет физико-математических и естественных наук Кафедра прикладной информатики и теории вероятностей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