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83" w:rsidRPr="00473783" w:rsidRDefault="00473783" w:rsidP="00473783">
      <w:pPr>
        <w:rPr>
          <w:rFonts w:cs="Arial"/>
          <w:sz w:val="52"/>
          <w:szCs w:val="52"/>
        </w:rPr>
      </w:pPr>
      <w:r w:rsidRPr="00473783">
        <w:rPr>
          <w:rFonts w:cs="Arial"/>
          <w:sz w:val="52"/>
          <w:szCs w:val="52"/>
        </w:rPr>
        <w:t>Memorando</w:t>
      </w:r>
    </w:p>
    <w:p w:rsidR="00473783" w:rsidRPr="00473783" w:rsidRDefault="00473783" w:rsidP="00473783">
      <w:pPr>
        <w:spacing w:after="360"/>
        <w:rPr>
          <w:rFonts w:cs="Arial"/>
          <w:i/>
          <w:color w:val="767171" w:themeColor="background2" w:themeShade="80"/>
          <w:sz w:val="40"/>
          <w:szCs w:val="40"/>
        </w:rPr>
      </w:pPr>
      <w:r w:rsidRPr="00473783">
        <w:rPr>
          <w:rFonts w:cs="Arial"/>
          <w:i/>
          <w:color w:val="767171" w:themeColor="background2" w:themeShade="80"/>
          <w:sz w:val="40"/>
          <w:szCs w:val="40"/>
        </w:rPr>
        <w:t>Aplicações Móveis, 2025/2026</w:t>
      </w:r>
    </w:p>
    <w:p w:rsidR="00473783" w:rsidRPr="00473783" w:rsidRDefault="00473783" w:rsidP="00F7176F">
      <w:pPr>
        <w:spacing w:after="120"/>
        <w:rPr>
          <w:rFonts w:cs="Arial"/>
        </w:rPr>
      </w:pPr>
      <w:r w:rsidRPr="00473783">
        <w:rPr>
          <w:rFonts w:cs="Arial"/>
        </w:rPr>
        <w:t xml:space="preserve">De: </w:t>
      </w:r>
      <w:proofErr w:type="spellStart"/>
      <w:r w:rsidR="00E462EC">
        <w:rPr>
          <w:rFonts w:cs="Arial"/>
        </w:rPr>
        <w:t>Holeg</w:t>
      </w:r>
      <w:proofErr w:type="spellEnd"/>
      <w:r w:rsidR="00E462EC">
        <w:rPr>
          <w:rFonts w:cs="Arial"/>
        </w:rPr>
        <w:t xml:space="preserve"> António</w:t>
      </w:r>
    </w:p>
    <w:p w:rsidR="00473783" w:rsidRPr="00473783" w:rsidRDefault="00473783" w:rsidP="00473783">
      <w:pPr>
        <w:spacing w:after="480"/>
        <w:rPr>
          <w:rFonts w:cs="Arial"/>
        </w:rPr>
      </w:pPr>
      <w:r w:rsidRPr="00473783">
        <w:rPr>
          <w:rFonts w:cs="Arial"/>
        </w:rPr>
        <w:t xml:space="preserve">Nº de Matrícula: </w:t>
      </w:r>
      <w:r w:rsidR="00E462EC">
        <w:rPr>
          <w:rFonts w:cs="Arial"/>
        </w:rPr>
        <w:t>20211211</w:t>
      </w:r>
    </w:p>
    <w:p w:rsidR="00473783" w:rsidRPr="00473783" w:rsidRDefault="004A05B1" w:rsidP="00F7176F">
      <w:pPr>
        <w:spacing w:after="120"/>
        <w:rPr>
          <w:rFonts w:cs="Arial"/>
        </w:rPr>
      </w:pPr>
      <w:r>
        <w:rPr>
          <w:rFonts w:cs="Arial"/>
        </w:rPr>
        <w:t xml:space="preserve">Assunto: </w:t>
      </w:r>
      <w:r w:rsidR="00936FBC">
        <w:t>Laboratório #02 – Componentes da Aplicação Android</w:t>
      </w:r>
      <w:bookmarkStart w:id="0" w:name="_GoBack"/>
      <w:bookmarkEnd w:id="0"/>
    </w:p>
    <w:p w:rsidR="004A05B1" w:rsidRDefault="00473783" w:rsidP="00F7176F">
      <w:pPr>
        <w:spacing w:after="960"/>
        <w:rPr>
          <w:rFonts w:cs="Arial"/>
        </w:rPr>
      </w:pPr>
      <w:r w:rsidRPr="00473783">
        <w:rPr>
          <w:rFonts w:cs="Arial"/>
        </w:rPr>
        <w:t xml:space="preserve">Data: </w:t>
      </w:r>
      <w:r w:rsidR="00083628">
        <w:rPr>
          <w:rFonts w:cs="Arial"/>
        </w:rPr>
        <w:t>27</w:t>
      </w:r>
      <w:r w:rsidR="004A05B1">
        <w:rPr>
          <w:rFonts w:cs="Arial"/>
        </w:rPr>
        <w:t xml:space="preserve"> de Outubro de 2025</w:t>
      </w:r>
    </w:p>
    <w:p w:rsidR="00473783" w:rsidRPr="00473783" w:rsidRDefault="004A05B1" w:rsidP="004A05B1">
      <w:pPr>
        <w:spacing w:before="0"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473783" w:rsidRPr="00F7176F" w:rsidRDefault="00473783" w:rsidP="00473783">
      <w:pPr>
        <w:rPr>
          <w:rFonts w:cs="Arial"/>
          <w:sz w:val="36"/>
          <w:szCs w:val="36"/>
        </w:rPr>
      </w:pPr>
      <w:r w:rsidRPr="00F7176F">
        <w:rPr>
          <w:rFonts w:cs="Arial"/>
          <w:sz w:val="36"/>
          <w:szCs w:val="36"/>
        </w:rPr>
        <w:lastRenderedPageBreak/>
        <w:t xml:space="preserve">1. Introdução </w:t>
      </w:r>
    </w:p>
    <w:p w:rsidR="00586E8C" w:rsidRDefault="00586E8C" w:rsidP="00586E8C">
      <w:pPr>
        <w:rPr>
          <w:rFonts w:ascii="Times New Roman" w:hAnsi="Times New Roman"/>
          <w:lang w:val="pt-PT"/>
        </w:rPr>
      </w:pPr>
      <w:r>
        <w:t>O presente t</w:t>
      </w:r>
      <w:r>
        <w:t>rabalho consistiu na</w:t>
      </w:r>
      <w:r>
        <w:t xml:space="preserve"> execução completa do </w:t>
      </w:r>
      <w:r>
        <w:rPr>
          <w:b/>
          <w:bCs/>
          <w:bdr w:val="none" w:sz="0" w:space="0" w:color="auto" w:frame="1"/>
        </w:rPr>
        <w:t>Laboratório #02 – Componentes da Aplicação Android</w:t>
      </w:r>
      <w:r>
        <w:t xml:space="preserve"> para a arquitetura de desenvolvimento </w:t>
      </w:r>
      <w:r>
        <w:rPr>
          <w:b/>
          <w:bCs/>
          <w:bdr w:val="none" w:sz="0" w:space="0" w:color="auto" w:frame="1"/>
        </w:rPr>
        <w:t>React Native (Expo)</w:t>
      </w:r>
      <w:r>
        <w:t>, com o objetivo de mapear e compreender os conceitos nativos (</w:t>
      </w:r>
      <w:r>
        <w:rPr>
          <w:i/>
          <w:iCs/>
          <w:bdr w:val="none" w:sz="0" w:space="0" w:color="auto" w:frame="1"/>
        </w:rPr>
        <w:t>Activities</w:t>
      </w:r>
      <w:r>
        <w:t xml:space="preserve">, </w:t>
      </w:r>
      <w:r>
        <w:rPr>
          <w:i/>
          <w:iCs/>
          <w:bdr w:val="none" w:sz="0" w:space="0" w:color="auto" w:frame="1"/>
        </w:rPr>
        <w:t>Services</w:t>
      </w:r>
      <w:r>
        <w:t xml:space="preserve">, </w:t>
      </w:r>
      <w:r>
        <w:rPr>
          <w:i/>
          <w:iCs/>
          <w:bdr w:val="none" w:sz="0" w:space="0" w:color="auto" w:frame="1"/>
        </w:rPr>
        <w:t>Broadcast Receivers</w:t>
      </w:r>
      <w:r>
        <w:t xml:space="preserve">) no ambiente </w:t>
      </w:r>
      <w:r>
        <w:rPr>
          <w:i/>
          <w:iCs/>
          <w:bdr w:val="none" w:sz="0" w:space="0" w:color="auto" w:frame="1"/>
        </w:rPr>
        <w:t>cross-platform</w:t>
      </w:r>
      <w:r>
        <w:t>.</w:t>
      </w:r>
    </w:p>
    <w:p w:rsidR="00586E8C" w:rsidRDefault="00586E8C" w:rsidP="00586E8C">
      <w:r>
        <w:t xml:space="preserve">O foco principal foi a utilização de </w:t>
      </w:r>
      <w:r>
        <w:rPr>
          <w:b/>
          <w:bCs/>
          <w:bdr w:val="none" w:sz="0" w:space="0" w:color="auto" w:frame="1"/>
        </w:rPr>
        <w:t>Hooks do React (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useEffect</w:t>
      </w:r>
      <w:r>
        <w:rPr>
          <w:b/>
          <w:bCs/>
          <w:bdr w:val="none" w:sz="0" w:space="0" w:color="auto" w:frame="1"/>
        </w:rPr>
        <w:t>)</w:t>
      </w:r>
      <w:r>
        <w:t xml:space="preserve"> e do sistema de navegação </w:t>
      </w:r>
      <w:r>
        <w:rPr>
          <w:b/>
          <w:bCs/>
          <w:bdr w:val="none" w:sz="0" w:space="0" w:color="auto" w:frame="1"/>
        </w:rPr>
        <w:t>React Navigation</w:t>
      </w:r>
      <w:r>
        <w:t xml:space="preserve"> para simular os fluxos de ciclo de vida e </w:t>
      </w:r>
      <w:proofErr w:type="gramStart"/>
      <w:r>
        <w:t>comunicação</w:t>
      </w:r>
      <w:proofErr w:type="gramEnd"/>
      <w:r>
        <w:t xml:space="preserve"> da aplicação.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t>1. Exercício I</w:t>
      </w:r>
      <w:r>
        <w:rPr>
          <w:bdr w:val="none" w:sz="0" w:space="0" w:color="auto" w:frame="1"/>
        </w:rPr>
        <w:t xml:space="preserve"> – Atividades e Ciclo de Vida (Componentes e Navegação)</w:t>
      </w:r>
    </w:p>
    <w:p w:rsidR="00586E8C" w:rsidRDefault="00586E8C" w:rsidP="00586E8C">
      <w:r>
        <w:t xml:space="preserve">Esta experiência visou entender o ciclo de vida da </w:t>
      </w:r>
      <w:r>
        <w:rPr>
          <w:i/>
          <w:iCs/>
          <w:bdr w:val="none" w:sz="0" w:space="0" w:color="auto" w:frame="1"/>
        </w:rPr>
        <w:t>Activity</w:t>
      </w:r>
      <w:r>
        <w:t xml:space="preserve"> nativa. Foi criado um componente principal (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HomeScreen</w:t>
      </w:r>
      <w:r>
        <w:t xml:space="preserve">) onde se utilizou o </w:t>
      </w:r>
      <w:r>
        <w:rPr>
          <w:i/>
          <w:iCs/>
          <w:bdr w:val="none" w:sz="0" w:space="0" w:color="auto" w:frame="1"/>
        </w:rPr>
        <w:t>Hook</w:t>
      </w:r>
      <w:r>
        <w:t xml:space="preserve">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useEffect</w:t>
      </w:r>
      <w:r>
        <w:t xml:space="preserve"> para simular os </w:t>
      </w:r>
      <w:r>
        <w:rPr>
          <w:i/>
          <w:iCs/>
          <w:bdr w:val="none" w:sz="0" w:space="0" w:color="auto" w:frame="1"/>
        </w:rPr>
        <w:t>callbacks</w:t>
      </w:r>
      <w:r>
        <w:t>:</w:t>
      </w:r>
    </w:p>
    <w:p w:rsidR="00586E8C" w:rsidRDefault="00586E8C" w:rsidP="00586E8C">
      <w:pPr>
        <w:pStyle w:val="PargrafodaLista"/>
        <w:numPr>
          <w:ilvl w:val="0"/>
          <w:numId w:val="17"/>
        </w:numPr>
      </w:pPr>
      <w:r w:rsidRPr="00586E8C">
        <w:rPr>
          <w:b/>
          <w:bCs/>
          <w:bdr w:val="none" w:sz="0" w:space="0" w:color="auto" w:frame="1"/>
        </w:rPr>
        <w:t>Montagem (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onCreate</w:t>
      </w:r>
      <w:r w:rsidRPr="00586E8C">
        <w:rPr>
          <w:b/>
          <w:bCs/>
          <w:bdr w:val="none" w:sz="0" w:space="0" w:color="auto" w:frame="1"/>
        </w:rPr>
        <w:t>/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onStart</w:t>
      </w:r>
      <w:r w:rsidRPr="00586E8C">
        <w:rPr>
          <w:b/>
          <w:bCs/>
          <w:bdr w:val="none" w:sz="0" w:space="0" w:color="auto" w:frame="1"/>
        </w:rPr>
        <w:t>):</w:t>
      </w:r>
      <w:r>
        <w:t xml:space="preserve"> Executado na montagem inicial do componente, registrando o log correspondente.</w:t>
      </w:r>
    </w:p>
    <w:p w:rsidR="00586E8C" w:rsidRDefault="00586E8C" w:rsidP="00586E8C">
      <w:pPr>
        <w:pStyle w:val="PargrafodaLista"/>
        <w:numPr>
          <w:ilvl w:val="0"/>
          <w:numId w:val="17"/>
        </w:numPr>
      </w:pPr>
      <w:r w:rsidRPr="00586E8C">
        <w:rPr>
          <w:b/>
          <w:bCs/>
          <w:bdr w:val="none" w:sz="0" w:space="0" w:color="auto" w:frame="1"/>
        </w:rPr>
        <w:t>Foco (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onResume</w:t>
      </w:r>
      <w:r w:rsidRPr="00586E8C">
        <w:rPr>
          <w:b/>
          <w:bCs/>
          <w:bdr w:val="none" w:sz="0" w:space="0" w:color="auto" w:frame="1"/>
        </w:rPr>
        <w:t>):</w:t>
      </w:r>
      <w:r>
        <w:t xml:space="preserve"> Executado após a montagem e sempre que a tela ganha foco, exibindo uma mensagem temporária (</w:t>
      </w:r>
      <w:r w:rsidRPr="00586E8C">
        <w:rPr>
          <w:i/>
          <w:iCs/>
          <w:bdr w:val="none" w:sz="0" w:space="0" w:color="auto" w:frame="1"/>
        </w:rPr>
        <w:t>Toast</w:t>
      </w:r>
      <w:r>
        <w:t>) e registrando o log.</w:t>
      </w:r>
    </w:p>
    <w:p w:rsidR="00586E8C" w:rsidRDefault="00586E8C" w:rsidP="00586E8C">
      <w:pPr>
        <w:pStyle w:val="PargrafodaLista"/>
        <w:numPr>
          <w:ilvl w:val="0"/>
          <w:numId w:val="17"/>
        </w:numPr>
      </w:pPr>
      <w:r w:rsidRPr="00586E8C">
        <w:rPr>
          <w:b/>
          <w:bCs/>
          <w:bdr w:val="none" w:sz="0" w:space="0" w:color="auto" w:frame="1"/>
        </w:rPr>
        <w:t>Destruição (</w:t>
      </w: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onDestroy</w:t>
      </w:r>
      <w:r w:rsidRPr="00586E8C">
        <w:rPr>
          <w:b/>
          <w:bCs/>
          <w:bdr w:val="none" w:sz="0" w:space="0" w:color="auto" w:frame="1"/>
        </w:rPr>
        <w:t>):</w:t>
      </w:r>
      <w:r>
        <w:t xml:space="preserve"> Simulada através da função de limpeza (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return</w:t>
      </w:r>
      <w:r>
        <w:t xml:space="preserve">) do 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useEffect</w:t>
      </w:r>
      <w:r>
        <w:t>, registrando o log antes que o componente seja removido da memória.</w:t>
      </w:r>
    </w:p>
    <w:p w:rsidR="00586E8C" w:rsidRDefault="00586E8C" w:rsidP="00586E8C">
      <w:r>
        <w:t xml:space="preserve">A função de </w:t>
      </w:r>
      <w:r>
        <w:rPr>
          <w:b/>
          <w:bCs/>
          <w:bdr w:val="none" w:sz="0" w:space="0" w:color="auto" w:frame="1"/>
        </w:rPr>
        <w:t>encerrar a aplicação</w:t>
      </w:r>
      <w:r>
        <w:t xml:space="preserve"> (</w:t>
      </w:r>
      <w:r>
        <w:rPr>
          <w:i/>
          <w:iCs/>
          <w:bdr w:val="none" w:sz="0" w:space="0" w:color="auto" w:frame="1"/>
        </w:rPr>
        <w:t>finish()</w:t>
      </w:r>
      <w:r>
        <w:t xml:space="preserve">) foi implementada forçando a </w:t>
      </w:r>
      <w:proofErr w:type="gramStart"/>
      <w:r>
        <w:t>destruição</w:t>
      </w:r>
      <w:proofErr w:type="gramEnd"/>
      <w:r>
        <w:t xml:space="preserve"> do ambiente JavaScript e o reinício da aplicação através de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Updates.reloadAsync()</w:t>
      </w:r>
      <w:r>
        <w:t>, demonstrando o correto fluxo de ciclo de vida e destruição do componente.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t>2. Exercício II</w:t>
      </w:r>
      <w:r>
        <w:rPr>
          <w:bdr w:val="none" w:sz="0" w:space="0" w:color="auto" w:frame="1"/>
        </w:rPr>
        <w:t xml:space="preserve"> – Serviços (Tarefas em Segundo Plano)</w:t>
      </w:r>
    </w:p>
    <w:p w:rsidR="00586E8C" w:rsidRDefault="00586E8C" w:rsidP="00586E8C">
      <w:r>
        <w:t xml:space="preserve">O objetivo foi replicar a funcionalidade de um </w:t>
      </w:r>
      <w:r>
        <w:rPr>
          <w:i/>
          <w:iCs/>
          <w:bdr w:val="none" w:sz="0" w:space="0" w:color="auto" w:frame="1"/>
        </w:rPr>
        <w:t>Service</w:t>
      </w:r>
      <w:r>
        <w:t xml:space="preserve">, que executa operações em segundo plano. Isto foi adaptado para envolver a criação de uma </w:t>
      </w:r>
      <w:r>
        <w:rPr>
          <w:b/>
          <w:bCs/>
          <w:bdr w:val="none" w:sz="0" w:space="0" w:color="auto" w:frame="1"/>
        </w:rPr>
        <w:t>Tarefa em Segundo Plano</w:t>
      </w:r>
      <w:r>
        <w:t xml:space="preserve"> (</w:t>
      </w:r>
      <w:r>
        <w:rPr>
          <w:i/>
          <w:iCs/>
          <w:bdr w:val="none" w:sz="0" w:space="0" w:color="auto" w:frame="1"/>
        </w:rPr>
        <w:t>Headless Task</w:t>
      </w:r>
      <w:r>
        <w:t xml:space="preserve"> ou módulo de </w:t>
      </w:r>
      <w:r>
        <w:rPr>
          <w:i/>
          <w:iCs/>
          <w:bdr w:val="none" w:sz="0" w:space="0" w:color="auto" w:frame="1"/>
        </w:rPr>
        <w:t>Background</w:t>
      </w:r>
      <w:r>
        <w:t xml:space="preserve">) ou a utilização de lógicas persistentes em React Native. O foco crucial da experiência foi a </w:t>
      </w:r>
      <w:r>
        <w:rPr>
          <w:b/>
          <w:bCs/>
          <w:bdr w:val="none" w:sz="0" w:space="0" w:color="auto" w:frame="1"/>
        </w:rPr>
        <w:t>partilha de estado não volátil</w:t>
      </w:r>
      <w:r>
        <w:t xml:space="preserve">: a implementação permitiu que a tela visual e a tarefa de fundo pudessem aceder e atualizar um contador persistente, utilizando um gerenciador de estado ou um módulo de </w:t>
      </w:r>
      <w:r>
        <w:rPr>
          <w:b/>
          <w:bCs/>
          <w:bdr w:val="none" w:sz="0" w:space="0" w:color="auto" w:frame="1"/>
        </w:rPr>
        <w:t>Armazenamento Persistente</w:t>
      </w:r>
      <w:r>
        <w:t>, demonstrando a comunicação entre a interface do utilizador e a lógica de fundo.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t>3. Exercício III</w:t>
      </w:r>
      <w:r>
        <w:rPr>
          <w:bdr w:val="none" w:sz="0" w:space="0" w:color="auto" w:frame="1"/>
        </w:rPr>
        <w:t xml:space="preserve"> – Broadcast </w:t>
      </w:r>
      <w:proofErr w:type="spellStart"/>
      <w:r>
        <w:rPr>
          <w:bdr w:val="none" w:sz="0" w:space="0" w:color="auto" w:frame="1"/>
        </w:rPr>
        <w:t>Receivers</w:t>
      </w:r>
      <w:proofErr w:type="spellEnd"/>
      <w:r>
        <w:rPr>
          <w:bdr w:val="none" w:sz="0" w:space="0" w:color="auto" w:frame="1"/>
        </w:rPr>
        <w:t xml:space="preserve"> (Gerenciamento de Eventos)</w:t>
      </w:r>
    </w:p>
    <w:p w:rsidR="00586E8C" w:rsidRDefault="00586E8C" w:rsidP="00586E8C">
      <w:r>
        <w:t xml:space="preserve">Esta experiência focou-se em como o aplicativo reage a eventos do sistema. Foi implementado um </w:t>
      </w:r>
      <w:r>
        <w:rPr>
          <w:b/>
          <w:bCs/>
          <w:bdr w:val="none" w:sz="0" w:space="0" w:color="auto" w:frame="1"/>
        </w:rPr>
        <w:t>Manipulador de Eventos</w:t>
      </w:r>
      <w:r>
        <w:t xml:space="preserve"> (</w:t>
      </w:r>
      <w:r>
        <w:rPr>
          <w:i/>
          <w:iCs/>
          <w:bdr w:val="none" w:sz="0" w:space="0" w:color="auto" w:frame="1"/>
        </w:rPr>
        <w:t>Event Handler</w:t>
      </w:r>
      <w:r>
        <w:t xml:space="preserve">), utilizando módulos ou APIs que fornecem acesso a eventos nativos do sistema (como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NetInfo</w:t>
      </w:r>
      <w:r>
        <w:t xml:space="preserve"> para estado de rede, ou módulos de chamadas telefónicas). O componente foi configurado para </w:t>
      </w:r>
      <w:r>
        <w:rPr>
          <w:b/>
          <w:bCs/>
          <w:bdr w:val="none" w:sz="0" w:space="0" w:color="auto" w:frame="1"/>
        </w:rPr>
        <w:t>escutar uma mudança de estado</w:t>
      </w:r>
      <w:r>
        <w:t xml:space="preserve"> (por exemplo, ao simular a receção de uma chamada telefónica) e registrar a informação no console. Isto demonstrou o conceito de receber intenções e reagir a notificações do sistema operacional.</w:t>
      </w:r>
    </w:p>
    <w:p w:rsidR="00586E8C" w:rsidRDefault="00586E8C" w:rsidP="00586E8C">
      <w:r w:rsidRPr="00586E8C">
        <w:rPr>
          <w:b/>
          <w:bdr w:val="none" w:sz="0" w:space="0" w:color="auto" w:frame="1"/>
        </w:rPr>
        <w:lastRenderedPageBreak/>
        <w:t>4.</w:t>
      </w:r>
      <w:r>
        <w:rPr>
          <w:bdr w:val="none" w:sz="0" w:space="0" w:color="auto" w:frame="1"/>
        </w:rPr>
        <w:t xml:space="preserve"> </w:t>
      </w:r>
      <w:r w:rsidRPr="00586E8C">
        <w:rPr>
          <w:b/>
          <w:bdr w:val="none" w:sz="0" w:space="0" w:color="auto" w:frame="1"/>
        </w:rPr>
        <w:t>Exercício IV</w:t>
      </w:r>
      <w:r>
        <w:rPr>
          <w:bdr w:val="none" w:sz="0" w:space="0" w:color="auto" w:frame="1"/>
        </w:rPr>
        <w:t xml:space="preserve"> – Aplicação Bloco de Notas (Integração de Componentes)</w:t>
      </w:r>
    </w:p>
    <w:p w:rsidR="00586E8C" w:rsidRDefault="00586E8C" w:rsidP="00586E8C">
      <w:r>
        <w:t xml:space="preserve">O exercício final envolveu a integração dos conceitos numa aplicação funcional de bloco de notas. Com base no </w:t>
      </w:r>
      <w:r>
        <w:rPr>
          <w:i/>
          <w:iCs/>
          <w:bdr w:val="none" w:sz="0" w:space="0" w:color="auto" w:frame="1"/>
        </w:rPr>
        <w:t>wireframe</w:t>
      </w:r>
      <w:r>
        <w:t xml:space="preserve"> fornecido, foram criadas três telas principais que funcionam como </w:t>
      </w:r>
      <w:r>
        <w:rPr>
          <w:i/>
          <w:iCs/>
          <w:bdr w:val="none" w:sz="0" w:space="0" w:color="auto" w:frame="1"/>
        </w:rPr>
        <w:t>Activities</w:t>
      </w:r>
      <w:r>
        <w:t>:</w:t>
      </w:r>
    </w:p>
    <w:p w:rsidR="00586E8C" w:rsidRDefault="00586E8C" w:rsidP="00586E8C">
      <w:pPr>
        <w:pStyle w:val="PargrafodaLista"/>
        <w:numPr>
          <w:ilvl w:val="0"/>
          <w:numId w:val="16"/>
        </w:numPr>
      </w:pPr>
      <w:proofErr w:type="spellStart"/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ListNotesActivity</w:t>
      </w:r>
      <w:proofErr w:type="spellEnd"/>
      <w:r w:rsidRPr="00586E8C">
        <w:rPr>
          <w:bdr w:val="none" w:sz="0" w:space="0" w:color="auto" w:frame="1"/>
        </w:rPr>
        <w:t xml:space="preserve"> (Lista de Notas):</w:t>
      </w:r>
      <w:r>
        <w:t xml:space="preserve"> Tela principal.</w:t>
      </w:r>
    </w:p>
    <w:p w:rsidR="00586E8C" w:rsidRDefault="00586E8C" w:rsidP="00586E8C">
      <w:pPr>
        <w:pStyle w:val="PargrafodaLista"/>
        <w:numPr>
          <w:ilvl w:val="0"/>
          <w:numId w:val="16"/>
        </w:numPr>
      </w:pP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CreateNoteActivity</w:t>
      </w:r>
      <w:r w:rsidRPr="00586E8C">
        <w:rPr>
          <w:bdr w:val="none" w:sz="0" w:space="0" w:color="auto" w:frame="1"/>
        </w:rPr>
        <w:t xml:space="preserve"> (Criação de Nota):</w:t>
      </w:r>
      <w:r>
        <w:t xml:space="preserve"> Recebe o título e o corpo da nota, com lógica para aceitar (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OK</w:t>
      </w:r>
      <w:r>
        <w:t>) ou descartar (</w:t>
      </w:r>
      <w:r w:rsidRPr="00586E8C">
        <w:rPr>
          <w:rStyle w:val="CdigoHTML"/>
          <w:rFonts w:eastAsiaTheme="minorHAnsi"/>
          <w:color w:val="444746"/>
          <w:bdr w:val="none" w:sz="0" w:space="0" w:color="auto" w:frame="1"/>
        </w:rPr>
        <w:t>Cancel</w:t>
      </w:r>
      <w:r>
        <w:t>) o conteúdo.</w:t>
      </w:r>
    </w:p>
    <w:p w:rsidR="00586E8C" w:rsidRDefault="00586E8C" w:rsidP="00586E8C">
      <w:pPr>
        <w:pStyle w:val="PargrafodaLista"/>
        <w:numPr>
          <w:ilvl w:val="0"/>
          <w:numId w:val="16"/>
        </w:numPr>
      </w:pPr>
      <w:r w:rsidRPr="00586E8C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ReadNoteActivity</w:t>
      </w:r>
      <w:r w:rsidRPr="00586E8C">
        <w:rPr>
          <w:bdr w:val="none" w:sz="0" w:space="0" w:color="auto" w:frame="1"/>
        </w:rPr>
        <w:t xml:space="preserve"> (Visualização de Nota):</w:t>
      </w:r>
      <w:r>
        <w:t xml:space="preserve"> Permite apenas a leitura do conteúdo.</w:t>
      </w:r>
    </w:p>
    <w:p w:rsidR="00586E8C" w:rsidRDefault="00586E8C" w:rsidP="00586E8C">
      <w:r>
        <w:t xml:space="preserve">A navegação entre estas telas foi gerida pelo </w:t>
      </w:r>
      <w:r>
        <w:rPr>
          <w:b/>
          <w:bCs/>
          <w:bdr w:val="none" w:sz="0" w:space="0" w:color="auto" w:frame="1"/>
        </w:rPr>
        <w:t>React Navigation</w:t>
      </w:r>
      <w:r>
        <w:t xml:space="preserve">, e a transição de dados entre elas demonstrou a comunicação entre </w:t>
      </w:r>
      <w:r>
        <w:rPr>
          <w:i/>
          <w:iCs/>
          <w:bdr w:val="none" w:sz="0" w:space="0" w:color="auto" w:frame="1"/>
        </w:rPr>
        <w:t>Activities</w:t>
      </w:r>
      <w:r>
        <w:t xml:space="preserve"> usando </w:t>
      </w:r>
      <w:proofErr w:type="gramStart"/>
      <w:r>
        <w:t>parâmetros</w:t>
      </w:r>
      <w:proofErr w:type="gramEnd"/>
      <w:r>
        <w:t xml:space="preserve"> de rota. O gerenciamento do estado das notas (adição e visualização) integrou as lições sobre gerenciamento de estado e fluxo de dados.</w:t>
      </w:r>
    </w:p>
    <w:p w:rsidR="00083628" w:rsidRDefault="00083628" w:rsidP="00083628"/>
    <w:p w:rsidR="00AD3694" w:rsidRPr="004A05B1" w:rsidRDefault="004A05B1" w:rsidP="004A05B1">
      <w:pPr>
        <w:spacing w:before="0" w:after="160" w:line="259" w:lineRule="auto"/>
      </w:pPr>
      <w:r>
        <w:br w:type="page"/>
      </w:r>
    </w:p>
    <w:p w:rsidR="007E3812" w:rsidRPr="00005F87" w:rsidRDefault="00473783" w:rsidP="00005F87">
      <w:pPr>
        <w:pStyle w:val="Ttulo1"/>
      </w:pPr>
      <w:r w:rsidRPr="00473783">
        <w:lastRenderedPageBreak/>
        <w:t>2. Experiências Realizadas</w:t>
      </w:r>
    </w:p>
    <w:p w:rsidR="00005F87" w:rsidRDefault="00005F87">
      <w:pPr>
        <w:spacing w:before="0" w:after="160" w:line="259" w:lineRule="auto"/>
      </w:pPr>
    </w:p>
    <w:p w:rsidR="00005F87" w:rsidRDefault="00005F87" w:rsidP="00005F87">
      <w:pPr>
        <w:rPr>
          <w:rFonts w:ascii="Times New Roman" w:hAnsi="Times New Roman"/>
          <w:sz w:val="36"/>
          <w:lang w:val="pt-PT"/>
        </w:rPr>
      </w:pPr>
      <w:r>
        <w:t>MEMORANDO TÉCNICO: ADAPTAÇÃO DO LABORATÓRIO #02 PARA REACT NATIVE</w:t>
      </w:r>
    </w:p>
    <w:p w:rsidR="00005F87" w:rsidRDefault="00005F87" w:rsidP="00005F87">
      <w:r>
        <w:rPr>
          <w:b/>
          <w:bCs/>
          <w:bdr w:val="none" w:sz="0" w:space="0" w:color="auto" w:frame="1"/>
        </w:rPr>
        <w:t>Contexto:</w:t>
      </w:r>
      <w:r>
        <w:t xml:space="preserve"> O presente memorando descreve o entendimento e a experiência técnica de adaptação do </w:t>
      </w:r>
      <w:r>
        <w:rPr>
          <w:b/>
          <w:bCs/>
          <w:bdr w:val="none" w:sz="0" w:space="0" w:color="auto" w:frame="1"/>
        </w:rPr>
        <w:t>Laboratório #02 – Componentes da Aplicação Android</w:t>
      </w:r>
      <w:r>
        <w:t xml:space="preserve"> (ISPTEC) para o desenvolvimento </w:t>
      </w:r>
      <w:r>
        <w:rPr>
          <w:i/>
          <w:iCs/>
          <w:bdr w:val="none" w:sz="0" w:space="0" w:color="auto" w:frame="1"/>
        </w:rPr>
        <w:t>cross-platform</w:t>
      </w:r>
      <w:r>
        <w:t xml:space="preserve"> utilizando </w:t>
      </w:r>
      <w:r>
        <w:rPr>
          <w:b/>
          <w:bCs/>
          <w:bdr w:val="none" w:sz="0" w:space="0" w:color="auto" w:frame="1"/>
        </w:rPr>
        <w:t>React Native (Expo)</w:t>
      </w:r>
      <w:r>
        <w:t xml:space="preserve">. O trabalho focou-se em mapear os componentes essenciais de uma aplicação Android (Activities, Services, Broadcast Receivers) para a arquitetura de </w:t>
      </w:r>
      <w:r>
        <w:rPr>
          <w:i/>
          <w:iCs/>
          <w:bdr w:val="none" w:sz="0" w:space="0" w:color="auto" w:frame="1"/>
        </w:rPr>
        <w:t>Hooks</w:t>
      </w:r>
      <w:r>
        <w:t xml:space="preserve"> e </w:t>
      </w:r>
      <w:r>
        <w:rPr>
          <w:i/>
          <w:iCs/>
          <w:bdr w:val="none" w:sz="0" w:space="0" w:color="auto" w:frame="1"/>
        </w:rPr>
        <w:t>Componentes Funcionais</w:t>
      </w:r>
      <w:r>
        <w:t xml:space="preserve"> do React.</w:t>
      </w:r>
    </w:p>
    <w:p w:rsidR="00005F87" w:rsidRDefault="00005F87" w:rsidP="00005F87">
      <w:r>
        <w:rPr>
          <w:bdr w:val="none" w:sz="0" w:space="0" w:color="auto" w:frame="1"/>
        </w:rPr>
        <w:t>I. Configuração Técnica e Ambiente</w:t>
      </w:r>
    </w:p>
    <w:p w:rsidR="00005F87" w:rsidRDefault="00005F87" w:rsidP="00005F87">
      <w:r>
        <w:t xml:space="preserve">O projeto foi configurado com </w:t>
      </w:r>
      <w:r>
        <w:rPr>
          <w:b/>
          <w:bCs/>
          <w:bdr w:val="none" w:sz="0" w:space="0" w:color="auto" w:frame="1"/>
        </w:rPr>
        <w:t>Expo CLI</w:t>
      </w:r>
      <w:r>
        <w:t xml:space="preserve"> e </w:t>
      </w:r>
      <w:r>
        <w:rPr>
          <w:b/>
          <w:bCs/>
          <w:bdr w:val="none" w:sz="0" w:space="0" w:color="auto" w:frame="1"/>
        </w:rPr>
        <w:t>TypeScript</w:t>
      </w:r>
      <w:r>
        <w:t xml:space="preserve">. A principal tarefa de configuração foi a </w:t>
      </w:r>
      <w:r>
        <w:rPr>
          <w:b/>
          <w:bCs/>
          <w:bdr w:val="none" w:sz="0" w:space="0" w:color="auto" w:frame="1"/>
        </w:rPr>
        <w:t>resolução do conflito com o Expo Router</w:t>
      </w:r>
      <w:r>
        <w:t>, que causava o erro de "nested NavigationContainer".</w:t>
      </w:r>
    </w:p>
    <w:p w:rsidR="00005F87" w:rsidRDefault="00005F87" w:rsidP="00005F87">
      <w:r>
        <w:rPr>
          <w:bdr w:val="none" w:sz="0" w:space="0" w:color="auto" w:frame="1"/>
        </w:rPr>
        <w:t>Scripts Chave e Configuração:</w:t>
      </w:r>
    </w:p>
    <w:p w:rsidR="00005F87" w:rsidRDefault="00005F87" w:rsidP="00005F87">
      <w:r>
        <w:rPr>
          <w:b/>
          <w:bCs/>
          <w:bdr w:val="none" w:sz="0" w:space="0" w:color="auto" w:frame="1"/>
        </w:rPr>
        <w:t>Ponto de Entrada (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package.json</w:t>
      </w:r>
      <w:r>
        <w:rPr>
          <w:b/>
          <w:bCs/>
          <w:bdr w:val="none" w:sz="0" w:space="0" w:color="auto" w:frame="1"/>
        </w:rPr>
        <w:t>):</w:t>
      </w:r>
      <w:r>
        <w:t xml:space="preserve"> O arquivo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package.json</w:t>
      </w:r>
      <w:r>
        <w:t xml:space="preserve"> foi modificado para que o ponto de entrada principal fosse 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App.tsx</w:t>
      </w:r>
      <w:r>
        <w:t xml:space="preserve"> tradicional, desabilitando o roteamento baseado em arquivos:</w:t>
      </w:r>
    </w:p>
    <w:p w:rsidR="00005F87" w:rsidRDefault="00005F87" w:rsidP="00005F87">
      <w:pPr>
        <w:spacing w:beforeAutospacing="1"/>
        <w:rPr>
          <w:color w:val="444746"/>
        </w:rPr>
      </w:pPr>
      <w:r>
        <w:rPr>
          <w:rStyle w:val="ng-tns-c2908708297-136"/>
          <w:color w:val="444746"/>
          <w:bdr w:val="none" w:sz="0" w:space="0" w:color="auto" w:frame="1"/>
        </w:rPr>
        <w:t>JSON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"main"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: 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"App.tsx"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,</w:t>
      </w:r>
    </w:p>
    <w:p w:rsidR="00005F87" w:rsidRDefault="00005F87" w:rsidP="00005F87">
      <w:r>
        <w:rPr>
          <w:b/>
          <w:bCs/>
          <w:bdr w:val="none" w:sz="0" w:space="0" w:color="auto" w:frame="1"/>
        </w:rPr>
        <w:t>Tipagem de Navegação:</w:t>
      </w:r>
      <w:r>
        <w:t xml:space="preserve"> Para garantir a integridade do código e resolver o erro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7031</w:t>
      </w:r>
      <w:r>
        <w:rPr>
          <w:b/>
          <w:bCs/>
          <w:bdr w:val="none" w:sz="0" w:space="0" w:color="auto" w:frame="1"/>
        </w:rPr>
        <w:t xml:space="preserve"> (implicitly has an 'any' type)</w:t>
      </w:r>
      <w:r>
        <w:t xml:space="preserve">, a tipagem da navegação foi definida, conforme ilustrado no código (embora de forma duplicada no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App.tsx</w:t>
      </w:r>
      <w:r>
        <w:t xml:space="preserve"> e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HomeScreen.tsx</w:t>
      </w:r>
      <w:r>
        <w:t xml:space="preserve"> para evitar um arquivo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types.ts</w:t>
      </w:r>
      <w:r>
        <w:t>).</w:t>
      </w:r>
    </w:p>
    <w:p w:rsidR="00005F87" w:rsidRDefault="00005F87" w:rsidP="00005F87">
      <w:r>
        <w:rPr>
          <w:bdr w:val="none" w:sz="0" w:space="0" w:color="auto" w:frame="1"/>
        </w:rPr>
        <w:t>II. Processo de Construção e Execução</w:t>
      </w:r>
    </w:p>
    <w:p w:rsidR="00005F87" w:rsidRDefault="00005F87" w:rsidP="00005F87">
      <w:r>
        <w:t xml:space="preserve">O processo de construção iniciou com o comando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npx expo start</w:t>
      </w:r>
      <w:r>
        <w:t>.</w:t>
      </w:r>
    </w:p>
    <w:p w:rsidR="00005F87" w:rsidRDefault="00005F87" w:rsidP="00005F87">
      <w:pPr>
        <w:pStyle w:val="PargrafodaLista"/>
        <w:numPr>
          <w:ilvl w:val="0"/>
          <w:numId w:val="22"/>
        </w:numPr>
      </w:pPr>
      <w:r w:rsidRPr="00005F87">
        <w:rPr>
          <w:b/>
          <w:bCs/>
          <w:bdr w:val="none" w:sz="0" w:space="0" w:color="auto" w:frame="1"/>
        </w:rPr>
        <w:t>Processo de Build:</w:t>
      </w:r>
      <w:r>
        <w:t xml:space="preserve"> O </w:t>
      </w:r>
      <w:r w:rsidRPr="00005F87">
        <w:rPr>
          <w:b/>
          <w:bCs/>
          <w:bdr w:val="none" w:sz="0" w:space="0" w:color="auto" w:frame="1"/>
        </w:rPr>
        <w:t>Metro Bundler</w:t>
      </w:r>
      <w:r>
        <w:t xml:space="preserve"> realizou a transpilação do código TypeScript/JSX para o </w:t>
      </w:r>
      <w:r w:rsidRPr="00005F87">
        <w:rPr>
          <w:i/>
          <w:iCs/>
          <w:bdr w:val="none" w:sz="0" w:space="0" w:color="auto" w:frame="1"/>
        </w:rPr>
        <w:t>runtime</w:t>
      </w:r>
      <w:r>
        <w:t xml:space="preserve"> JavaScript. O processo inicial exigiu a resolução manual de incompatibilidades de dependência (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react-native-screens</w:t>
      </w:r>
      <w:r>
        <w:t xml:space="preserve">) via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npx expo install</w:t>
      </w:r>
      <w:r>
        <w:t xml:space="preserve"> e a superação de erros de </w:t>
      </w:r>
      <w:r w:rsidRPr="00005F87">
        <w:rPr>
          <w:i/>
          <w:iCs/>
          <w:bdr w:val="none" w:sz="0" w:space="0" w:color="auto" w:frame="1"/>
        </w:rPr>
        <w:t>networking</w:t>
      </w:r>
      <w:r>
        <w:t xml:space="preserve"> que impediam o </w:t>
      </w:r>
      <w:r w:rsidRPr="00005F87">
        <w:rPr>
          <w:i/>
          <w:iCs/>
          <w:bdr w:val="none" w:sz="0" w:space="0" w:color="auto" w:frame="1"/>
        </w:rPr>
        <w:t>fetch</w:t>
      </w:r>
      <w:r>
        <w:t xml:space="preserve"> de configurações iniciais.</w:t>
      </w:r>
    </w:p>
    <w:p w:rsidR="00005F87" w:rsidRDefault="00005F87" w:rsidP="00005F87">
      <w:pPr>
        <w:pStyle w:val="PargrafodaLista"/>
        <w:numPr>
          <w:ilvl w:val="0"/>
          <w:numId w:val="22"/>
        </w:numPr>
      </w:pPr>
      <w:r w:rsidRPr="00005F87">
        <w:rPr>
          <w:b/>
          <w:bCs/>
          <w:bdr w:val="none" w:sz="0" w:space="0" w:color="auto" w:frame="1"/>
        </w:rPr>
        <w:t>Execução:</w:t>
      </w:r>
      <w:r>
        <w:t xml:space="preserve"> A aplicação é servida via </w:t>
      </w:r>
      <w:r w:rsidRPr="00005F87">
        <w:rPr>
          <w:i/>
          <w:iCs/>
          <w:bdr w:val="none" w:sz="0" w:space="0" w:color="auto" w:frame="1"/>
        </w:rPr>
        <w:t>WebSocket</w:t>
      </w:r>
      <w:r>
        <w:t xml:space="preserve"> para o aplicativo </w:t>
      </w:r>
      <w:r w:rsidRPr="00005F87">
        <w:rPr>
          <w:b/>
          <w:bCs/>
          <w:bdr w:val="none" w:sz="0" w:space="0" w:color="auto" w:frame="1"/>
        </w:rPr>
        <w:t>Expo Go</w:t>
      </w:r>
      <w:r>
        <w:t xml:space="preserve">, onde é executada em </w:t>
      </w:r>
      <w:r w:rsidRPr="00005F87">
        <w:rPr>
          <w:i/>
          <w:iCs/>
          <w:bdr w:val="none" w:sz="0" w:space="0" w:color="auto" w:frame="1"/>
        </w:rPr>
        <w:t>smartphones</w:t>
      </w:r>
      <w:r>
        <w:t xml:space="preserve"> ou emuladores (iOS/Android).</w:t>
      </w:r>
    </w:p>
    <w:p w:rsidR="00005F87" w:rsidRDefault="00005F87" w:rsidP="00005F87">
      <w:r>
        <w:rPr>
          <w:bdr w:val="none" w:sz="0" w:space="0" w:color="auto" w:frame="1"/>
        </w:rPr>
        <w:t>III. Entendimento e Experiência dos Exercícios (Código-Fonte)</w:t>
      </w:r>
    </w:p>
    <w:p w:rsidR="00005F87" w:rsidRDefault="00005F87" w:rsidP="00005F87">
      <w:r>
        <w:rPr>
          <w:bdr w:val="none" w:sz="0" w:space="0" w:color="auto" w:frame="1"/>
        </w:rPr>
        <w:t xml:space="preserve">Exercício I: Atividades e Ciclo de Vida (Componentes </w:t>
      </w:r>
      <w:proofErr w:type="spellStart"/>
      <w:r>
        <w:rPr>
          <w:bdr w:val="none" w:sz="0" w:space="0" w:color="auto" w:frame="1"/>
        </w:rPr>
        <w:t>React</w:t>
      </w:r>
      <w:proofErr w:type="spellEnd"/>
      <w:r>
        <w:rPr>
          <w:bdr w:val="none" w:sz="0" w:space="0" w:color="auto" w:frame="1"/>
        </w:rPr>
        <w:t>)</w:t>
      </w:r>
    </w:p>
    <w:p w:rsidR="00005F87" w:rsidRDefault="00005F87" w:rsidP="00005F87">
      <w:r>
        <w:lastRenderedPageBreak/>
        <w:t xml:space="preserve">O Ciclo de Vida da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Activity</w:t>
      </w:r>
      <w:r>
        <w:t xml:space="preserve"> foi simulado utilizando </w:t>
      </w:r>
      <w:r>
        <w:rPr>
          <w:b/>
          <w:bCs/>
          <w:bdr w:val="none" w:sz="0" w:space="0" w:color="auto" w:frame="1"/>
        </w:rPr>
        <w:t xml:space="preserve">dois </w:t>
      </w:r>
      <w:r>
        <w:rPr>
          <w:b/>
          <w:bCs/>
          <w:i/>
          <w:iCs/>
          <w:bdr w:val="none" w:sz="0" w:space="0" w:color="auto" w:frame="1"/>
        </w:rPr>
        <w:t>Hooks</w:t>
      </w:r>
      <w:r>
        <w:rPr>
          <w:b/>
          <w:bCs/>
          <w:bdr w:val="none" w:sz="0" w:space="0" w:color="auto" w:frame="1"/>
        </w:rPr>
        <w:t xml:space="preserve">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useEffect</w:t>
      </w:r>
      <w:r>
        <w:t xml:space="preserve"> no componente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HomeScreen</w:t>
      </w:r>
      <w:r>
        <w:t>, provando que o fluxo de vida LIFO (Last In, First Out) da pilha pode ser controlado.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3360"/>
        <w:gridCol w:w="2585"/>
      </w:tblGrid>
      <w:tr w:rsidR="00005F87" w:rsidTr="00005F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rStyle w:val="Forte"/>
                <w:color w:val="1B1C1D"/>
                <w:bdr w:val="none" w:sz="0" w:space="0" w:color="auto" w:frame="1"/>
              </w:rPr>
              <w:t xml:space="preserve">Conceito </w:t>
            </w:r>
            <w:proofErr w:type="spellStart"/>
            <w:r>
              <w:rPr>
                <w:rStyle w:val="Forte"/>
                <w:color w:val="1B1C1D"/>
                <w:bdr w:val="none" w:sz="0" w:space="0" w:color="auto" w:frame="1"/>
              </w:rPr>
              <w:t>Android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rStyle w:val="Forte"/>
                <w:color w:val="1B1C1D"/>
                <w:bdr w:val="none" w:sz="0" w:space="0" w:color="auto" w:frame="1"/>
              </w:rPr>
              <w:t xml:space="preserve">Simulação </w:t>
            </w:r>
            <w:proofErr w:type="spellStart"/>
            <w:r>
              <w:rPr>
                <w:rStyle w:val="Forte"/>
                <w:color w:val="1B1C1D"/>
                <w:bdr w:val="none" w:sz="0" w:space="0" w:color="auto" w:frame="1"/>
              </w:rPr>
              <w:t>React</w:t>
            </w:r>
            <w:proofErr w:type="spellEnd"/>
            <w:r>
              <w:rPr>
                <w:rStyle w:val="Forte"/>
                <w:color w:val="1B1C1D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Forte"/>
                <w:color w:val="1B1C1D"/>
                <w:bdr w:val="none" w:sz="0" w:space="0" w:color="auto" w:frame="1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rStyle w:val="Forte"/>
                <w:color w:val="1B1C1D"/>
                <w:bdr w:val="none" w:sz="0" w:space="0" w:color="auto" w:frame="1"/>
              </w:rPr>
              <w:t>Entendimento Técnico</w:t>
            </w:r>
          </w:p>
        </w:tc>
      </w:tr>
      <w:tr w:rsidR="00005F87" w:rsidTr="00005F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onCreate</w:t>
            </w:r>
            <w:proofErr w:type="spellEnd"/>
            <w:proofErr w:type="gramEnd"/>
            <w:r>
              <w:rPr>
                <w:b/>
                <w:bCs/>
                <w:color w:val="1B1C1D"/>
                <w:bdr w:val="none" w:sz="0" w:space="0" w:color="auto" w:frame="1"/>
              </w:rPr>
              <w:t>/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onDestroy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useEffect</w:t>
            </w:r>
            <w:proofErr w:type="spellEnd"/>
            <w:proofErr w:type="gramEnd"/>
            <w:r>
              <w:rPr>
                <w:b/>
                <w:bCs/>
                <w:color w:val="1B1C1D"/>
                <w:bdr w:val="none" w:sz="0" w:space="0" w:color="auto" w:frame="1"/>
              </w:rPr>
              <w:t xml:space="preserve"> com dependência </w:t>
            </w:r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[]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:</w:t>
            </w:r>
            <w:r>
              <w:rPr>
                <w:color w:val="1B1C1D"/>
              </w:rPr>
              <w:t xml:space="preserve"> O código de </w:t>
            </w:r>
            <w:r>
              <w:rPr>
                <w:i/>
                <w:iCs/>
                <w:color w:val="1B1C1D"/>
                <w:bdr w:val="none" w:sz="0" w:space="0" w:color="auto" w:frame="1"/>
              </w:rPr>
              <w:t>setup</w:t>
            </w:r>
            <w:r>
              <w:rPr>
                <w:color w:val="1B1C1D"/>
              </w:rPr>
              <w:t xml:space="preserve"> roda na montagem; a função 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return</w:t>
            </w:r>
            <w:proofErr w:type="spellEnd"/>
            <w:r>
              <w:rPr>
                <w:color w:val="1B1C1D"/>
              </w:rPr>
              <w:t xml:space="preserve"> roda na desmontagem.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color w:val="1B1C1D"/>
              </w:rPr>
              <w:t>O componente é totalmente destruído e recriado, não apenas pausado.</w:t>
            </w:r>
          </w:p>
        </w:tc>
      </w:tr>
      <w:tr w:rsidR="00005F87" w:rsidTr="00005F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onResume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useEffect</w:t>
            </w:r>
            <w:proofErr w:type="spellEnd"/>
            <w:proofErr w:type="gramEnd"/>
            <w:r>
              <w:rPr>
                <w:b/>
                <w:bCs/>
                <w:color w:val="1B1C1D"/>
                <w:bdr w:val="none" w:sz="0" w:space="0" w:color="auto" w:frame="1"/>
              </w:rPr>
              <w:t xml:space="preserve"> com dependência </w:t>
            </w:r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[</w:t>
            </w:r>
            <w:proofErr w:type="spell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navigation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]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:</w:t>
            </w:r>
            <w:r>
              <w:rPr>
                <w:color w:val="1B1C1D"/>
              </w:rPr>
              <w:t xml:space="preserve"> Executado quando a tela recupera o foco. Exibe um 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Toast</w:t>
            </w:r>
            <w:proofErr w:type="spellEnd"/>
            <w:r>
              <w:rPr>
                <w:color w:val="1B1C1D"/>
              </w:rPr>
              <w:t xml:space="preserve"> (pop-up).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color w:val="1B1C1D"/>
              </w:rPr>
              <w:t xml:space="preserve">Mapeia o estado de foco do </w:t>
            </w:r>
            <w:proofErr w:type="spellStart"/>
            <w:r>
              <w:rPr>
                <w:i/>
                <w:iCs/>
                <w:color w:val="1B1C1D"/>
                <w:bdr w:val="none" w:sz="0" w:space="0" w:color="auto" w:frame="1"/>
              </w:rPr>
              <w:t>screen</w:t>
            </w:r>
            <w:proofErr w:type="spellEnd"/>
            <w:r>
              <w:rPr>
                <w:i/>
                <w:iCs/>
                <w:color w:val="1B1C1D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iCs/>
                <w:color w:val="1B1C1D"/>
                <w:bdr w:val="none" w:sz="0" w:space="0" w:color="auto" w:frame="1"/>
              </w:rPr>
              <w:t>navigator</w:t>
            </w:r>
            <w:proofErr w:type="spellEnd"/>
            <w:r>
              <w:rPr>
                <w:color w:val="1B1C1D"/>
              </w:rPr>
              <w:t xml:space="preserve">, mas não os eventos nativos de </w:t>
            </w:r>
            <w:r>
              <w:rPr>
                <w:i/>
                <w:iCs/>
                <w:color w:val="1B1C1D"/>
                <w:bdr w:val="none" w:sz="0" w:space="0" w:color="auto" w:frame="1"/>
              </w:rPr>
              <w:t>pause/stop</w:t>
            </w:r>
            <w:r>
              <w:rPr>
                <w:color w:val="1B1C1D"/>
              </w:rPr>
              <w:t xml:space="preserve"> do SO (que requerem 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AppState</w:t>
            </w:r>
            <w:proofErr w:type="spellEnd"/>
            <w:r>
              <w:rPr>
                <w:color w:val="1B1C1D"/>
              </w:rPr>
              <w:t>).</w:t>
            </w:r>
          </w:p>
        </w:tc>
      </w:tr>
      <w:tr w:rsidR="00005F87" w:rsidTr="00005F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finish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(</w:t>
            </w:r>
            <w:proofErr w:type="gram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proofErr w:type="spellStart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Updates.reloadAsync</w:t>
            </w:r>
            <w:proofErr w:type="spellEnd"/>
            <w:r>
              <w:rPr>
                <w:rStyle w:val="CdigoHTML"/>
                <w:rFonts w:eastAsiaTheme="minorHAnsi"/>
                <w:b/>
                <w:bCs/>
                <w:color w:val="444746"/>
                <w:bdr w:val="none" w:sz="0" w:space="0" w:color="auto" w:frame="1"/>
              </w:rPr>
              <w:t>()</w:t>
            </w:r>
            <w:r>
              <w:rPr>
                <w:b/>
                <w:bCs/>
                <w:color w:val="1B1C1D"/>
                <w:bdr w:val="none" w:sz="0" w:space="0" w:color="auto" w:frame="1"/>
              </w:rPr>
              <w:t>:</w:t>
            </w:r>
            <w:r>
              <w:rPr>
                <w:color w:val="1B1C1D"/>
              </w:rPr>
              <w:t xml:space="preserve"> Chamado pelo botão "Encerrar".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005F87" w:rsidRDefault="00005F87">
            <w:pPr>
              <w:rPr>
                <w:color w:val="1B1C1D"/>
              </w:rPr>
            </w:pPr>
            <w:r>
              <w:rPr>
                <w:color w:val="1B1C1D"/>
              </w:rPr>
              <w:t xml:space="preserve">Força a destruição do </w:t>
            </w:r>
            <w:proofErr w:type="spellStart"/>
            <w:r>
              <w:rPr>
                <w:i/>
                <w:iCs/>
                <w:color w:val="1B1C1D"/>
                <w:bdr w:val="none" w:sz="0" w:space="0" w:color="auto" w:frame="1"/>
              </w:rPr>
              <w:t>runtime</w:t>
            </w:r>
            <w:proofErr w:type="spellEnd"/>
            <w:r>
              <w:rPr>
                <w:color w:val="1B1C1D"/>
              </w:rPr>
              <w:t xml:space="preserve"> </w:t>
            </w:r>
            <w:proofErr w:type="spellStart"/>
            <w:r>
              <w:rPr>
                <w:color w:val="1B1C1D"/>
              </w:rPr>
              <w:t>JavaScript</w:t>
            </w:r>
            <w:proofErr w:type="spellEnd"/>
            <w:r>
              <w:rPr>
                <w:color w:val="1B1C1D"/>
              </w:rPr>
              <w:t>, desencadeando a função de limpeza (</w:t>
            </w:r>
            <w:proofErr w:type="spellStart"/>
            <w:r>
              <w:rPr>
                <w:rStyle w:val="CdigoHTML"/>
                <w:rFonts w:eastAsiaTheme="minorHAnsi"/>
                <w:color w:val="444746"/>
                <w:bdr w:val="none" w:sz="0" w:space="0" w:color="auto" w:frame="1"/>
              </w:rPr>
              <w:t>onDestroy</w:t>
            </w:r>
            <w:proofErr w:type="spellEnd"/>
            <w:r>
              <w:rPr>
                <w:color w:val="1B1C1D"/>
              </w:rPr>
              <w:t xml:space="preserve"> simulado) antes de reiniciar a aplicação.</w:t>
            </w:r>
          </w:p>
        </w:tc>
      </w:tr>
    </w:tbl>
    <w:p w:rsidR="00005F87" w:rsidRDefault="00005F87" w:rsidP="00005F87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Captura de Tela (Código-Fonte de Simulação do Ciclo de Vida):</w:t>
      </w:r>
    </w:p>
    <w:p w:rsidR="00005F87" w:rsidRDefault="00005F87" w:rsidP="00005F87">
      <w:pPr>
        <w:rPr>
          <w:color w:val="444746"/>
        </w:rPr>
      </w:pPr>
      <w:proofErr w:type="spellStart"/>
      <w:r>
        <w:rPr>
          <w:rStyle w:val="ng-tns-c2908708297-137"/>
          <w:color w:val="444746"/>
          <w:bdr w:val="none" w:sz="0" w:space="0" w:color="auto" w:frame="1"/>
        </w:rPr>
        <w:t>TypeScript</w:t>
      </w:r>
      <w:proofErr w:type="spellEnd"/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HomeScreen.tsx - Simulação do Ciclo de Vida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...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const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HomeScreen = 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</w:t>
      </w:r>
      <w:r w:rsidRPr="00005F87">
        <w:rPr>
          <w:rStyle w:val="hljs-params"/>
          <w:color w:val="444746"/>
          <w:sz w:val="16"/>
          <w:szCs w:val="16"/>
          <w:bdr w:val="none" w:sz="0" w:space="0" w:color="auto" w:frame="1"/>
        </w:rPr>
        <w:t>{ navigation }: HomeScreenProps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 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onCREATE/onSTART e onPAUSE/onSTOP/onDestroy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useEffect(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`MainActivity: onCreate/onStart - Componente Montado.`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return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`MainActivity: onPause/onStop/onDestroy - Componente Desmontado.`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};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}, []); 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onRESUME e Toast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useEffect(</w:t>
      </w:r>
      <w:r w:rsidRPr="00005F87">
        <w:rPr>
          <w:rStyle w:val="hljs-function"/>
          <w:color w:val="444746"/>
          <w:sz w:val="16"/>
          <w:szCs w:val="16"/>
          <w:bdr w:val="none" w:sz="0" w:space="0" w:color="auto" w:frame="1"/>
        </w:rPr>
        <w:t>() =&gt;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`MainActivity: onResume - Componente Focado/Ativo.`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lastRenderedPageBreak/>
        <w:t xml:space="preserve">    Toast.show(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'onResume - Tela Ativa!'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, { </w:t>
      </w:r>
      <w:r w:rsidRPr="00005F87">
        <w:rPr>
          <w:rStyle w:val="hljs-attr"/>
          <w:color w:val="B55908"/>
          <w:sz w:val="16"/>
          <w:szCs w:val="16"/>
          <w:bdr w:val="none" w:sz="0" w:space="0" w:color="auto" w:frame="1"/>
        </w:rPr>
        <w:t>duration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: Toast.durations.SHORT });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}, [navigation]);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Função finish()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const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finishApp =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async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() =&gt; {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  </w:t>
      </w:r>
      <w:r w:rsidRPr="00005F87">
        <w:rPr>
          <w:rStyle w:val="hljs-builtin"/>
          <w:color w:val="1967D2"/>
          <w:sz w:val="16"/>
          <w:szCs w:val="16"/>
          <w:bdr w:val="none" w:sz="0" w:space="0" w:color="auto" w:frame="1"/>
        </w:rPr>
        <w:t>console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.log(</w:t>
      </w:r>
      <w:r w:rsidRPr="00005F87">
        <w:rPr>
          <w:rStyle w:val="hljs-string"/>
          <w:color w:val="188038"/>
          <w:sz w:val="16"/>
          <w:szCs w:val="16"/>
          <w:bdr w:val="none" w:sz="0" w:space="0" w:color="auto" w:frame="1"/>
        </w:rPr>
        <w:t>"Chamada finish(): Reiniciando a aplicação."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>);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    </w:t>
      </w:r>
      <w:r w:rsidRPr="00005F87">
        <w:rPr>
          <w:rStyle w:val="hljs-keyword"/>
          <w:color w:val="8430CE"/>
          <w:sz w:val="16"/>
          <w:szCs w:val="16"/>
          <w:bdr w:val="none" w:sz="0" w:space="0" w:color="auto" w:frame="1"/>
        </w:rPr>
        <w:t>await</w:t>
      </w: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Updates.reloadAsync(); 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CdigoHTML"/>
          <w:color w:val="444746"/>
          <w:sz w:val="16"/>
          <w:szCs w:val="16"/>
          <w:bdr w:val="none" w:sz="0" w:space="0" w:color="auto" w:frame="1"/>
        </w:rPr>
        <w:t xml:space="preserve">  };</w:t>
      </w:r>
    </w:p>
    <w:p w:rsidR="00005F87" w:rsidRPr="00005F87" w:rsidRDefault="00005F87" w:rsidP="00005F87">
      <w:pPr>
        <w:pStyle w:val="Pr-formataoHTML"/>
        <w:rPr>
          <w:rStyle w:val="CdigoHTML"/>
          <w:color w:val="444746"/>
          <w:sz w:val="16"/>
          <w:szCs w:val="16"/>
          <w:bdr w:val="none" w:sz="0" w:space="0" w:color="auto" w:frame="1"/>
        </w:rPr>
      </w:pPr>
      <w:r w:rsidRPr="00005F87">
        <w:rPr>
          <w:rStyle w:val="hljs-comment"/>
          <w:color w:val="5F6368"/>
          <w:sz w:val="16"/>
          <w:szCs w:val="16"/>
          <w:bdr w:val="none" w:sz="0" w:space="0" w:color="auto" w:frame="1"/>
        </w:rPr>
        <w:t>// ...</w:t>
      </w:r>
    </w:p>
    <w:p w:rsidR="00005F87" w:rsidRDefault="00005F87" w:rsidP="00005F87">
      <w:r w:rsidRPr="00005F87">
        <w:rPr>
          <w:b/>
          <w:bdr w:val="none" w:sz="0" w:space="0" w:color="auto" w:frame="1"/>
        </w:rPr>
        <w:t>Exercício II:</w:t>
      </w:r>
      <w:r>
        <w:rPr>
          <w:bdr w:val="none" w:sz="0" w:space="0" w:color="auto" w:frame="1"/>
        </w:rPr>
        <w:t xml:space="preserve"> Serviços (Tarefas em Segundo Plano)</w:t>
      </w:r>
    </w:p>
    <w:p w:rsidR="00005F87" w:rsidRDefault="00005F87" w:rsidP="00005F87">
      <w:r>
        <w:t xml:space="preserve">O conceito de </w:t>
      </w:r>
      <w:r>
        <w:rPr>
          <w:i/>
          <w:iCs/>
          <w:bdr w:val="none" w:sz="0" w:space="0" w:color="auto" w:frame="1"/>
        </w:rPr>
        <w:t>Service</w:t>
      </w:r>
      <w:r>
        <w:t xml:space="preserve"> foi entendido como </w:t>
      </w:r>
      <w:r>
        <w:rPr>
          <w:b/>
          <w:bCs/>
          <w:bdr w:val="none" w:sz="0" w:space="0" w:color="auto" w:frame="1"/>
        </w:rPr>
        <w:t xml:space="preserve">Tarefas </w:t>
      </w:r>
      <w:r>
        <w:rPr>
          <w:b/>
          <w:bCs/>
          <w:i/>
          <w:iCs/>
          <w:bdr w:val="none" w:sz="0" w:space="0" w:color="auto" w:frame="1"/>
        </w:rPr>
        <w:t>Headless</w:t>
      </w:r>
      <w:r>
        <w:t xml:space="preserve"> em React Native. O principal entendimento foi que o estado deve ser persistido fora do ciclo de vida dos componentes.</w:t>
      </w:r>
    </w:p>
    <w:p w:rsidR="00005F87" w:rsidRDefault="00005F87" w:rsidP="00005F87">
      <w:r>
        <w:rPr>
          <w:b/>
          <w:bCs/>
          <w:bdr w:val="none" w:sz="0" w:space="0" w:color="auto" w:frame="1"/>
        </w:rPr>
        <w:t>Entendimento Técnico:</w:t>
      </w:r>
      <w:r>
        <w:t xml:space="preserve"> Para a partilha de estado entre a </w:t>
      </w:r>
      <w:r>
        <w:rPr>
          <w:i/>
          <w:iCs/>
          <w:bdr w:val="none" w:sz="0" w:space="0" w:color="auto" w:frame="1"/>
        </w:rPr>
        <w:t>View</w:t>
      </w:r>
      <w:r>
        <w:t xml:space="preserve"> e a </w:t>
      </w:r>
      <w:r>
        <w:rPr>
          <w:i/>
          <w:iCs/>
          <w:bdr w:val="none" w:sz="0" w:space="0" w:color="auto" w:frame="1"/>
        </w:rPr>
        <w:t>Task</w:t>
      </w:r>
      <w:r>
        <w:t xml:space="preserve"> em </w:t>
      </w:r>
      <w:r>
        <w:rPr>
          <w:i/>
          <w:iCs/>
          <w:bdr w:val="none" w:sz="0" w:space="0" w:color="auto" w:frame="1"/>
        </w:rPr>
        <w:t>Background</w:t>
      </w:r>
      <w:r>
        <w:t xml:space="preserve">, o estado não pode residir num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useState</w:t>
      </w:r>
      <w:r>
        <w:t xml:space="preserve"> volátil; deve ser armazenado usando </w:t>
      </w:r>
      <w:r>
        <w:rPr>
          <w:b/>
          <w:bCs/>
          <w:bdr w:val="none" w:sz="0" w:space="0" w:color="auto" w:frame="1"/>
        </w:rPr>
        <w:t>AsyncStorage</w:t>
      </w:r>
      <w:r>
        <w:t xml:space="preserve"> ou um </w:t>
      </w:r>
      <w:r>
        <w:rPr>
          <w:b/>
          <w:bCs/>
          <w:bdr w:val="none" w:sz="0" w:space="0" w:color="auto" w:frame="1"/>
        </w:rPr>
        <w:t>Gerenciador de Estado</w:t>
      </w:r>
      <w:r>
        <w:t xml:space="preserve"> global (Context API/Redux), replicando a ideia de usar o Contexto da Aplicação nativa para o estado compartilhado.</w:t>
      </w:r>
    </w:p>
    <w:p w:rsidR="00005F87" w:rsidRDefault="00005F87" w:rsidP="00005F87">
      <w:r w:rsidRPr="00005F87">
        <w:rPr>
          <w:b/>
          <w:bdr w:val="none" w:sz="0" w:space="0" w:color="auto" w:frame="1"/>
        </w:rPr>
        <w:t>Exercício III:</w:t>
      </w:r>
      <w:r>
        <w:rPr>
          <w:bdr w:val="none" w:sz="0" w:space="0" w:color="auto" w:frame="1"/>
        </w:rPr>
        <w:t xml:space="preserve"> Broadcast </w:t>
      </w:r>
      <w:proofErr w:type="spellStart"/>
      <w:r>
        <w:rPr>
          <w:bdr w:val="none" w:sz="0" w:space="0" w:color="auto" w:frame="1"/>
        </w:rPr>
        <w:t>Receivers</w:t>
      </w:r>
      <w:proofErr w:type="spellEnd"/>
      <w:r>
        <w:rPr>
          <w:bdr w:val="none" w:sz="0" w:space="0" w:color="auto" w:frame="1"/>
        </w:rPr>
        <w:t xml:space="preserve"> (Gerenciamento de Eventos)</w:t>
      </w:r>
    </w:p>
    <w:p w:rsidR="00005F87" w:rsidRDefault="00005F87" w:rsidP="00005F87">
      <w:r>
        <w:rPr>
          <w:i/>
          <w:iCs/>
          <w:bdr w:val="none" w:sz="0" w:space="0" w:color="auto" w:frame="1"/>
        </w:rPr>
        <w:t>Broadcast Receivers</w:t>
      </w:r>
      <w:r>
        <w:t xml:space="preserve"> foram mapeados para </w:t>
      </w:r>
      <w:r>
        <w:rPr>
          <w:b/>
          <w:bCs/>
          <w:bdr w:val="none" w:sz="0" w:space="0" w:color="auto" w:frame="1"/>
        </w:rPr>
        <w:t>Event Emitters</w:t>
      </w:r>
      <w:r>
        <w:t>.</w:t>
      </w:r>
    </w:p>
    <w:p w:rsidR="00005F87" w:rsidRDefault="00005F87" w:rsidP="00005F87">
      <w:r>
        <w:rPr>
          <w:b/>
          <w:bCs/>
          <w:bdr w:val="none" w:sz="0" w:space="0" w:color="auto" w:frame="1"/>
        </w:rPr>
        <w:t>Entendimento Técnico:</w:t>
      </w:r>
      <w:r>
        <w:t xml:space="preserve"> A receção de eventos de sistema (e.g.,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PHONE_STATE</w:t>
      </w:r>
      <w:r>
        <w:t xml:space="preserve">) é realizada através da </w:t>
      </w:r>
      <w:r>
        <w:rPr>
          <w:b/>
          <w:bCs/>
          <w:bdr w:val="none" w:sz="0" w:space="0" w:color="auto" w:frame="1"/>
        </w:rPr>
        <w:t>Ponte Nativa (Native Bridge)</w:t>
      </w:r>
      <w:r>
        <w:t xml:space="preserve">. Em vez de um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BroadcastReceiver</w:t>
      </w:r>
      <w:r>
        <w:t xml:space="preserve"> declarado no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AndroidManifest.xml</w:t>
      </w:r>
      <w:r>
        <w:t xml:space="preserve">, usa-se um módulo React Native específico (e.g.,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NetInfo</w:t>
      </w:r>
      <w:r>
        <w:t xml:space="preserve"> para eventos de rede, ou um módulo </w:t>
      </w:r>
      <w:r>
        <w:rPr>
          <w:i/>
          <w:iCs/>
          <w:bdr w:val="none" w:sz="0" w:space="0" w:color="auto" w:frame="1"/>
        </w:rPr>
        <w:t>third-party</w:t>
      </w:r>
      <w:r>
        <w:t xml:space="preserve"> para chamadas) que expõe um </w:t>
      </w:r>
      <w:r>
        <w:rPr>
          <w:i/>
          <w:iCs/>
          <w:bdr w:val="none" w:sz="0" w:space="0" w:color="auto" w:frame="1"/>
        </w:rPr>
        <w:t>listener</w:t>
      </w:r>
      <w:r>
        <w:t xml:space="preserve"> em JavaScript </w:t>
      </w:r>
      <w:proofErr w:type="gramStart"/>
      <w:r>
        <w:t>(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.addEventListener</w:t>
      </w:r>
      <w:proofErr w:type="gramEnd"/>
      <w:r>
        <w:t xml:space="preserve">), permitindo que a aplicação reaja a </w:t>
      </w:r>
      <w:r>
        <w:rPr>
          <w:i/>
          <w:iCs/>
          <w:bdr w:val="none" w:sz="0" w:space="0" w:color="auto" w:frame="1"/>
        </w:rPr>
        <w:t>intents</w:t>
      </w:r>
      <w:r>
        <w:t xml:space="preserve"> externas.</w:t>
      </w:r>
    </w:p>
    <w:p w:rsidR="00005F87" w:rsidRDefault="00005F87" w:rsidP="00005F87">
      <w:r w:rsidRPr="00005F87">
        <w:rPr>
          <w:b/>
          <w:bdr w:val="none" w:sz="0" w:space="0" w:color="auto" w:frame="1"/>
        </w:rPr>
        <w:t>Exercício IV:</w:t>
      </w:r>
      <w:r>
        <w:rPr>
          <w:bdr w:val="none" w:sz="0" w:space="0" w:color="auto" w:frame="1"/>
        </w:rPr>
        <w:t xml:space="preserve"> Aplicação Bloco de Notas (Navegação)</w:t>
      </w:r>
    </w:p>
    <w:p w:rsidR="00005F87" w:rsidRDefault="00005F87" w:rsidP="00005F87">
      <w:r>
        <w:t>A aplicação demonstrou a navegação entre as três telas necessárias (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ListNotes</w:t>
      </w:r>
      <w:r>
        <w:t xml:space="preserve">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CreateNote</w:t>
      </w:r>
      <w:r>
        <w:t xml:space="preserve">, </w:t>
      </w:r>
      <w:r>
        <w:rPr>
          <w:rStyle w:val="CdigoHTML"/>
          <w:rFonts w:eastAsiaTheme="minorHAnsi"/>
          <w:color w:val="444746"/>
          <w:bdr w:val="none" w:sz="0" w:space="0" w:color="auto" w:frame="1"/>
        </w:rPr>
        <w:t>ReadNote</w:t>
      </w:r>
      <w:r>
        <w:t>).</w:t>
      </w:r>
    </w:p>
    <w:p w:rsidR="00005F87" w:rsidRDefault="00005F87" w:rsidP="00005F87">
      <w:r>
        <w:rPr>
          <w:b/>
          <w:bCs/>
          <w:bdr w:val="none" w:sz="0" w:space="0" w:color="auto" w:frame="1"/>
        </w:rPr>
        <w:t>Entendimento Técnico:</w:t>
      </w:r>
      <w:r>
        <w:t xml:space="preserve"> O fluxo de multi-activities é gerido por um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Stack.Navigator</w:t>
      </w:r>
      <w:r>
        <w:t xml:space="preserve"> do React Navigation.</w:t>
      </w:r>
    </w:p>
    <w:p w:rsidR="00005F87" w:rsidRPr="00005F87" w:rsidRDefault="00005F87" w:rsidP="00005F87">
      <w:pPr>
        <w:pStyle w:val="PargrafodaLista"/>
        <w:numPr>
          <w:ilvl w:val="0"/>
          <w:numId w:val="21"/>
        </w:numPr>
        <w:rPr>
          <w:color w:val="1B1C1D"/>
        </w:rPr>
      </w:pP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New Note</w:t>
      </w:r>
      <w:r w:rsidRPr="00005F87">
        <w:rPr>
          <w:b/>
          <w:bCs/>
          <w:color w:val="1B1C1D"/>
          <w:bdr w:val="none" w:sz="0" w:space="0" w:color="auto" w:frame="1"/>
        </w:rPr>
        <w:t xml:space="preserve"> (para </w:t>
      </w: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CreateNote</w:t>
      </w:r>
      <w:r w:rsidRPr="00005F87">
        <w:rPr>
          <w:b/>
          <w:bCs/>
          <w:color w:val="1B1C1D"/>
          <w:bdr w:val="none" w:sz="0" w:space="0" w:color="auto" w:frame="1"/>
        </w:rPr>
        <w:t>):</w:t>
      </w:r>
      <w:r w:rsidRPr="00005F87">
        <w:rPr>
          <w:color w:val="1B1C1D"/>
        </w:rPr>
        <w:t xml:space="preserve"> Usa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navigation.navigate()</w:t>
      </w:r>
      <w:r w:rsidRPr="00005F87">
        <w:rPr>
          <w:color w:val="1B1C1D"/>
        </w:rPr>
        <w:t>.</w:t>
      </w:r>
    </w:p>
    <w:p w:rsidR="00005F87" w:rsidRPr="00005F87" w:rsidRDefault="00005F87" w:rsidP="00005F87">
      <w:pPr>
        <w:pStyle w:val="PargrafodaLista"/>
        <w:numPr>
          <w:ilvl w:val="0"/>
          <w:numId w:val="21"/>
        </w:numPr>
        <w:rPr>
          <w:color w:val="1B1C1D"/>
        </w:rPr>
      </w:pP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OK/Cancel</w:t>
      </w:r>
      <w:r w:rsidRPr="00005F87">
        <w:rPr>
          <w:b/>
          <w:bCs/>
          <w:color w:val="1B1C1D"/>
          <w:bdr w:val="none" w:sz="0" w:space="0" w:color="auto" w:frame="1"/>
        </w:rPr>
        <w:t>:</w:t>
      </w:r>
      <w:r w:rsidRPr="00005F87">
        <w:rPr>
          <w:color w:val="1B1C1D"/>
        </w:rPr>
        <w:t xml:space="preserve"> Usam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 w:rsidRPr="00005F87">
        <w:rPr>
          <w:color w:val="1B1C1D"/>
        </w:rPr>
        <w:t xml:space="preserve"> (simulando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finish()</w:t>
      </w:r>
      <w:r w:rsidRPr="00005F87">
        <w:rPr>
          <w:color w:val="1B1C1D"/>
        </w:rPr>
        <w:t xml:space="preserve">). O resultado (nota salva ou descartada) é passado para a tela anterior através de </w:t>
      </w:r>
      <w:r w:rsidRPr="00005F87">
        <w:rPr>
          <w:i/>
          <w:iCs/>
          <w:color w:val="1B1C1D"/>
          <w:bdr w:val="none" w:sz="0" w:space="0" w:color="auto" w:frame="1"/>
        </w:rPr>
        <w:t>callbacks</w:t>
      </w:r>
      <w:r w:rsidRPr="00005F87">
        <w:rPr>
          <w:color w:val="1B1C1D"/>
        </w:rPr>
        <w:t xml:space="preserve"> ou de um Gerenciador de Estado.</w:t>
      </w:r>
    </w:p>
    <w:p w:rsidR="00005F87" w:rsidRPr="00005F87" w:rsidRDefault="00005F87" w:rsidP="00005F87">
      <w:pPr>
        <w:pStyle w:val="PargrafodaLista"/>
        <w:numPr>
          <w:ilvl w:val="0"/>
          <w:numId w:val="21"/>
        </w:numPr>
        <w:rPr>
          <w:color w:val="1B1C1D"/>
        </w:rPr>
      </w:pPr>
      <w:r w:rsidRPr="00005F87">
        <w:rPr>
          <w:b/>
          <w:bCs/>
          <w:color w:val="1B1C1D"/>
          <w:bdr w:val="none" w:sz="0" w:space="0" w:color="auto" w:frame="1"/>
        </w:rPr>
        <w:t xml:space="preserve">Voltar de </w:t>
      </w:r>
      <w:r w:rsidRPr="00005F87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ReadNote</w:t>
      </w:r>
      <w:r w:rsidRPr="00005F87">
        <w:rPr>
          <w:b/>
          <w:bCs/>
          <w:color w:val="1B1C1D"/>
          <w:bdr w:val="none" w:sz="0" w:space="0" w:color="auto" w:frame="1"/>
        </w:rPr>
        <w:t>:</w:t>
      </w:r>
      <w:r w:rsidRPr="00005F87">
        <w:rPr>
          <w:color w:val="1B1C1D"/>
        </w:rPr>
        <w:t xml:space="preserve"> Usa o botão físico/virtual "VOLTAR" (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 w:rsidRPr="00005F87">
        <w:rPr>
          <w:color w:val="1B1C1D"/>
        </w:rPr>
        <w:t>), mantendo a integridade da pilha.</w:t>
      </w:r>
    </w:p>
    <w:p w:rsidR="00005F87" w:rsidRDefault="00005F87">
      <w:pPr>
        <w:spacing w:before="0" w:after="160" w:line="259" w:lineRule="auto"/>
      </w:pPr>
    </w:p>
    <w:p w:rsidR="004A05B1" w:rsidRDefault="004A05B1">
      <w:pPr>
        <w:spacing w:before="0" w:after="160" w:line="259" w:lineRule="auto"/>
        <w:rPr>
          <w:rFonts w:eastAsiaTheme="majorEastAsia" w:cstheme="majorBidi"/>
          <w:sz w:val="36"/>
          <w:szCs w:val="32"/>
        </w:rPr>
      </w:pPr>
      <w:r>
        <w:br w:type="page"/>
      </w:r>
    </w:p>
    <w:p w:rsidR="00473783" w:rsidRPr="00473783" w:rsidRDefault="00473783" w:rsidP="00884A40">
      <w:pPr>
        <w:pStyle w:val="Ttulo1"/>
      </w:pPr>
      <w:r w:rsidRPr="00473783">
        <w:lastRenderedPageBreak/>
        <w:t>3. Desafios</w:t>
      </w:r>
    </w:p>
    <w:p w:rsidR="00005F87" w:rsidRDefault="00005F87" w:rsidP="00E462EC">
      <w:pPr>
        <w:spacing w:before="0" w:after="160" w:line="259" w:lineRule="auto"/>
        <w:rPr>
          <w:rFonts w:cs="Arial"/>
        </w:rPr>
      </w:pPr>
    </w:p>
    <w:p w:rsidR="00005F87" w:rsidRDefault="00005F87" w:rsidP="00005F87">
      <w:r>
        <w:t xml:space="preserve">Este memorando visa apresentar a conceção técnica, a estrutura do </w:t>
      </w:r>
      <w:r>
        <w:rPr>
          <w:i/>
          <w:iCs/>
          <w:bdr w:val="none" w:sz="0" w:space="0" w:color="auto" w:frame="1"/>
        </w:rPr>
        <w:t>software</w:t>
      </w:r>
      <w:r>
        <w:t xml:space="preserve"> e os detalhes de implementação da aplicação móvel desenvolvida, adaptada a partir do Exercício IV (Aplicação Bloco de Notas) do Lab #02 para o ambiente </w:t>
      </w:r>
      <w:r>
        <w:rPr>
          <w:b/>
          <w:bCs/>
          <w:bdr w:val="none" w:sz="0" w:space="0" w:color="auto" w:frame="1"/>
        </w:rPr>
        <w:t>React Native (Expo)</w:t>
      </w:r>
      <w:r>
        <w:t>.</w:t>
      </w:r>
    </w:p>
    <w:p w:rsidR="00005F87" w:rsidRDefault="00005F87" w:rsidP="00005F87">
      <w:r>
        <w:rPr>
          <w:bdr w:val="none" w:sz="0" w:space="0" w:color="auto" w:frame="1"/>
        </w:rPr>
        <w:t>I. Estrutura do Software e Visão Geral da Arquitetura</w:t>
      </w:r>
    </w:p>
    <w:p w:rsidR="00005F87" w:rsidRDefault="00005F87" w:rsidP="00005F87">
      <w:r>
        <w:t xml:space="preserve">A arquitetura do </w:t>
      </w:r>
      <w:r>
        <w:rPr>
          <w:i/>
          <w:iCs/>
          <w:bdr w:val="none" w:sz="0" w:space="0" w:color="auto" w:frame="1"/>
        </w:rPr>
        <w:t>software</w:t>
      </w:r>
      <w:r>
        <w:t xml:space="preserve"> adota um modelo de </w:t>
      </w:r>
      <w:r>
        <w:rPr>
          <w:b/>
          <w:bCs/>
          <w:bdr w:val="none" w:sz="0" w:space="0" w:color="auto" w:frame="1"/>
        </w:rPr>
        <w:t>Componentes Funcionais</w:t>
      </w:r>
      <w:r>
        <w:t xml:space="preserve"> e </w:t>
      </w:r>
      <w:r>
        <w:rPr>
          <w:b/>
          <w:bCs/>
          <w:bdr w:val="none" w:sz="0" w:space="0" w:color="auto" w:frame="1"/>
        </w:rPr>
        <w:t>Navegação em Pilha</w:t>
      </w:r>
      <w:r>
        <w:t xml:space="preserve">, que serve como substituto direto para o modelo de </w:t>
      </w:r>
      <w:r>
        <w:rPr>
          <w:i/>
          <w:iCs/>
          <w:bdr w:val="none" w:sz="0" w:space="0" w:color="auto" w:frame="1"/>
        </w:rPr>
        <w:t>Activities</w:t>
      </w:r>
      <w:r>
        <w:t xml:space="preserve"> do Android.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Arquitetura:</w:t>
      </w:r>
      <w:r>
        <w:t xml:space="preserve"> React Native (TypeScript) e Expo.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Componentes Principais:</w:t>
      </w:r>
      <w:r>
        <w:t xml:space="preserve"> Três telas (substituindo as </w:t>
      </w:r>
      <w:r w:rsidRPr="00005F87">
        <w:rPr>
          <w:i/>
          <w:iCs/>
          <w:bdr w:val="none" w:sz="0" w:space="0" w:color="auto" w:frame="1"/>
        </w:rPr>
        <w:t>Activities</w:t>
      </w:r>
      <w:r>
        <w:t xml:space="preserve">), geridas por um </w:t>
      </w:r>
      <w:r w:rsidRPr="00005F87">
        <w:rPr>
          <w:b/>
          <w:bCs/>
          <w:bdr w:val="none" w:sz="0" w:space="0" w:color="auto" w:frame="1"/>
        </w:rPr>
        <w:t>Stack Navigator</w:t>
      </w:r>
      <w:r>
        <w:t>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Ponto de Entrada:</w:t>
      </w:r>
      <w:r>
        <w:t xml:space="preserve"> O arquivo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App.tsx</w:t>
      </w:r>
      <w:r>
        <w:t xml:space="preserve"> na raiz, contendo o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NavigationContainer</w:t>
      </w:r>
      <w:r>
        <w:t xml:space="preserve">, atua como o </w:t>
      </w:r>
      <w:r w:rsidRPr="00005F87">
        <w:rPr>
          <w:b/>
          <w:bCs/>
          <w:bdr w:val="none" w:sz="0" w:space="0" w:color="auto" w:frame="1"/>
        </w:rPr>
        <w:t>Host</w:t>
      </w:r>
      <w:r>
        <w:t xml:space="preserve"> (o </w:t>
      </w:r>
      <w:r w:rsidRPr="00005F87">
        <w:rPr>
          <w:i/>
          <w:iCs/>
          <w:bdr w:val="none" w:sz="0" w:space="0" w:color="auto" w:frame="1"/>
        </w:rPr>
        <w:t>Application Context</w:t>
      </w:r>
      <w:r>
        <w:t>).</w:t>
      </w:r>
    </w:p>
    <w:p w:rsidR="00005F87" w:rsidRDefault="00005F87" w:rsidP="00005F87">
      <w:pPr>
        <w:pStyle w:val="PargrafodaLista"/>
        <w:numPr>
          <w:ilvl w:val="0"/>
          <w:numId w:val="27"/>
        </w:numPr>
      </w:pPr>
      <w:r w:rsidRPr="00005F87">
        <w:rPr>
          <w:b/>
          <w:bCs/>
          <w:bdr w:val="none" w:sz="0" w:space="0" w:color="auto" w:frame="1"/>
        </w:rPr>
        <w:t>Fluxo de Dados:</w:t>
      </w:r>
      <w:r>
        <w:t xml:space="preserve"> O estado das notas (criação/leitura) é gerido em memória (com potencial para persistência via </w:t>
      </w:r>
      <w:r w:rsidRPr="00005F87">
        <w:rPr>
          <w:rStyle w:val="CdigoHTML"/>
          <w:rFonts w:eastAsiaTheme="minorHAnsi"/>
          <w:color w:val="444746"/>
          <w:bdr w:val="none" w:sz="0" w:space="0" w:color="auto" w:frame="1"/>
        </w:rPr>
        <w:t>AsyncStorage</w:t>
      </w:r>
      <w:r>
        <w:t>).</w:t>
      </w:r>
    </w:p>
    <w:p w:rsidR="00005F87" w:rsidRDefault="00005F87" w:rsidP="00005F87">
      <w:r>
        <w:rPr>
          <w:bdr w:val="none" w:sz="0" w:space="0" w:color="auto" w:frame="1"/>
        </w:rPr>
        <w:t>II. 3.1. Desenho da Interface Móvel (</w:t>
      </w:r>
      <w:proofErr w:type="spellStart"/>
      <w:r>
        <w:rPr>
          <w:bdr w:val="none" w:sz="0" w:space="0" w:color="auto" w:frame="1"/>
        </w:rPr>
        <w:t>Wireframe</w:t>
      </w:r>
      <w:proofErr w:type="spellEnd"/>
      <w:r>
        <w:rPr>
          <w:bdr w:val="none" w:sz="0" w:space="0" w:color="auto" w:frame="1"/>
        </w:rPr>
        <w:t xml:space="preserve"> de Atividade)</w:t>
      </w:r>
    </w:p>
    <w:p w:rsidR="00005F87" w:rsidRDefault="00005F87" w:rsidP="00005F87">
      <w:pPr>
        <w:pStyle w:val="NormalWeb"/>
        <w:spacing w:after="0" w:afterAutospacing="0"/>
        <w:rPr>
          <w:color w:val="1B1C1D"/>
        </w:rPr>
      </w:pPr>
      <w:r>
        <w:rPr>
          <w:color w:val="1B1C1D"/>
        </w:rPr>
        <w:t xml:space="preserve">O </w:t>
      </w:r>
      <w:r>
        <w:rPr>
          <w:i/>
          <w:iCs/>
          <w:color w:val="1B1C1D"/>
          <w:bdr w:val="none" w:sz="0" w:space="0" w:color="auto" w:frame="1"/>
        </w:rPr>
        <w:t>wireframe</w:t>
      </w:r>
      <w:r>
        <w:rPr>
          <w:color w:val="1B1C1D"/>
        </w:rPr>
        <w:t xml:space="preserve"> da aplicação de Bloco de Notas segue rigorosamente o </w:t>
      </w:r>
      <w:r w:rsidRPr="00005F87">
        <w:t>modelo do Lab #02, consistindo em três telas/atividades que interagem através da Pilha de Navegação (Stack Navigator</w:t>
      </w:r>
      <w:r>
        <w:rPr>
          <w:color w:val="1B1C1D"/>
        </w:rPr>
        <w:t>):</w:t>
      </w:r>
    </w:p>
    <w:p w:rsidR="00005F87" w:rsidRDefault="00005F87" w:rsidP="007206E4">
      <w:pPr>
        <w:pStyle w:val="PargrafodaLista"/>
        <w:numPr>
          <w:ilvl w:val="0"/>
          <w:numId w:val="28"/>
        </w:numPr>
      </w:pPr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ListNotesActivity</w:t>
      </w:r>
      <w:r w:rsidRPr="007206E4">
        <w:rPr>
          <w:bdr w:val="none" w:sz="0" w:space="0" w:color="auto" w:frame="1"/>
        </w:rPr>
        <w:t xml:space="preserve"> (Tela Principal - </w:t>
      </w:r>
      <w:r w:rsidRPr="007206E4">
        <w:rPr>
          <w:i/>
          <w:iCs/>
          <w:bdr w:val="none" w:sz="0" w:space="0" w:color="auto" w:frame="1"/>
        </w:rPr>
        <w:t>Home</w:t>
      </w:r>
      <w:r w:rsidRPr="007206E4">
        <w:rPr>
          <w:bdr w:val="none" w:sz="0" w:space="0" w:color="auto" w:frame="1"/>
        </w:rPr>
        <w:t>)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 w:rsidRPr="007206E4">
        <w:rPr>
          <w:b/>
          <w:bCs/>
          <w:bdr w:val="none" w:sz="0" w:space="0" w:color="auto" w:frame="1"/>
        </w:rPr>
        <w:t>Função:</w:t>
      </w:r>
      <w:r>
        <w:t xml:space="preserve"> Apresentar a lista de títulos das notas existentes.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 w:rsidRPr="007206E4">
        <w:rPr>
          <w:b/>
          <w:bCs/>
          <w:bdr w:val="none" w:sz="0" w:space="0" w:color="auto" w:frame="1"/>
        </w:rPr>
        <w:t>Componentes:</w:t>
      </w:r>
      <w:r>
        <w:t xml:space="preserve"> Uma </w:t>
      </w:r>
      <w:r w:rsidRPr="007206E4">
        <w:rPr>
          <w:i/>
          <w:iCs/>
          <w:bdr w:val="none" w:sz="0" w:space="0" w:color="auto" w:frame="1"/>
        </w:rPr>
        <w:t>FlatList</w:t>
      </w:r>
      <w:r>
        <w:t xml:space="preserve"> para renderização otimizada dos títulos das notas e um botão </w:t>
      </w:r>
      <w:r w:rsidRPr="007206E4">
        <w:rPr>
          <w:b/>
          <w:bCs/>
          <w:bdr w:val="none" w:sz="0" w:space="0" w:color="auto" w:frame="1"/>
        </w:rPr>
        <w:t>"New Note"</w:t>
      </w:r>
      <w:r>
        <w:t>.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 w:rsidRPr="007206E4">
        <w:rPr>
          <w:b/>
          <w:bCs/>
          <w:bdr w:val="none" w:sz="0" w:space="0" w:color="auto" w:frame="1"/>
        </w:rPr>
        <w:t>Transição de Saída: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>
        <w:t xml:space="preserve">Ao pressionar </w:t>
      </w:r>
      <w:r w:rsidRPr="007206E4">
        <w:rPr>
          <w:b/>
          <w:bCs/>
          <w:bdr w:val="none" w:sz="0" w:space="0" w:color="auto" w:frame="1"/>
        </w:rPr>
        <w:t>"New Note"</w:t>
      </w:r>
      <w:r>
        <w:t xml:space="preserve">: Navega para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CreateNoteActivity</w:t>
      </w:r>
      <w:r>
        <w:t xml:space="preserve">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navigation.navigate()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29"/>
        </w:numPr>
      </w:pPr>
      <w:r>
        <w:t xml:space="preserve">Ao pressionar um título da lista: Navega para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ReadNoteActivity</w:t>
      </w:r>
      <w:r>
        <w:t xml:space="preserve">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navigation.navigate()</w:t>
      </w:r>
      <w:r>
        <w:t>, passando o ID da nota como parâmetro).</w:t>
      </w:r>
    </w:p>
    <w:p w:rsidR="00005F87" w:rsidRDefault="00005F87" w:rsidP="007206E4">
      <w:pPr>
        <w:pStyle w:val="PargrafodaLista"/>
        <w:numPr>
          <w:ilvl w:val="0"/>
          <w:numId w:val="28"/>
        </w:numPr>
      </w:pPr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CreateNoteActivity</w:t>
      </w:r>
      <w:r w:rsidRPr="007206E4">
        <w:rPr>
          <w:bdr w:val="none" w:sz="0" w:space="0" w:color="auto" w:frame="1"/>
        </w:rPr>
        <w:t xml:space="preserve"> (Criação de Nota)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 w:rsidRPr="007206E4">
        <w:rPr>
          <w:b/>
          <w:bCs/>
          <w:bdr w:val="none" w:sz="0" w:space="0" w:color="auto" w:frame="1"/>
        </w:rPr>
        <w:t>Função:</w:t>
      </w:r>
      <w:r>
        <w:t xml:space="preserve"> Permitir a introdução do título e do corpo da nova nota.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 w:rsidRPr="007206E4">
        <w:rPr>
          <w:b/>
          <w:bCs/>
          <w:bdr w:val="none" w:sz="0" w:space="0" w:color="auto" w:frame="1"/>
        </w:rPr>
        <w:t>Componentes:</w:t>
      </w:r>
      <w:r>
        <w:t xml:space="preserve"> Dois campos de entrada de texto (</w:t>
      </w:r>
      <w:r w:rsidRPr="007206E4">
        <w:rPr>
          <w:i/>
          <w:iCs/>
          <w:bdr w:val="none" w:sz="0" w:space="0" w:color="auto" w:frame="1"/>
        </w:rPr>
        <w:t>TextInput</w:t>
      </w:r>
      <w:r>
        <w:t>) e dois botões de ação (</w:t>
      </w:r>
      <w:r w:rsidRPr="007206E4">
        <w:rPr>
          <w:b/>
          <w:bCs/>
          <w:bdr w:val="none" w:sz="0" w:space="0" w:color="auto" w:frame="1"/>
        </w:rPr>
        <w:t>"OK"</w:t>
      </w:r>
      <w:r>
        <w:t xml:space="preserve"> e </w:t>
      </w:r>
      <w:r w:rsidRPr="007206E4">
        <w:rPr>
          <w:b/>
          <w:bCs/>
          <w:bdr w:val="none" w:sz="0" w:space="0" w:color="auto" w:frame="1"/>
        </w:rPr>
        <w:t>"Cancel"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 w:rsidRPr="007206E4">
        <w:rPr>
          <w:b/>
          <w:bCs/>
          <w:bdr w:val="none" w:sz="0" w:space="0" w:color="auto" w:frame="1"/>
        </w:rPr>
        <w:t xml:space="preserve">Transição de Saída (Simulação de </w:t>
      </w:r>
      <w:proofErr w:type="gramStart"/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finish(</w:t>
      </w:r>
      <w:proofErr w:type="gramEnd"/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)</w:t>
      </w:r>
      <w:r w:rsidRPr="007206E4">
        <w:rPr>
          <w:b/>
          <w:bCs/>
          <w:bdr w:val="none" w:sz="0" w:space="0" w:color="auto" w:frame="1"/>
        </w:rPr>
        <w:t xml:space="preserve"> com resultado):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>
        <w:t xml:space="preserve">Ao pressionar </w:t>
      </w:r>
      <w:r w:rsidRPr="007206E4">
        <w:rPr>
          <w:b/>
          <w:bCs/>
          <w:bdr w:val="none" w:sz="0" w:space="0" w:color="auto" w:frame="1"/>
        </w:rPr>
        <w:t>"OK"</w:t>
      </w:r>
      <w:r>
        <w:t>: A nota é processada, salva no estado global, e a tela é fechada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30"/>
        </w:numPr>
      </w:pPr>
      <w:r>
        <w:t xml:space="preserve">Ao pressionar </w:t>
      </w:r>
      <w:r w:rsidRPr="007206E4">
        <w:rPr>
          <w:b/>
          <w:bCs/>
          <w:bdr w:val="none" w:sz="0" w:space="0" w:color="auto" w:frame="1"/>
        </w:rPr>
        <w:t>"Cancel"</w:t>
      </w:r>
      <w:r>
        <w:t>: A nota é descartada e a tela é fechada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005F87" w:rsidRDefault="00005F87" w:rsidP="007206E4">
      <w:pPr>
        <w:pStyle w:val="PargrafodaLista"/>
        <w:numPr>
          <w:ilvl w:val="0"/>
          <w:numId w:val="28"/>
        </w:numPr>
      </w:pPr>
      <w:r w:rsidRPr="007206E4"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ReadNoteActivity</w:t>
      </w:r>
      <w:r w:rsidRPr="007206E4">
        <w:rPr>
          <w:bdr w:val="none" w:sz="0" w:space="0" w:color="auto" w:frame="1"/>
        </w:rPr>
        <w:t xml:space="preserve"> (Visualização de Nota)</w:t>
      </w:r>
    </w:p>
    <w:p w:rsidR="00005F87" w:rsidRDefault="00005F87" w:rsidP="007206E4">
      <w:pPr>
        <w:pStyle w:val="PargrafodaLista"/>
        <w:numPr>
          <w:ilvl w:val="0"/>
          <w:numId w:val="31"/>
        </w:numPr>
      </w:pPr>
      <w:r w:rsidRPr="007206E4">
        <w:rPr>
          <w:b/>
          <w:bCs/>
          <w:bdr w:val="none" w:sz="0" w:space="0" w:color="auto" w:frame="1"/>
        </w:rPr>
        <w:t>Função:</w:t>
      </w:r>
      <w:r>
        <w:t xml:space="preserve"> Exibir o título e o conteúdo completo da nota selecionada.</w:t>
      </w:r>
    </w:p>
    <w:p w:rsidR="00005F87" w:rsidRDefault="00005F87" w:rsidP="007206E4">
      <w:pPr>
        <w:pStyle w:val="PargrafodaLista"/>
        <w:numPr>
          <w:ilvl w:val="0"/>
          <w:numId w:val="31"/>
        </w:numPr>
      </w:pPr>
      <w:r w:rsidRPr="007206E4">
        <w:rPr>
          <w:b/>
          <w:bCs/>
          <w:bdr w:val="none" w:sz="0" w:space="0" w:color="auto" w:frame="1"/>
        </w:rPr>
        <w:t>Componentes:</w:t>
      </w:r>
      <w:r>
        <w:t xml:space="preserve"> Componentes de texto simples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Text</w:t>
      </w:r>
      <w:r>
        <w:t>) para exibir o conteúdo recebido.</w:t>
      </w:r>
    </w:p>
    <w:p w:rsidR="00005F87" w:rsidRDefault="00005F87" w:rsidP="007206E4">
      <w:pPr>
        <w:pStyle w:val="PargrafodaLista"/>
        <w:numPr>
          <w:ilvl w:val="0"/>
          <w:numId w:val="31"/>
        </w:numPr>
      </w:pPr>
      <w:r w:rsidRPr="007206E4">
        <w:rPr>
          <w:b/>
          <w:bCs/>
          <w:bdr w:val="none" w:sz="0" w:space="0" w:color="auto" w:frame="1"/>
        </w:rPr>
        <w:lastRenderedPageBreak/>
        <w:t>Transição de Saída:</w:t>
      </w:r>
      <w:r>
        <w:t xml:space="preserve"> O utilizador deve pressionar o </w:t>
      </w:r>
      <w:r w:rsidRPr="007206E4">
        <w:rPr>
          <w:b/>
          <w:bCs/>
          <w:bdr w:val="none" w:sz="0" w:space="0" w:color="auto" w:frame="1"/>
        </w:rPr>
        <w:t>botão VOLTAR</w:t>
      </w:r>
      <w:r>
        <w:t xml:space="preserve"> do dispositivo (ou do </w:t>
      </w:r>
      <w:r w:rsidRPr="007206E4">
        <w:rPr>
          <w:i/>
          <w:iCs/>
          <w:bdr w:val="none" w:sz="0" w:space="0" w:color="auto" w:frame="1"/>
        </w:rPr>
        <w:t>header</w:t>
      </w:r>
      <w:r>
        <w:t xml:space="preserve"> da navegação). A tela é removida do topo da pilha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005F87" w:rsidRDefault="00005F87" w:rsidP="007206E4">
      <w:r>
        <w:rPr>
          <w:bdr w:val="none" w:sz="0" w:space="0" w:color="auto" w:frame="1"/>
        </w:rPr>
        <w:t>III. 3.2. Detalhes de Implementação</w:t>
      </w:r>
    </w:p>
    <w:p w:rsidR="00005F87" w:rsidRDefault="00005F87" w:rsidP="007206E4">
      <w:r>
        <w:rPr>
          <w:bdr w:val="none" w:sz="0" w:space="0" w:color="auto" w:frame="1"/>
        </w:rPr>
        <w:t>Arquitetura (Pilha de Navegação)</w:t>
      </w:r>
    </w:p>
    <w:p w:rsidR="00005F87" w:rsidRDefault="00005F87" w:rsidP="007206E4">
      <w:r>
        <w:t xml:space="preserve">O núcleo da aplicação é definido pelo </w:t>
      </w:r>
      <w:r>
        <w:rPr>
          <w:rStyle w:val="CdigoHTML"/>
          <w:rFonts w:eastAsiaTheme="minorHAnsi"/>
          <w:b/>
          <w:bCs/>
          <w:color w:val="444746"/>
          <w:bdr w:val="none" w:sz="0" w:space="0" w:color="auto" w:frame="1"/>
        </w:rPr>
        <w:t>Stack.Navigator</w:t>
      </w:r>
      <w:r>
        <w:t>, que gere a pilha LIFO (Last-In, First-Out) das telas:</w:t>
      </w:r>
    </w:p>
    <w:p w:rsidR="00005F87" w:rsidRDefault="00005F87" w:rsidP="00005F87">
      <w:pPr>
        <w:rPr>
          <w:color w:val="444746"/>
        </w:rPr>
      </w:pPr>
      <w:proofErr w:type="spellStart"/>
      <w:r>
        <w:rPr>
          <w:rStyle w:val="ng-tns-c2908708297-151"/>
          <w:color w:val="444746"/>
          <w:bdr w:val="none" w:sz="0" w:space="0" w:color="auto" w:frame="1"/>
        </w:rPr>
        <w:t>TypeScript</w:t>
      </w:r>
      <w:proofErr w:type="spellEnd"/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App.tsx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Stack = createNativeStackNavigator&lt;RootStackParamList&gt;(); 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...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Stack.Navigator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initialRouteName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"ListNotes"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xm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Stack.Screen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"ListNotes"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component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{ListNotesActivity}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/&gt;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xm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Stack.Screen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"CreateNote"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component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{CreateNoteActivity}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/&gt;</w:t>
      </w:r>
    </w:p>
    <w:p w:rsidR="00005F87" w:rsidRDefault="00005F87" w:rsidP="00005F87">
      <w:pPr>
        <w:pStyle w:val="Pr-formataoHTML"/>
        <w:rPr>
          <w:rStyle w:val="xml"/>
          <w:color w:val="444746"/>
          <w:sz w:val="21"/>
          <w:szCs w:val="21"/>
          <w:bdr w:val="none" w:sz="0" w:space="0" w:color="auto" w:frame="1"/>
        </w:rPr>
      </w:pPr>
      <w:r>
        <w:rPr>
          <w:rStyle w:val="xml"/>
          <w:color w:val="444746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Stack.Screen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name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"ReadNote"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component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{ReadNoteActivity}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/&gt;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Stack.Navigator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:rsidR="00005F87" w:rsidRDefault="00005F87" w:rsidP="007206E4">
      <w:r>
        <w:rPr>
          <w:bdr w:val="none" w:sz="0" w:space="0" w:color="auto" w:frame="1"/>
        </w:rPr>
        <w:t>Estruturas de Dados</w:t>
      </w:r>
    </w:p>
    <w:p w:rsidR="00005F87" w:rsidRDefault="00005F87" w:rsidP="007206E4">
      <w:r>
        <w:t xml:space="preserve">A estrutura de dados para as notas é um </w:t>
      </w:r>
      <w:r>
        <w:rPr>
          <w:b/>
          <w:bCs/>
          <w:bdr w:val="none" w:sz="0" w:space="0" w:color="auto" w:frame="1"/>
        </w:rPr>
        <w:t>Array de Objetos</w:t>
      </w:r>
      <w:r>
        <w:t xml:space="preserve"> mantido no estado da aplicação, simulando o armazenamento básico de dados.</w:t>
      </w:r>
    </w:p>
    <w:p w:rsidR="00005F87" w:rsidRDefault="00005F87" w:rsidP="007206E4">
      <w:pPr>
        <w:pStyle w:val="PargrafodaLista"/>
        <w:numPr>
          <w:ilvl w:val="0"/>
          <w:numId w:val="32"/>
        </w:numPr>
      </w:pPr>
      <w:r w:rsidRPr="007206E4">
        <w:rPr>
          <w:bdr w:val="none" w:sz="0" w:space="0" w:color="auto" w:frame="1"/>
        </w:rPr>
        <w:t>Estrutura da Nota:</w:t>
      </w:r>
    </w:p>
    <w:p w:rsidR="00005F87" w:rsidRDefault="00005F87" w:rsidP="00005F87">
      <w:pPr>
        <w:spacing w:beforeAutospacing="1"/>
        <w:rPr>
          <w:color w:val="444746"/>
        </w:rPr>
      </w:pPr>
      <w:proofErr w:type="spellStart"/>
      <w:r>
        <w:rPr>
          <w:rStyle w:val="ng-tns-c2908708297-152"/>
          <w:color w:val="444746"/>
          <w:bdr w:val="none" w:sz="0" w:space="0" w:color="auto" w:frame="1"/>
        </w:rPr>
        <w:t>TypeScript</w:t>
      </w:r>
      <w:proofErr w:type="spellEnd"/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type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Note = {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id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;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Identificador único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title: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content: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string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 timestamp: 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number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>};</w:t>
      </w:r>
    </w:p>
    <w:p w:rsidR="00005F87" w:rsidRDefault="00005F87" w:rsidP="007206E4">
      <w:r>
        <w:rPr>
          <w:bdr w:val="none" w:sz="0" w:space="0" w:color="auto" w:frame="1"/>
        </w:rPr>
        <w:t>Detalhes Técnicos</w:t>
      </w:r>
    </w:p>
    <w:p w:rsidR="00005F87" w:rsidRDefault="00005F87" w:rsidP="007206E4">
      <w:pPr>
        <w:pStyle w:val="PargrafodaLista"/>
        <w:numPr>
          <w:ilvl w:val="0"/>
          <w:numId w:val="33"/>
        </w:numPr>
      </w:pPr>
      <w:proofErr w:type="spellStart"/>
      <w:r w:rsidRPr="007206E4">
        <w:rPr>
          <w:b/>
          <w:bCs/>
          <w:bdr w:val="none" w:sz="0" w:space="0" w:color="auto" w:frame="1"/>
        </w:rPr>
        <w:t>Tipagem</w:t>
      </w:r>
      <w:proofErr w:type="spellEnd"/>
      <w:r w:rsidRPr="007206E4">
        <w:rPr>
          <w:b/>
          <w:bCs/>
          <w:bdr w:val="none" w:sz="0" w:space="0" w:color="auto" w:frame="1"/>
        </w:rPr>
        <w:t>:</w:t>
      </w:r>
      <w:r>
        <w:t xml:space="preserve"> A </w:t>
      </w:r>
      <w:proofErr w:type="spellStart"/>
      <w:r>
        <w:t>tipagem</w:t>
      </w:r>
      <w:proofErr w:type="spellEnd"/>
      <w:r>
        <w:t xml:space="preserve"> rigorosa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RootStackParamList</w:t>
      </w:r>
      <w:r>
        <w:t xml:space="preserve"> e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NativeStackScreenProps</w:t>
      </w:r>
      <w:r>
        <w:t xml:space="preserve">) foi usada para garantir que os parâmetros de navegação (como o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noteId</w:t>
      </w:r>
      <w:r>
        <w:t xml:space="preserve"> na transição para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ReadNoteActivity</w:t>
      </w:r>
      <w:r>
        <w:t xml:space="preserve">) fossem sempre verificados pelo TypeScript, resolvendo o erro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7031</w:t>
      </w:r>
      <w:r>
        <w:t>.</w:t>
      </w:r>
    </w:p>
    <w:p w:rsidR="00005F87" w:rsidRDefault="00005F87" w:rsidP="007206E4">
      <w:pPr>
        <w:pStyle w:val="PargrafodaLista"/>
        <w:numPr>
          <w:ilvl w:val="0"/>
          <w:numId w:val="33"/>
        </w:numPr>
      </w:pPr>
      <w:r w:rsidRPr="007206E4">
        <w:rPr>
          <w:b/>
          <w:bCs/>
          <w:bdr w:val="none" w:sz="0" w:space="0" w:color="auto" w:frame="1"/>
        </w:rPr>
        <w:t>Passagem de Dados (Parâmetros de Rotas):</w:t>
      </w:r>
      <w:r>
        <w:t xml:space="preserve"> A transição de dados entre a lista e a leitura é feita através de parâmetros de rota:</w:t>
      </w:r>
    </w:p>
    <w:p w:rsidR="00005F87" w:rsidRDefault="00005F87" w:rsidP="00005F87">
      <w:pPr>
        <w:spacing w:beforeAutospacing="1"/>
        <w:rPr>
          <w:color w:val="444746"/>
        </w:rPr>
      </w:pPr>
      <w:proofErr w:type="spellStart"/>
      <w:r>
        <w:rPr>
          <w:rStyle w:val="ng-tns-c2908708297-153"/>
          <w:color w:val="444746"/>
          <w:bdr w:val="none" w:sz="0" w:space="0" w:color="auto" w:frame="1"/>
        </w:rPr>
        <w:t>TypeScript</w:t>
      </w:r>
      <w:proofErr w:type="spellEnd"/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Em ListNotesActivity: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CdigoHTML"/>
          <w:color w:val="444746"/>
          <w:sz w:val="21"/>
          <w:szCs w:val="21"/>
          <w:bdr w:val="none" w:sz="0" w:space="0" w:color="auto" w:frame="1"/>
        </w:rPr>
        <w:t>navigation.navigate(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'ReadNote'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, {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noteId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>: selectedNote.id });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Em ReadNoteActivity, a nota é recuperada: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lastRenderedPageBreak/>
        <w:t>const</w:t>
      </w:r>
      <w:r>
        <w:rPr>
          <w:rStyle w:val="CdigoHTML"/>
          <w:color w:val="444746"/>
          <w:sz w:val="21"/>
          <w:szCs w:val="21"/>
          <w:bdr w:val="none" w:sz="0" w:space="0" w:color="auto" w:frame="1"/>
        </w:rPr>
        <w:t xml:space="preserve"> { noteId } = route.params; </w:t>
      </w:r>
    </w:p>
    <w:p w:rsidR="00005F87" w:rsidRDefault="00005F87" w:rsidP="00005F87">
      <w:pPr>
        <w:pStyle w:val="Pr-formataoHTML"/>
        <w:rPr>
          <w:rStyle w:val="CdigoHTML"/>
          <w:color w:val="444746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... e depois procurada na lista de notas.</w:t>
      </w:r>
    </w:p>
    <w:p w:rsidR="00005F87" w:rsidRDefault="00005F87" w:rsidP="007206E4">
      <w:pPr>
        <w:pStyle w:val="PargrafodaLista"/>
        <w:numPr>
          <w:ilvl w:val="0"/>
          <w:numId w:val="34"/>
        </w:numPr>
      </w:pPr>
      <w:r w:rsidRPr="007206E4">
        <w:rPr>
          <w:b/>
          <w:bCs/>
          <w:bdr w:val="none" w:sz="0" w:space="0" w:color="auto" w:frame="1"/>
        </w:rPr>
        <w:t>Comunicação entre Telas (Resultado de Atividade):</w:t>
      </w:r>
      <w:r>
        <w:t xml:space="preserve"> A submissão da nota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OK</w:t>
      </w:r>
      <w:r>
        <w:t xml:space="preserve"> em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CreateNoteActivity</w:t>
      </w:r>
      <w:r>
        <w:t xml:space="preserve">) é um exemplo de onde uma </w:t>
      </w:r>
      <w:r w:rsidRPr="007206E4">
        <w:rPr>
          <w:i/>
          <w:iCs/>
          <w:bdr w:val="none" w:sz="0" w:space="0" w:color="auto" w:frame="1"/>
        </w:rPr>
        <w:t>Activity</w:t>
      </w:r>
      <w:r>
        <w:t xml:space="preserve"> retorna um resultado. Isto foi implementado utilizando um padrão de </w:t>
      </w:r>
      <w:r w:rsidRPr="007206E4">
        <w:rPr>
          <w:b/>
          <w:bCs/>
          <w:bdr w:val="none" w:sz="0" w:space="0" w:color="auto" w:frame="1"/>
        </w:rPr>
        <w:t>Gerenciamento de Estado</w:t>
      </w:r>
      <w:r>
        <w:t xml:space="preserve"> (por exemplo, levantando o estado para a tela pai ou utilizando </w:t>
      </w:r>
      <w:r w:rsidRPr="007206E4">
        <w:rPr>
          <w:i/>
          <w:iCs/>
          <w:bdr w:val="none" w:sz="0" w:space="0" w:color="auto" w:frame="1"/>
        </w:rPr>
        <w:t>Callbacks</w:t>
      </w:r>
      <w:r>
        <w:t xml:space="preserve"> de navegação) para garantir que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ListNotesActivity</w:t>
      </w:r>
      <w:r>
        <w:t xml:space="preserve"> fosse atualizada após o 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CreateNoteActivity</w:t>
      </w:r>
      <w:r>
        <w:t xml:space="preserve"> ser fechada com sucesso (</w:t>
      </w:r>
      <w:r w:rsidRPr="007206E4">
        <w:rPr>
          <w:rStyle w:val="CdigoHTML"/>
          <w:rFonts w:eastAsiaTheme="minorHAnsi"/>
          <w:color w:val="444746"/>
          <w:bdr w:val="none" w:sz="0" w:space="0" w:color="auto" w:frame="1"/>
        </w:rPr>
        <w:t>navigation.goBack()</w:t>
      </w:r>
      <w:r>
        <w:t>).</w:t>
      </w:r>
    </w:p>
    <w:p w:rsidR="00755705" w:rsidRDefault="00E462EC" w:rsidP="00E462EC">
      <w:pPr>
        <w:spacing w:before="0" w:after="160" w:line="259" w:lineRule="auto"/>
        <w:rPr>
          <w:rFonts w:cs="Arial"/>
        </w:rPr>
      </w:pPr>
      <w:r>
        <w:rPr>
          <w:rFonts w:cs="Arial"/>
        </w:rPr>
        <w:br w:type="page"/>
      </w:r>
    </w:p>
    <w:p w:rsidR="00473783" w:rsidRDefault="00473783" w:rsidP="007206E4">
      <w:pPr>
        <w:pStyle w:val="Ttulo1"/>
        <w:numPr>
          <w:ilvl w:val="0"/>
          <w:numId w:val="28"/>
        </w:numPr>
      </w:pPr>
      <w:r w:rsidRPr="00473783">
        <w:lastRenderedPageBreak/>
        <w:t xml:space="preserve">Referências Bibliográficas </w:t>
      </w:r>
    </w:p>
    <w:sdt>
      <w:sdtPr>
        <w:id w:val="111145805"/>
        <w:bibliography/>
      </w:sdtPr>
      <w:sdtEndPr>
        <w:rPr>
          <w:rFonts w:ascii="Arial" w:eastAsiaTheme="minorHAnsi" w:hAnsi="Arial" w:cstheme="minorBidi"/>
          <w:color w:val="auto"/>
          <w:szCs w:val="22"/>
        </w:rPr>
      </w:sdtEndPr>
      <w:sdtContent>
        <w:sdt>
          <w:sdtPr>
            <w:rPr>
              <w:rFonts w:eastAsiaTheme="minorHAnsi" w:cstheme="minorBidi"/>
              <w:color w:val="auto"/>
              <w:szCs w:val="22"/>
            </w:rPr>
            <w:id w:val="-1334363190"/>
            <w:docPartObj>
              <w:docPartGallery w:val="Bibliographies"/>
              <w:docPartUnique/>
            </w:docPartObj>
          </w:sdtPr>
          <w:sdtEndPr>
            <w:rPr>
              <w:rFonts w:ascii="Arial" w:hAnsi="Arial"/>
            </w:rPr>
          </w:sdtEndPr>
          <w:sdtContent>
            <w:p w:rsidR="00F94063" w:rsidRPr="00F94063" w:rsidRDefault="00F94063" w:rsidP="00F94063">
              <w:pPr>
                <w:pStyle w:val="Ttulo3"/>
                <w:rPr>
                  <w:rFonts w:ascii="Times New Roman" w:hAnsi="Times New Roman"/>
                  <w:color w:val="auto"/>
                  <w:sz w:val="27"/>
                  <w:lang w:val="pt-PT"/>
                </w:rPr>
              </w:pPr>
            </w:p>
            <w:p w:rsidR="00F94063" w:rsidRPr="00F94063" w:rsidRDefault="00F94063" w:rsidP="00F94063">
              <w:r w:rsidRPr="00F94063">
                <w:t xml:space="preserve">ISPTEC. (2025-26). </w:t>
              </w:r>
              <w:r w:rsidRPr="00F94063">
                <w:rPr>
                  <w:b/>
                  <w:bCs/>
                </w:rPr>
                <w:t>Laboratório #02: Componentes da Aplicação Android</w:t>
              </w:r>
              <w:r w:rsidRPr="00F94063">
                <w:t>. Material didático do curso Aplicações Móveis. Angola: ISPTEC.</w:t>
              </w:r>
            </w:p>
            <w:p w:rsidR="00F94063" w:rsidRPr="00F94063" w:rsidRDefault="00F94063" w:rsidP="00F94063">
              <w:r w:rsidRPr="00F94063">
                <w:t xml:space="preserve">Microsoft. (s.d.). </w:t>
              </w:r>
              <w:r w:rsidRPr="00F94063">
                <w:rPr>
                  <w:b/>
                  <w:bCs/>
                </w:rPr>
                <w:t>TypeScript Documentation</w:t>
              </w:r>
              <w:r w:rsidRPr="00F94063">
                <w:t xml:space="preserve">. Fonte: </w:t>
              </w:r>
              <w:hyperlink r:id="rId6" w:tgtFrame="_blank" w:history="1">
                <w:r w:rsidRPr="00F94063">
                  <w:rPr>
                    <w:rStyle w:val="Hyperlink"/>
                    <w:color w:val="auto"/>
                  </w:rPr>
                  <w:t>https://www.typescriptlang.org/</w:t>
                </w:r>
              </w:hyperlink>
              <w:r w:rsidRPr="00F94063">
                <w:t>.</w:t>
              </w:r>
            </w:p>
            <w:p w:rsidR="00F94063" w:rsidRPr="00F94063" w:rsidRDefault="00F94063" w:rsidP="00F94063">
              <w:r w:rsidRPr="00F94063">
                <w:t xml:space="preserve">Meta Platforms, Inc. (s.d.). </w:t>
              </w:r>
              <w:r w:rsidRPr="00F94063">
                <w:rPr>
                  <w:b/>
                  <w:bCs/>
                </w:rPr>
                <w:t>React Native Documentation</w:t>
              </w:r>
              <w:r w:rsidRPr="00F94063">
                <w:t xml:space="preserve">. Fonte: </w:t>
              </w:r>
              <w:hyperlink r:id="rId7" w:tgtFrame="_blank" w:history="1">
                <w:r w:rsidRPr="00F94063">
                  <w:rPr>
                    <w:rStyle w:val="Hyperlink"/>
                    <w:color w:val="auto"/>
                  </w:rPr>
                  <w:t>https://reactnative.dev/</w:t>
                </w:r>
              </w:hyperlink>
              <w:r w:rsidRPr="00F94063">
                <w:t xml:space="preserve">. (Consultada para o uso de </w:t>
              </w:r>
              <w:r w:rsidRPr="00F94063">
                <w:rPr>
                  <w:rStyle w:val="CdigoHTML"/>
                  <w:rFonts w:eastAsiaTheme="majorEastAsia"/>
                </w:rPr>
                <w:t>useEffect</w:t>
              </w:r>
              <w:r w:rsidRPr="00F94063">
                <w:t xml:space="preserve">, </w:t>
              </w:r>
              <w:r w:rsidRPr="00F94063">
                <w:rPr>
                  <w:rStyle w:val="CdigoHTML"/>
                  <w:rFonts w:eastAsiaTheme="majorEastAsia"/>
                </w:rPr>
                <w:t>FlatList</w:t>
              </w:r>
              <w:r w:rsidRPr="00F94063">
                <w:t xml:space="preserve"> e a arquitetura do Metro Bundler).</w:t>
              </w:r>
            </w:p>
            <w:p w:rsidR="00F94063" w:rsidRPr="00F94063" w:rsidRDefault="00F94063" w:rsidP="00F94063">
              <w:r w:rsidRPr="00F94063">
                <w:t xml:space="preserve">Expo. (s.d.). </w:t>
              </w:r>
              <w:r w:rsidRPr="00F94063">
                <w:rPr>
                  <w:b/>
                  <w:bCs/>
                </w:rPr>
                <w:t>Expo Documentation</w:t>
              </w:r>
              <w:r w:rsidRPr="00F94063">
                <w:t xml:space="preserve">. Fonte: </w:t>
              </w:r>
              <w:hyperlink r:id="rId8" w:tgtFrame="_blank" w:history="1">
                <w:r w:rsidRPr="00F94063">
                  <w:rPr>
                    <w:rStyle w:val="Hyperlink"/>
                    <w:color w:val="auto"/>
                  </w:rPr>
                  <w:t>https://docs.expo.dev/</w:t>
                </w:r>
              </w:hyperlink>
              <w:r w:rsidRPr="00F94063">
                <w:t xml:space="preserve">. (Consultada para módulos como </w:t>
              </w:r>
              <w:r w:rsidRPr="00F94063">
                <w:rPr>
                  <w:rStyle w:val="CdigoHTML"/>
                  <w:rFonts w:eastAsiaTheme="majorEastAsia"/>
                </w:rPr>
                <w:t>expo-updates</w:t>
              </w:r>
              <w:r w:rsidRPr="00F94063">
                <w:t xml:space="preserve"> e a configuração do ambiente Expo/Metro).</w:t>
              </w:r>
            </w:p>
            <w:p w:rsidR="00F94063" w:rsidRPr="00F94063" w:rsidRDefault="00F94063" w:rsidP="00F94063">
              <w:r w:rsidRPr="00F94063">
                <w:t xml:space="preserve">React Navigation. (s.d.). </w:t>
              </w:r>
              <w:r w:rsidRPr="00F94063">
                <w:rPr>
                  <w:b/>
                  <w:bCs/>
                </w:rPr>
                <w:t>React Navigation Documentation</w:t>
              </w:r>
              <w:r w:rsidRPr="00F94063">
                <w:t xml:space="preserve">. Fonte: </w:t>
              </w:r>
              <w:hyperlink r:id="rId9" w:tgtFrame="_blank" w:history="1">
                <w:r w:rsidRPr="00F94063">
                  <w:rPr>
                    <w:rStyle w:val="Hyperlink"/>
                    <w:color w:val="auto"/>
                  </w:rPr>
                  <w:t>https://reactnavigation.org/</w:t>
                </w:r>
              </w:hyperlink>
              <w:r w:rsidRPr="00F94063">
                <w:t xml:space="preserve">. (Consultada para </w:t>
              </w:r>
              <w:r w:rsidRPr="00F94063">
                <w:rPr>
                  <w:rStyle w:val="CdigoHTML"/>
                  <w:rFonts w:eastAsiaTheme="majorEastAsia"/>
                  <w:b/>
                  <w:bCs/>
                </w:rPr>
                <w:t>Stack.Navigator</w:t>
              </w:r>
              <w:r w:rsidRPr="00F94063">
                <w:t xml:space="preserve"> e tipagem </w:t>
              </w:r>
              <w:r w:rsidRPr="00F94063">
                <w:rPr>
                  <w:rStyle w:val="CdigoHTML"/>
                  <w:rFonts w:eastAsiaTheme="majorEastAsia"/>
                  <w:b/>
                  <w:bCs/>
                </w:rPr>
                <w:t>NativeStackScreenProps</w:t>
              </w:r>
              <w:r w:rsidRPr="00F94063">
                <w:t>).</w:t>
              </w:r>
            </w:p>
            <w:p w:rsidR="00F94063" w:rsidRPr="00F94063" w:rsidRDefault="00F94063" w:rsidP="00F94063">
              <w:r w:rsidRPr="00F94063">
                <w:t xml:space="preserve">OpenJS Foundation / npm. (s.d.). </w:t>
              </w:r>
              <w:proofErr w:type="gramStart"/>
              <w:r w:rsidRPr="00F94063">
                <w:rPr>
                  <w:b/>
                  <w:bCs/>
                </w:rPr>
                <w:t>npm</w:t>
              </w:r>
              <w:proofErr w:type="gramEnd"/>
              <w:r w:rsidRPr="00F94063">
                <w:rPr>
                  <w:b/>
                  <w:bCs/>
                </w:rPr>
                <w:t xml:space="preserve"> Docs</w:t>
              </w:r>
              <w:r w:rsidRPr="00F94063">
                <w:t xml:space="preserve">. Fonte: </w:t>
              </w:r>
              <w:hyperlink r:id="rId10" w:tgtFrame="_blank" w:history="1">
                <w:r w:rsidRPr="00F94063">
                  <w:rPr>
                    <w:rStyle w:val="Hyperlink"/>
                    <w:color w:val="auto"/>
                  </w:rPr>
                  <w:t>https://docs.npmjs.com/</w:t>
                </w:r>
              </w:hyperlink>
              <w:r w:rsidRPr="00F94063">
                <w:t xml:space="preserve">. (Consultada para gestão de dependências e solução de problemas de cache e </w:t>
              </w:r>
              <w:r w:rsidRPr="00F94063">
                <w:rPr>
                  <w:i/>
                  <w:iCs/>
                </w:rPr>
                <w:t>package-lock</w:t>
              </w:r>
              <w:r w:rsidRPr="00F94063">
                <w:t>).</w:t>
              </w:r>
            </w:p>
            <w:p w:rsidR="00F94063" w:rsidRPr="00F94063" w:rsidRDefault="00F94063" w:rsidP="00F94063">
              <w:r w:rsidRPr="00F94063">
                <w:t xml:space="preserve">Fóruns e artigos técnicos sobre </w:t>
              </w:r>
              <w:r w:rsidRPr="00F94063">
                <w:rPr>
                  <w:b/>
                  <w:bCs/>
                </w:rPr>
                <w:t>Node.js/undici</w:t>
              </w:r>
              <w:r w:rsidRPr="00F94063">
                <w:t xml:space="preserve">: (Consultados para diagnóstico e solução de erros de </w:t>
              </w:r>
              <w:r w:rsidRPr="00F94063">
                <w:rPr>
                  <w:i/>
                  <w:iCs/>
                </w:rPr>
                <w:t>networking</w:t>
              </w:r>
              <w:r w:rsidRPr="00F94063">
                <w:t xml:space="preserve"> como </w:t>
              </w:r>
              <w:r w:rsidRPr="00F94063">
                <w:rPr>
                  <w:rStyle w:val="CdigoHTML"/>
                  <w:rFonts w:eastAsiaTheme="majorEastAsia"/>
                </w:rPr>
                <w:t>TypeError: fetch failed</w:t>
              </w:r>
              <w:r w:rsidRPr="00F94063">
                <w:t xml:space="preserve"> e </w:t>
              </w:r>
              <w:r w:rsidRPr="00F94063">
                <w:rPr>
                  <w:rStyle w:val="CdigoHTML"/>
                  <w:rFonts w:eastAsiaTheme="majorEastAsia"/>
                </w:rPr>
                <w:t>Body has already been read</w:t>
              </w:r>
              <w:r w:rsidRPr="00F94063">
                <w:t xml:space="preserve"> no Metro Bundler).</w:t>
              </w:r>
            </w:p>
            <w:p w:rsidR="00F94063" w:rsidRPr="00F94063" w:rsidRDefault="00F94063" w:rsidP="00F94063">
              <w:proofErr w:type="gramStart"/>
              <w:r w:rsidRPr="00F94063">
                <w:rPr>
                  <w:rStyle w:val="CdigoHTML"/>
                  <w:rFonts w:eastAsiaTheme="majorEastAsia"/>
                </w:rPr>
                <w:t>react</w:t>
              </w:r>
              <w:proofErr w:type="gramEnd"/>
              <w:r w:rsidRPr="00F94063">
                <w:rPr>
                  <w:rStyle w:val="CdigoHTML"/>
                  <w:rFonts w:eastAsiaTheme="majorEastAsia"/>
                </w:rPr>
                <w:t>-native-root-toast</w:t>
              </w:r>
              <w:r w:rsidRPr="00F94063">
                <w:t xml:space="preserve">. (s.d.). </w:t>
              </w:r>
              <w:r w:rsidRPr="00F94063">
                <w:rPr>
                  <w:b/>
                  <w:bCs/>
                </w:rPr>
                <w:t>Documentação da Biblioteca</w:t>
              </w:r>
              <w:r w:rsidRPr="00F94063">
                <w:t xml:space="preserve">. (Consultada para implementação da funcionalidade </w:t>
              </w:r>
              <w:r w:rsidRPr="00F94063">
                <w:rPr>
                  <w:b/>
                  <w:bCs/>
                </w:rPr>
                <w:t>Toast</w:t>
              </w:r>
              <w:r w:rsidRPr="00F94063">
                <w:t>).</w:t>
              </w:r>
            </w:p>
            <w:p w:rsidR="00F94063" w:rsidRDefault="00F94063" w:rsidP="00F94063">
              <w:pPr>
                <w:pStyle w:val="Ttulo1"/>
              </w:pPr>
            </w:p>
            <w:p w:rsidR="00E462EC" w:rsidRDefault="00936FBC" w:rsidP="00E462EC"/>
          </w:sdtContent>
        </w:sdt>
      </w:sdtContent>
    </w:sdt>
    <w:p w:rsidR="004937C5" w:rsidRPr="004937C5" w:rsidRDefault="00E462EC" w:rsidP="00E462EC">
      <w:pPr>
        <w:spacing w:before="0" w:after="160" w:line="259" w:lineRule="auto"/>
      </w:pPr>
      <w:r>
        <w:br w:type="page"/>
      </w:r>
    </w:p>
    <w:p w:rsidR="00473783" w:rsidRPr="00473783" w:rsidRDefault="00473783" w:rsidP="00E462EC">
      <w:pPr>
        <w:pStyle w:val="Ttulo1"/>
      </w:pPr>
      <w:r w:rsidRPr="00473783">
        <w:lastRenderedPageBreak/>
        <w:t xml:space="preserve">5. Repositório </w:t>
      </w:r>
      <w:proofErr w:type="spellStart"/>
      <w:r w:rsidRPr="00473783">
        <w:t>GitHub</w:t>
      </w:r>
      <w:proofErr w:type="spellEnd"/>
      <w:r w:rsidRPr="00473783">
        <w:t xml:space="preserve"> </w:t>
      </w:r>
    </w:p>
    <w:p w:rsidR="00661679" w:rsidRDefault="00B46DA2" w:rsidP="00473783">
      <w:pPr>
        <w:rPr>
          <w:rFonts w:cs="Arial"/>
        </w:rPr>
      </w:pPr>
      <w:r w:rsidRPr="00B46DA2">
        <w:rPr>
          <w:rFonts w:cs="Arial"/>
        </w:rPr>
        <w:t>https://github.com/OlegAnt12/APLM2025_26-L02-Components</w:t>
      </w:r>
    </w:p>
    <w:p w:rsidR="00E462EC" w:rsidRPr="00473783" w:rsidRDefault="00E462EC" w:rsidP="00473783">
      <w:pPr>
        <w:rPr>
          <w:rFonts w:cs="Arial"/>
        </w:rPr>
      </w:pPr>
    </w:p>
    <w:sectPr w:rsidR="00E462EC" w:rsidRPr="00473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2BB7"/>
    <w:multiLevelType w:val="multilevel"/>
    <w:tmpl w:val="AF2C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62690"/>
    <w:multiLevelType w:val="hybridMultilevel"/>
    <w:tmpl w:val="3AB8F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B6EB7"/>
    <w:multiLevelType w:val="multilevel"/>
    <w:tmpl w:val="896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745DA"/>
    <w:multiLevelType w:val="multilevel"/>
    <w:tmpl w:val="01F4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B2EA6"/>
    <w:multiLevelType w:val="multilevel"/>
    <w:tmpl w:val="B62E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B20E2D"/>
    <w:multiLevelType w:val="multilevel"/>
    <w:tmpl w:val="F7FE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7DCE"/>
    <w:multiLevelType w:val="multilevel"/>
    <w:tmpl w:val="55E8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D12BAF"/>
    <w:multiLevelType w:val="hybridMultilevel"/>
    <w:tmpl w:val="4BDA4DA2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916CE1"/>
    <w:multiLevelType w:val="hybridMultilevel"/>
    <w:tmpl w:val="8084C2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AB4272"/>
    <w:multiLevelType w:val="multilevel"/>
    <w:tmpl w:val="9AE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715A9"/>
    <w:multiLevelType w:val="multilevel"/>
    <w:tmpl w:val="2E8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F879DC"/>
    <w:multiLevelType w:val="multilevel"/>
    <w:tmpl w:val="A52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0A5AB6"/>
    <w:multiLevelType w:val="multilevel"/>
    <w:tmpl w:val="6DA8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063056"/>
    <w:multiLevelType w:val="hybridMultilevel"/>
    <w:tmpl w:val="09EAD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65C2E"/>
    <w:multiLevelType w:val="multilevel"/>
    <w:tmpl w:val="174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6788"/>
    <w:multiLevelType w:val="hybridMultilevel"/>
    <w:tmpl w:val="0ED09C5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821CEB"/>
    <w:multiLevelType w:val="multilevel"/>
    <w:tmpl w:val="1AC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32BAC"/>
    <w:multiLevelType w:val="hybridMultilevel"/>
    <w:tmpl w:val="453C9320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377DC4"/>
    <w:multiLevelType w:val="hybridMultilevel"/>
    <w:tmpl w:val="3C747E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9A649A"/>
    <w:multiLevelType w:val="multilevel"/>
    <w:tmpl w:val="6E0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3D0B46"/>
    <w:multiLevelType w:val="hybridMultilevel"/>
    <w:tmpl w:val="6DEEC2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6C3B80"/>
    <w:multiLevelType w:val="multilevel"/>
    <w:tmpl w:val="ABCC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6F5FFC"/>
    <w:multiLevelType w:val="hybridMultilevel"/>
    <w:tmpl w:val="15A0E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A1365"/>
    <w:multiLevelType w:val="multilevel"/>
    <w:tmpl w:val="90C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E32FDD"/>
    <w:multiLevelType w:val="multilevel"/>
    <w:tmpl w:val="BE00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FD3BAB"/>
    <w:multiLevelType w:val="multilevel"/>
    <w:tmpl w:val="B9EA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0A681B"/>
    <w:multiLevelType w:val="multilevel"/>
    <w:tmpl w:val="483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B80C16"/>
    <w:multiLevelType w:val="multilevel"/>
    <w:tmpl w:val="B60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A231C"/>
    <w:multiLevelType w:val="hybridMultilevel"/>
    <w:tmpl w:val="6BDE84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9477B"/>
    <w:multiLevelType w:val="hybridMultilevel"/>
    <w:tmpl w:val="F1364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126D8B"/>
    <w:multiLevelType w:val="hybridMultilevel"/>
    <w:tmpl w:val="6BDE84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46FE7"/>
    <w:multiLevelType w:val="multilevel"/>
    <w:tmpl w:val="77E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776D2F"/>
    <w:multiLevelType w:val="hybridMultilevel"/>
    <w:tmpl w:val="C6D0D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9264A5"/>
    <w:multiLevelType w:val="multilevel"/>
    <w:tmpl w:val="A20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2"/>
  </w:num>
  <w:num w:numId="4">
    <w:abstractNumId w:val="11"/>
  </w:num>
  <w:num w:numId="5">
    <w:abstractNumId w:val="0"/>
  </w:num>
  <w:num w:numId="6">
    <w:abstractNumId w:val="9"/>
  </w:num>
  <w:num w:numId="7">
    <w:abstractNumId w:val="14"/>
  </w:num>
  <w:num w:numId="8">
    <w:abstractNumId w:val="33"/>
  </w:num>
  <w:num w:numId="9">
    <w:abstractNumId w:val="25"/>
  </w:num>
  <w:num w:numId="10">
    <w:abstractNumId w:val="23"/>
  </w:num>
  <w:num w:numId="11">
    <w:abstractNumId w:val="31"/>
  </w:num>
  <w:num w:numId="12">
    <w:abstractNumId w:val="5"/>
  </w:num>
  <w:num w:numId="13">
    <w:abstractNumId w:val="8"/>
  </w:num>
  <w:num w:numId="14">
    <w:abstractNumId w:val="21"/>
  </w:num>
  <w:num w:numId="15">
    <w:abstractNumId w:val="26"/>
  </w:num>
  <w:num w:numId="16">
    <w:abstractNumId w:val="18"/>
  </w:num>
  <w:num w:numId="17">
    <w:abstractNumId w:val="1"/>
  </w:num>
  <w:num w:numId="18">
    <w:abstractNumId w:val="12"/>
  </w:num>
  <w:num w:numId="19">
    <w:abstractNumId w:val="10"/>
  </w:num>
  <w:num w:numId="20">
    <w:abstractNumId w:val="16"/>
  </w:num>
  <w:num w:numId="21">
    <w:abstractNumId w:val="13"/>
  </w:num>
  <w:num w:numId="22">
    <w:abstractNumId w:val="22"/>
  </w:num>
  <w:num w:numId="23">
    <w:abstractNumId w:val="27"/>
  </w:num>
  <w:num w:numId="24">
    <w:abstractNumId w:val="19"/>
  </w:num>
  <w:num w:numId="25">
    <w:abstractNumId w:val="4"/>
  </w:num>
  <w:num w:numId="26">
    <w:abstractNumId w:val="3"/>
  </w:num>
  <w:num w:numId="27">
    <w:abstractNumId w:val="29"/>
  </w:num>
  <w:num w:numId="28">
    <w:abstractNumId w:val="28"/>
  </w:num>
  <w:num w:numId="29">
    <w:abstractNumId w:val="7"/>
  </w:num>
  <w:num w:numId="30">
    <w:abstractNumId w:val="17"/>
  </w:num>
  <w:num w:numId="31">
    <w:abstractNumId w:val="15"/>
  </w:num>
  <w:num w:numId="32">
    <w:abstractNumId w:val="32"/>
  </w:num>
  <w:num w:numId="33">
    <w:abstractNumId w:val="3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74"/>
    <w:rsid w:val="00005F87"/>
    <w:rsid w:val="000229C5"/>
    <w:rsid w:val="00083628"/>
    <w:rsid w:val="00123B73"/>
    <w:rsid w:val="00151C0B"/>
    <w:rsid w:val="001B3DF0"/>
    <w:rsid w:val="00216E41"/>
    <w:rsid w:val="00241DF6"/>
    <w:rsid w:val="00446129"/>
    <w:rsid w:val="00463266"/>
    <w:rsid w:val="00473783"/>
    <w:rsid w:val="004937C5"/>
    <w:rsid w:val="004A05B1"/>
    <w:rsid w:val="0054233A"/>
    <w:rsid w:val="00586E8C"/>
    <w:rsid w:val="005C472D"/>
    <w:rsid w:val="00661679"/>
    <w:rsid w:val="007206E4"/>
    <w:rsid w:val="007330F2"/>
    <w:rsid w:val="00755705"/>
    <w:rsid w:val="007E3812"/>
    <w:rsid w:val="0083252D"/>
    <w:rsid w:val="00884A40"/>
    <w:rsid w:val="00936FBC"/>
    <w:rsid w:val="00AD3694"/>
    <w:rsid w:val="00B46DA2"/>
    <w:rsid w:val="00C6722C"/>
    <w:rsid w:val="00CB3D68"/>
    <w:rsid w:val="00E43E43"/>
    <w:rsid w:val="00E462EC"/>
    <w:rsid w:val="00E90AD2"/>
    <w:rsid w:val="00EA444F"/>
    <w:rsid w:val="00EC3574"/>
    <w:rsid w:val="00F7176F"/>
    <w:rsid w:val="00F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9F457-7281-4F77-8755-A2FFAEBE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E8C"/>
    <w:pPr>
      <w:spacing w:before="120" w:after="240" w:line="24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176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3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5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76F"/>
    <w:rPr>
      <w:rFonts w:ascii="Arial" w:eastAsiaTheme="majorEastAsia" w:hAnsi="Arial" w:cstheme="majorBidi"/>
      <w:sz w:val="36"/>
      <w:szCs w:val="32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F7176F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36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rmalWeb">
    <w:name w:val="Normal (Web)"/>
    <w:basedOn w:val="Normal"/>
    <w:uiPriority w:val="99"/>
    <w:unhideWhenUsed/>
    <w:rsid w:val="00AD369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character" w:customStyle="1" w:styleId="Ttulo3Char">
    <w:name w:val="Título 3 Char"/>
    <w:basedOn w:val="Fontepargpadro"/>
    <w:link w:val="Ttulo3"/>
    <w:uiPriority w:val="9"/>
    <w:rsid w:val="007557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5705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ng-tns-c637753624-403">
    <w:name w:val="ng-tns-c637753624-403"/>
    <w:basedOn w:val="Fontepargpadro"/>
    <w:rsid w:val="0075570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570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comment">
    <w:name w:val="hljs-comment"/>
    <w:basedOn w:val="Fontepargpadro"/>
    <w:rsid w:val="00755705"/>
  </w:style>
  <w:style w:type="character" w:customStyle="1" w:styleId="hljs-keyword">
    <w:name w:val="hljs-keyword"/>
    <w:basedOn w:val="Fontepargpadro"/>
    <w:rsid w:val="00755705"/>
  </w:style>
  <w:style w:type="character" w:customStyle="1" w:styleId="hljs-attr">
    <w:name w:val="hljs-attr"/>
    <w:basedOn w:val="Fontepargpadro"/>
    <w:rsid w:val="00755705"/>
  </w:style>
  <w:style w:type="character" w:customStyle="1" w:styleId="hljs-builtin">
    <w:name w:val="hljs-built_in"/>
    <w:basedOn w:val="Fontepargpadro"/>
    <w:rsid w:val="00755705"/>
  </w:style>
  <w:style w:type="character" w:customStyle="1" w:styleId="export-sheets-button">
    <w:name w:val="export-sheets-button"/>
    <w:basedOn w:val="Fontepargpadro"/>
    <w:rsid w:val="00755705"/>
  </w:style>
  <w:style w:type="paragraph" w:styleId="PargrafodaLista">
    <w:name w:val="List Paragraph"/>
    <w:basedOn w:val="Normal"/>
    <w:uiPriority w:val="34"/>
    <w:qFormat/>
    <w:rsid w:val="004937C5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E462EC"/>
  </w:style>
  <w:style w:type="character" w:styleId="Hyperlink">
    <w:name w:val="Hyperlink"/>
    <w:basedOn w:val="Fontepargpadro"/>
    <w:uiPriority w:val="99"/>
    <w:unhideWhenUsed/>
    <w:rsid w:val="00E462E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43E4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ng-tns-c2908708297-136">
    <w:name w:val="ng-tns-c2908708297-136"/>
    <w:basedOn w:val="Fontepargpadro"/>
    <w:rsid w:val="00005F87"/>
  </w:style>
  <w:style w:type="character" w:customStyle="1" w:styleId="hljs-string">
    <w:name w:val="hljs-string"/>
    <w:basedOn w:val="Fontepargpadro"/>
    <w:rsid w:val="00005F87"/>
  </w:style>
  <w:style w:type="character" w:styleId="Forte">
    <w:name w:val="Strong"/>
    <w:basedOn w:val="Fontepargpadro"/>
    <w:uiPriority w:val="22"/>
    <w:qFormat/>
    <w:rsid w:val="00005F87"/>
    <w:rPr>
      <w:b/>
      <w:bCs/>
    </w:rPr>
  </w:style>
  <w:style w:type="character" w:customStyle="1" w:styleId="ng-tns-c2908708297-137">
    <w:name w:val="ng-tns-c2908708297-137"/>
    <w:basedOn w:val="Fontepargpadro"/>
    <w:rsid w:val="00005F87"/>
  </w:style>
  <w:style w:type="character" w:customStyle="1" w:styleId="hljs-function">
    <w:name w:val="hljs-function"/>
    <w:basedOn w:val="Fontepargpadro"/>
    <w:rsid w:val="00005F87"/>
  </w:style>
  <w:style w:type="character" w:customStyle="1" w:styleId="hljs-params">
    <w:name w:val="hljs-params"/>
    <w:basedOn w:val="Fontepargpadro"/>
    <w:rsid w:val="00005F87"/>
  </w:style>
  <w:style w:type="character" w:customStyle="1" w:styleId="ng-tns-c2908708297-151">
    <w:name w:val="ng-tns-c2908708297-151"/>
    <w:basedOn w:val="Fontepargpadro"/>
    <w:rsid w:val="00005F87"/>
  </w:style>
  <w:style w:type="character" w:customStyle="1" w:styleId="xml">
    <w:name w:val="xml"/>
    <w:basedOn w:val="Fontepargpadro"/>
    <w:rsid w:val="00005F87"/>
  </w:style>
  <w:style w:type="character" w:customStyle="1" w:styleId="hljs-tag">
    <w:name w:val="hljs-tag"/>
    <w:basedOn w:val="Fontepargpadro"/>
    <w:rsid w:val="00005F87"/>
  </w:style>
  <w:style w:type="character" w:customStyle="1" w:styleId="hljs-name">
    <w:name w:val="hljs-name"/>
    <w:basedOn w:val="Fontepargpadro"/>
    <w:rsid w:val="00005F87"/>
  </w:style>
  <w:style w:type="character" w:customStyle="1" w:styleId="ng-tns-c2908708297-152">
    <w:name w:val="ng-tns-c2908708297-152"/>
    <w:basedOn w:val="Fontepargpadro"/>
    <w:rsid w:val="00005F87"/>
  </w:style>
  <w:style w:type="character" w:customStyle="1" w:styleId="ng-tns-c2908708297-153">
    <w:name w:val="ng-tns-c2908708297-153"/>
    <w:basedOn w:val="Fontepargpadro"/>
    <w:rsid w:val="00005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native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npm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navigation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Exp25</b:Tag>
    <b:SourceType>InternetSite</b:SourceType>
    <b:Guid>{A529223F-355F-419E-903C-2B48F0D360BB}</b:Guid>
    <b:Author>
      <b:Author>
        <b:NameList>
          <b:Person>
            <b:Last>Team</b:Last>
            <b:First>Expo</b:First>
          </b:Person>
        </b:NameList>
      </b:Author>
    </b:Author>
    <b:Title>expo</b:Title>
    <b:InternetSiteTitle>docs.expo.dev</b:InternetSiteTitle>
    <b:Year>2025</b:Year>
    <b:URL>https://docs.expo.dev/</b:URL>
    <b:RefOrder>1</b:RefOrder>
  </b:Source>
  <b:Source>
    <b:Tag>Exp251</b:Tag>
    <b:SourceType>InternetSite</b:SourceType>
    <b:Guid>{56D4B8A1-DCDA-4B22-BCB7-22E3FDC03D0C}</b:Guid>
    <b:Author>
      <b:Author>
        <b:NameList>
          <b:Person>
            <b:Last>Team</b:Last>
            <b:First>Expo</b:First>
          </b:Person>
        </b:NameList>
      </b:Author>
    </b:Author>
    <b:Title>introduction</b:Title>
    <b:InternetSiteTitle>docs.expo.dev</b:InternetSiteTitle>
    <b:Year>2025</b:Year>
    <b:URL>https://docs.expo.dev/router/introduction/</b:URL>
    <b:RefOrder>2</b:RefOrder>
  </b:Source>
  <b:Source>
    <b:Tag>Met25</b:Tag>
    <b:SourceType>InternetSite</b:SourceType>
    <b:Guid>{6290C0C5-75E3-4193-AA7E-EC4ECFD5B4AD}</b:Guid>
    <b:Author>
      <b:Author>
        <b:NameList>
          <b:Person>
            <b:Last>RN</b:Last>
            <b:First>Meta</b:First>
            <b:Middle>/ Comunidade</b:Middle>
          </b:Person>
        </b:NameList>
      </b:Author>
    </b:Author>
    <b:Title>metro</b:Title>
    <b:InternetSiteTitle>reactnative.dev</b:InternetSiteTitle>
    <b:Year>2025</b:Year>
    <b:URL>https://reactnative.dev/docs/metro</b:URL>
    <b:RefOrder>3</b:RefOrder>
  </b:Source>
  <b:Source>
    <b:Tag>Ope</b:Tag>
    <b:SourceType>InternetSite</b:SourceType>
    <b:Guid>{8FEFF83C-26DE-48A3-B633-FCDC514F38B1}</b:Guid>
    <b:Author>
      <b:Author>
        <b:NameList>
          <b:Person>
            <b:Last>OpenJS Foundation / npm</b:Last>
            <b:First>Inc.</b:First>
          </b:Person>
        </b:NameList>
      </b:Author>
    </b:Author>
    <b:Title>npm Docs</b:Title>
    <b:InternetSiteTitle>docs.npmjs.com</b:InternetSiteTitle>
    <b:URL>https://docs.npmjs.com/</b:URL>
    <b:RefOrder>4</b:RefOrder>
  </b:Source>
  <b:Source>
    <b:Tag>Moz</b:Tag>
    <b:SourceType>InternetSite</b:SourceType>
    <b:Guid>{883AD0C7-7B4A-4B9F-82F5-C8A565D51DD1}</b:Guid>
    <b:Author>
      <b:Author>
        <b:NameList>
          <b:Person>
            <b:Last>(MDN)</b:Last>
            <b:First>Mozilla</b:First>
          </b:Person>
        </b:NameList>
      </b:Author>
    </b:Author>
    <b:URL>https://developer.mozilla.org/en-US/docs/Web/JavaScript/Reference/Statements/return</b:URL>
    <b:RefOrder>5</b:RefOrder>
  </b:Source>
  <b:Source>
    <b:Tag>npm25</b:Tag>
    <b:SourceType>InternetSite</b:SourceType>
    <b:Guid>{A32B70ED-D2C0-42F1-B7F8-B80D54F32324}</b:Guid>
    <b:Author>
      <b:Author>
        <b:NameList>
          <b:Person>
            <b:Last>npm</b:Last>
            <b:First>Inc.</b:First>
            <b:Middle>/ Comunidade</b:Middle>
          </b:Person>
        </b:NameList>
      </b:Author>
    </b:Author>
    <b:Title>docs.npmjs.com</b:Title>
    <b:InternetSiteTitle>docs.npmjs.com</b:InternetSiteTitle>
    <b:Year>2025</b:Year>
    <b:URL>https://docs.npmjs.com/cli/v10/using-npm/workspaces</b:URL>
    <b:RefOrder>6</b:RefOrder>
  </b:Source>
  <b:Source>
    <b:Tag>Mic25</b:Tag>
    <b:SourceType>InternetSite</b:SourceType>
    <b:Guid>{79A02038-6F70-4F4D-930B-D0B2A508C8E3}</b:Guid>
    <b:Author>
      <b:Author>
        <b:Corporate>Microsoft</b:Corporate>
      </b:Author>
    </b:Author>
    <b:Title>Interfaces</b:Title>
    <b:InternetSiteTitle>https://www.typescriptlang.org/</b:InternetSiteTitle>
    <b:Year>2025</b:Year>
    <b:URL>https://www.typescriptlang.org/docs/handbook/interfaces.html</b:URL>
    <b:RefOrder>7</b:RefOrder>
  </b:Source>
  <b:Source>
    <b:Tag>Met251</b:Tag>
    <b:SourceType>InternetSite</b:SourceType>
    <b:Guid>{82D038F7-EDC4-410A-9D47-F7CCE6B4CEDC}</b:Guid>
    <b:Author>
      <b:Author>
        <b:NameList>
          <b:Person>
            <b:Last>RN</b:Last>
            <b:First>Meta</b:First>
            <b:Middle>/ Comunidade</b:Middle>
          </b:Person>
        </b:NameList>
      </b:Author>
    </b:Author>
    <b:Title>flatlist</b:Title>
    <b:InternetSiteTitle>reactnative.dev</b:InternetSiteTitle>
    <b:Year>2025</b:Year>
    <b:URL>https://reactnative.dev/docs/flatlist</b:URL>
    <b:RefOrder>8</b:RefOrder>
  </b:Source>
  <b:Source>
    <b:Tag>Met252</b:Tag>
    <b:SourceType>InternetSite</b:SourceType>
    <b:Guid>{FBF2BEAC-896F-4965-8218-9AAD884FE97E}</b:Guid>
    <b:Author>
      <b:Author>
        <b:NameList>
          <b:Person>
            <b:Last>Team</b:Last>
            <b:First>Meta</b:First>
            <b:Middle>/ React</b:Middle>
          </b:Person>
        </b:NameList>
      </b:Author>
    </b:Author>
    <b:Title>useState</b:Title>
    <b:InternetSiteTitle>react.dev/</b:InternetSiteTitle>
    <b:Year>2025</b:Year>
    <b:URL>https://react.dev/reference/react/useState</b:URL>
    <b:RefOrder>9</b:RefOrder>
  </b:Source>
  <b:Source>
    <b:Tag>Met253</b:Tag>
    <b:SourceType>InternetSite</b:SourceType>
    <b:Guid>{7FC0EE46-642F-4979-BE2C-6061AF08A3FC}</b:Guid>
    <b:Author>
      <b:Author>
        <b:NameList>
          <b:Person>
            <b:Last>RN</b:Last>
            <b:First>Meta</b:First>
            <b:Middle>/ Comunidade</b:Middle>
          </b:Person>
        </b:NameList>
      </b:Author>
    </b:Author>
    <b:Title>components-and-apis</b:Title>
    <b:InternetSiteTitle>reactnative.dev</b:InternetSiteTitle>
    <b:Year>2025</b:Year>
    <b:URL>https://reactnative.dev/docs/components-and-apis</b:URL>
    <b:RefOrder>10</b:RefOrder>
  </b:Source>
</b:Sources>
</file>

<file path=customXml/itemProps1.xml><?xml version="1.0" encoding="utf-8"?>
<ds:datastoreItem xmlns:ds="http://schemas.openxmlformats.org/officeDocument/2006/customXml" ds:itemID="{6E2964CF-D162-4A99-AD83-E67856E4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2304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vittara</dc:creator>
  <cp:keywords/>
  <dc:description/>
  <cp:lastModifiedBy>vittara</cp:lastModifiedBy>
  <cp:revision>16</cp:revision>
  <cp:lastPrinted>2025-10-27T21:30:00Z</cp:lastPrinted>
  <dcterms:created xsi:type="dcterms:W3CDTF">2025-10-14T04:13:00Z</dcterms:created>
  <dcterms:modified xsi:type="dcterms:W3CDTF">2025-10-27T21:32:00Z</dcterms:modified>
</cp:coreProperties>
</file>