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87444" w:rsidRDefault="00B55B1B" w:rsidP="00A87444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«Мехатроника и роботостроение (при ЦНИИ РТК)»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B4716F" w:rsidRDefault="00A87444" w:rsidP="00A87444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 xml:space="preserve">Тема: «Преобразователь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UART</w:t>
          </w:r>
          <w:r>
            <w:rPr>
              <w:szCs w:val="24"/>
            </w:rPr>
            <w:t>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</w:t>
          </w:r>
          <w:r w:rsidRPr="00B75CE6">
            <w:rPr>
              <w:szCs w:val="24"/>
            </w:rPr>
            <w:t xml:space="preserve">  </w:t>
          </w:r>
          <w:r>
            <w:rPr>
              <w:szCs w:val="24"/>
            </w:rPr>
            <w:t>Студент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87444" w:rsidRDefault="00A87444" w:rsidP="00A87444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87444" w:rsidRPr="00B75CE6" w:rsidRDefault="0034709A" w:rsidP="00A87444">
          <w:pPr>
            <w:jc w:val="right"/>
            <w:rPr>
              <w:szCs w:val="24"/>
            </w:rPr>
          </w:pPr>
          <w:r>
            <w:rPr>
              <w:szCs w:val="24"/>
            </w:rPr>
            <w:t xml:space="preserve">Проверил:           </w:t>
          </w:r>
          <w:r w:rsidR="00A87444">
            <w:rPr>
              <w:szCs w:val="24"/>
            </w:rPr>
            <w:t xml:space="preserve"> Д. М. Королев</w:t>
          </w: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2005D8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87444" w:rsidRDefault="00A87444" w:rsidP="00A87444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A87444" w:rsidRDefault="00A87444">
      <w:r>
        <w:br w:type="page"/>
      </w:r>
    </w:p>
    <w:p w:rsidR="00BD2349" w:rsidRDefault="00BD2349" w:rsidP="008556F9">
      <w:r>
        <w:lastRenderedPageBreak/>
        <w:t>Задача:</w:t>
      </w:r>
    </w:p>
    <w:p w:rsidR="00A87444" w:rsidRDefault="00A87444" w:rsidP="008556F9">
      <w:r>
        <w:rPr>
          <w:noProof/>
          <w:lang w:eastAsia="ru-RU"/>
        </w:rPr>
        <w:drawing>
          <wp:inline distT="0" distB="0" distL="0" distR="0" wp14:anchorId="58FF6EC4" wp14:editId="41FE042D">
            <wp:extent cx="1667187" cy="5938837"/>
            <wp:effectExtent l="0" t="222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7040" cy="59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04" w:rsidRPr="00E84802" w:rsidRDefault="00496904" w:rsidP="008556F9">
      <w:r>
        <w:t xml:space="preserve">Для выполнения поставленной задачи выбрана микросхема </w:t>
      </w:r>
      <w:r w:rsidRPr="00F67BFD">
        <w:rPr>
          <w:b/>
        </w:rPr>
        <w:t>MCP2200</w:t>
      </w:r>
      <w:r w:rsidR="0061220E">
        <w:t xml:space="preserve">, найденная на сайте </w:t>
      </w:r>
      <w:r w:rsidR="0061220E">
        <w:rPr>
          <w:lang w:val="en-US"/>
        </w:rPr>
        <w:t>microchip</w:t>
      </w:r>
      <w:r w:rsidR="0061220E" w:rsidRPr="007A2CA9">
        <w:t>.</w:t>
      </w:r>
      <w:r w:rsidR="0061220E">
        <w:rPr>
          <w:lang w:val="en-US"/>
        </w:rPr>
        <w:t>com</w:t>
      </w:r>
    </w:p>
    <w:p w:rsidR="00393D95" w:rsidRDefault="00E84802" w:rsidP="008556F9">
      <w:r>
        <w:t>Составлена схема электрическая принципиальная.</w:t>
      </w:r>
    </w:p>
    <w:p w:rsidR="00E34FEF" w:rsidRPr="00E84802" w:rsidRDefault="00E34FEF" w:rsidP="008556F9">
      <w:r w:rsidRPr="00E34FEF">
        <w:rPr>
          <w:noProof/>
          <w:lang w:eastAsia="ru-RU"/>
        </w:rPr>
        <w:drawing>
          <wp:inline distT="0" distB="0" distL="0" distR="0">
            <wp:extent cx="5940425" cy="4129378"/>
            <wp:effectExtent l="0" t="0" r="3175" b="5080"/>
            <wp:docPr id="7" name="Рисунок 7" descr="C:\Users\Oleg\Documents\SourceTree\Altium\Altium_Lab1\Схема ЭП 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Lab1\Схема ЭП 23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81" w:rsidRDefault="00E34FEF" w:rsidP="00E34FEF">
      <w:pPr>
        <w:pStyle w:val="a4"/>
        <w:numPr>
          <w:ilvl w:val="0"/>
          <w:numId w:val="1"/>
        </w:numPr>
      </w:pPr>
      <w:r>
        <w:t xml:space="preserve">Выбран кварцевый резонатор </w:t>
      </w:r>
      <w:r w:rsidRPr="00E34FEF">
        <w:t>AB-12.000MALE-T</w:t>
      </w:r>
      <w:r>
        <w:t xml:space="preserve">, найденный на сайте </w:t>
      </w:r>
      <w:hyperlink r:id="rId7" w:history="1">
        <w:r w:rsidR="007E6F1C" w:rsidRPr="0039383C">
          <w:rPr>
            <w:rStyle w:val="a3"/>
          </w:rPr>
          <w:t>www.digikey.hu</w:t>
        </w:r>
      </w:hyperlink>
      <w:r w:rsidR="007E6F1C">
        <w:t xml:space="preserve"> . </w:t>
      </w:r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7E6F1C" w:rsidP="007E6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Нагрузочная ёмкость резонатора / </w:t>
            </w:r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 Capacitance</w:t>
            </w:r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7E6F1C">
      <w:r>
        <w:t>Полагая п</w:t>
      </w:r>
      <w:r w:rsidR="00B52806">
        <w:t>аразитн</w:t>
      </w:r>
      <w:r>
        <w:t>ую</w:t>
      </w:r>
      <w:r w:rsidR="00B52806">
        <w:t xml:space="preserve"> ёмкость</w:t>
      </w:r>
      <w:r>
        <w:t xml:space="preserve"> равной</w:t>
      </w:r>
      <w:r w:rsidR="00B52806">
        <w:t xml:space="preserve"> 5 пФ</w:t>
      </w:r>
      <w:r>
        <w:t>, вычислим ёмкость конденсаторов 1 и 2:</w:t>
      </w:r>
    </w:p>
    <w:p w:rsidR="00701D19" w:rsidRDefault="00B52806">
      <w:r>
        <w:t>Ёмкость конденсатора = 2 (нагрузочная</w:t>
      </w:r>
      <w:r w:rsidR="007E6F1C">
        <w:t xml:space="preserve"> ёмкость</w:t>
      </w:r>
      <w:r>
        <w:t xml:space="preserve"> – паразитная</w:t>
      </w:r>
      <w:r w:rsidR="007E6F1C">
        <w:t xml:space="preserve"> ёмкость</w:t>
      </w:r>
      <w:r>
        <w:t>) = 14 пФ</w:t>
      </w:r>
    </w:p>
    <w:p w:rsidR="00B52806" w:rsidRDefault="00701D19">
      <w:r>
        <w:br w:type="page"/>
      </w:r>
    </w:p>
    <w:p w:rsidR="008556F9" w:rsidRDefault="00620BF3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lastRenderedPageBreak/>
        <w:t>Добавлен развязывающий</w:t>
      </w:r>
      <w:r w:rsidR="008556F9">
        <w:rPr>
          <w:noProof/>
          <w:lang w:eastAsia="ru-RU"/>
        </w:rPr>
        <w:t xml:space="preserve"> конд</w:t>
      </w:r>
      <w:r>
        <w:rPr>
          <w:noProof/>
          <w:lang w:eastAsia="ru-RU"/>
        </w:rPr>
        <w:t>енсатор согласно инструкции в технической спецификации.</w:t>
      </w:r>
    </w:p>
    <w:p w:rsidR="008556F9" w:rsidRDefault="008556F9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2D138D1C" wp14:editId="7AECFEA0">
            <wp:extent cx="4286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26" w:rsidRDefault="00854526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5B74DDE6" wp14:editId="2021C1A9">
            <wp:extent cx="5940425" cy="96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30" w:rsidRDefault="00C25430" w:rsidP="008556F9">
      <w:pPr>
        <w:pStyle w:val="a4"/>
      </w:pPr>
      <w:bookmarkStart w:id="0" w:name="_GoBack"/>
      <w:bookmarkEnd w:id="0"/>
    </w:p>
    <w:p w:rsidR="008556F9" w:rsidRDefault="008A7DA9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8" w:rsidRDefault="007E31C8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 xml:space="preserve">3 </w:t>
      </w:r>
      <w:r>
        <w:t xml:space="preserve">1к мощь </w:t>
      </w:r>
      <w:r w:rsidR="004B5660">
        <w:rPr>
          <w:lang w:val="en-US"/>
        </w:rPr>
        <w:t>P</w:t>
      </w:r>
      <w:r w:rsidR="004B5660" w:rsidRPr="004B5660">
        <w:t>=</w:t>
      </w:r>
      <w:r w:rsidR="004B5660">
        <w:rPr>
          <w:lang w:val="en-US"/>
        </w:rPr>
        <w:t>U</w:t>
      </w:r>
      <w:r w:rsidR="004B5660" w:rsidRPr="004B5660">
        <w:t>*</w:t>
      </w:r>
      <w:r w:rsidR="004B5660">
        <w:rPr>
          <w:lang w:val="en-US"/>
        </w:rPr>
        <w:t>U</w:t>
      </w:r>
      <w:r w:rsidR="004B5660" w:rsidRPr="004B5660">
        <w:t>/</w:t>
      </w:r>
      <w:r w:rsidR="004B5660">
        <w:rPr>
          <w:lang w:val="en-US"/>
        </w:rPr>
        <w:t>R</w:t>
      </w:r>
      <w:r w:rsidR="004B5660">
        <w:t xml:space="preserve"> = </w:t>
      </w:r>
      <w:r>
        <w:t>0.025</w:t>
      </w:r>
      <w:r w:rsidR="00190E6C">
        <w:t xml:space="preserve"> </w:t>
      </w:r>
      <w:r>
        <w:t>ватт</w:t>
      </w:r>
      <w:r w:rsidR="00900E8E">
        <w:t>. Берём ближайший в два раза больший</w:t>
      </w:r>
    </w:p>
    <w:p w:rsidR="006036B3" w:rsidRDefault="006036B3" w:rsidP="006036B3">
      <w:pPr>
        <w:pStyle w:val="a4"/>
        <w:numPr>
          <w:ilvl w:val="0"/>
          <w:numId w:val="1"/>
        </w:numPr>
      </w:pPr>
      <w:r>
        <w:t xml:space="preserve">На резисторах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=2/(5*10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Пусть горит чуть тусклее. мощь </w:t>
      </w: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Берём ближайший в </w:t>
      </w:r>
      <w:r w:rsidR="006C32F7">
        <w:rPr>
          <w:lang w:val="en-US"/>
        </w:rPr>
        <w:t>10</w:t>
      </w:r>
      <w:r>
        <w:t xml:space="preserve"> раз больший</w:t>
      </w:r>
    </w:p>
    <w:p w:rsidR="006036B3" w:rsidRDefault="00FD1DEA" w:rsidP="004B5660">
      <w:pPr>
        <w:pStyle w:val="a4"/>
        <w:numPr>
          <w:ilvl w:val="0"/>
          <w:numId w:val="1"/>
        </w:numPr>
      </w:pPr>
      <w:r>
        <w:lastRenderedPageBreak/>
        <w:t>Цепь питания</w:t>
      </w:r>
      <w:r>
        <w:rPr>
          <w:noProof/>
          <w:lang w:eastAsia="ru-RU"/>
        </w:rPr>
        <w:drawing>
          <wp:inline distT="0" distB="0" distL="0" distR="0" wp14:anchorId="0737080C" wp14:editId="1F61C2C6">
            <wp:extent cx="315277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E4709"/>
    <w:rsid w:val="00190E6C"/>
    <w:rsid w:val="002A0981"/>
    <w:rsid w:val="0034709A"/>
    <w:rsid w:val="00393D95"/>
    <w:rsid w:val="00496904"/>
    <w:rsid w:val="004B5660"/>
    <w:rsid w:val="005A52CA"/>
    <w:rsid w:val="006036B3"/>
    <w:rsid w:val="0061220E"/>
    <w:rsid w:val="006127A6"/>
    <w:rsid w:val="00620BF3"/>
    <w:rsid w:val="006C32F7"/>
    <w:rsid w:val="00701D19"/>
    <w:rsid w:val="007708D8"/>
    <w:rsid w:val="007A2CA9"/>
    <w:rsid w:val="007E31C8"/>
    <w:rsid w:val="007E6F1C"/>
    <w:rsid w:val="00854526"/>
    <w:rsid w:val="008556F9"/>
    <w:rsid w:val="008A7DA9"/>
    <w:rsid w:val="00900E8E"/>
    <w:rsid w:val="00A87444"/>
    <w:rsid w:val="00B52806"/>
    <w:rsid w:val="00B55B1B"/>
    <w:rsid w:val="00BD2349"/>
    <w:rsid w:val="00C25430"/>
    <w:rsid w:val="00D072B3"/>
    <w:rsid w:val="00D34A16"/>
    <w:rsid w:val="00E34FEF"/>
    <w:rsid w:val="00E84802"/>
    <w:rsid w:val="00F67BFD"/>
    <w:rsid w:val="00FD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530B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4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h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Oleg Litvinov</cp:lastModifiedBy>
  <cp:revision>32</cp:revision>
  <dcterms:created xsi:type="dcterms:W3CDTF">2018-11-02T16:57:00Z</dcterms:created>
  <dcterms:modified xsi:type="dcterms:W3CDTF">2018-11-23T08:18:00Z</dcterms:modified>
</cp:coreProperties>
</file>