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"/>
        <w:gridCol w:w="1253"/>
        <w:gridCol w:w="932"/>
        <w:gridCol w:w="896"/>
        <w:gridCol w:w="896"/>
        <w:gridCol w:w="896"/>
        <w:gridCol w:w="910"/>
        <w:gridCol w:w="910"/>
        <w:gridCol w:w="880"/>
        <w:gridCol w:w="897"/>
      </w:tblGrid>
      <w:tr w:rsidR="007315BE" w:rsidTr="007315BE">
        <w:tc>
          <w:tcPr>
            <w:tcW w:w="875" w:type="dxa"/>
          </w:tcPr>
          <w:p w:rsidR="007315BE" w:rsidRDefault="007315BE" w:rsidP="000C0FBB">
            <w:pPr>
              <w:jc w:val="center"/>
            </w:pPr>
            <w:r>
              <w:t>№</w:t>
            </w:r>
          </w:p>
        </w:tc>
        <w:tc>
          <w:tcPr>
            <w:tcW w:w="1253" w:type="dxa"/>
          </w:tcPr>
          <w:p w:rsidR="007315BE" w:rsidRDefault="007315BE" w:rsidP="000C0FBB">
            <w:pPr>
              <w:jc w:val="center"/>
            </w:pPr>
            <w:r>
              <w:t xml:space="preserve">Схема </w:t>
            </w:r>
          </w:p>
          <w:p w:rsidR="007315BE" w:rsidRDefault="007315BE" w:rsidP="000C0FBB">
            <w:pPr>
              <w:jc w:val="center"/>
            </w:pPr>
            <w:r>
              <w:t>редуктора</w:t>
            </w:r>
          </w:p>
        </w:tc>
        <w:tc>
          <w:tcPr>
            <w:tcW w:w="932" w:type="dxa"/>
          </w:tcPr>
          <w:p w:rsidR="007315BE" w:rsidRDefault="007315BE" w:rsidP="000C0FBB">
            <w:pPr>
              <w:jc w:val="center"/>
            </w:pPr>
            <w:r>
              <w:t>Вид сбоку</w:t>
            </w:r>
          </w:p>
        </w:tc>
        <w:tc>
          <w:tcPr>
            <w:tcW w:w="896" w:type="dxa"/>
          </w:tcPr>
          <w:p w:rsidR="007315BE" w:rsidRDefault="007315BE" w:rsidP="000C0FBB">
            <w:pPr>
              <w:jc w:val="center"/>
            </w:pPr>
            <w:r w:rsidRPr="00F066DC">
              <w:rPr>
                <w:position w:val="-10"/>
              </w:rPr>
              <w:object w:dxaOrig="27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pt;height:16.8pt" o:ole="">
                  <v:imagedata r:id="rId4" o:title=""/>
                </v:shape>
                <o:OLEObject Type="Embed" ProgID="Equation.3" ShapeID="_x0000_i1025" DrawAspect="Content" ObjectID="_1589113666" r:id="rId5"/>
              </w:object>
            </w:r>
          </w:p>
          <w:p w:rsidR="007315BE" w:rsidRDefault="007315BE" w:rsidP="000C0FBB">
            <w:pPr>
              <w:jc w:val="center"/>
            </w:pPr>
            <w:r>
              <w:t>мм</w:t>
            </w:r>
          </w:p>
        </w:tc>
        <w:tc>
          <w:tcPr>
            <w:tcW w:w="896" w:type="dxa"/>
          </w:tcPr>
          <w:p w:rsidR="007315BE" w:rsidRDefault="007315BE" w:rsidP="000C0FBB">
            <w:pPr>
              <w:jc w:val="center"/>
            </w:pPr>
            <w:r w:rsidRPr="00F066DC">
              <w:rPr>
                <w:position w:val="-10"/>
              </w:rPr>
              <w:object w:dxaOrig="320" w:dyaOrig="340">
                <v:shape id="_x0000_i1026" type="#_x0000_t75" style="width:16.2pt;height:16.8pt" o:ole="">
                  <v:imagedata r:id="rId6" o:title=""/>
                </v:shape>
                <o:OLEObject Type="Embed" ProgID="Equation.3" ShapeID="_x0000_i1026" DrawAspect="Content" ObjectID="_1589113667" r:id="rId7"/>
              </w:object>
            </w:r>
          </w:p>
          <w:p w:rsidR="007315BE" w:rsidRDefault="007315BE" w:rsidP="000C0FBB">
            <w:pPr>
              <w:jc w:val="center"/>
            </w:pPr>
            <w:r>
              <w:t>мм</w:t>
            </w:r>
          </w:p>
        </w:tc>
        <w:tc>
          <w:tcPr>
            <w:tcW w:w="896" w:type="dxa"/>
          </w:tcPr>
          <w:p w:rsidR="007315BE" w:rsidRDefault="007315BE" w:rsidP="000C0FBB">
            <w:pPr>
              <w:jc w:val="center"/>
            </w:pPr>
            <w:r w:rsidRPr="00F066DC">
              <w:rPr>
                <w:position w:val="-12"/>
              </w:rPr>
              <w:object w:dxaOrig="300" w:dyaOrig="360">
                <v:shape id="_x0000_i1027" type="#_x0000_t75" style="width:15pt;height:18pt" o:ole="">
                  <v:imagedata r:id="rId8" o:title=""/>
                </v:shape>
                <o:OLEObject Type="Embed" ProgID="Equation.3" ShapeID="_x0000_i1027" DrawAspect="Content" ObjectID="_1589113668" r:id="rId9"/>
              </w:object>
            </w:r>
          </w:p>
          <w:p w:rsidR="007315BE" w:rsidRDefault="007315BE" w:rsidP="000C0FBB">
            <w:pPr>
              <w:jc w:val="center"/>
            </w:pPr>
            <w:r>
              <w:t>мм</w:t>
            </w:r>
          </w:p>
        </w:tc>
        <w:tc>
          <w:tcPr>
            <w:tcW w:w="910" w:type="dxa"/>
          </w:tcPr>
          <w:p w:rsidR="007315BE" w:rsidRDefault="007315BE" w:rsidP="000C0FBB">
            <w:pPr>
              <w:jc w:val="center"/>
            </w:pPr>
            <w:r w:rsidRPr="00F066DC">
              <w:rPr>
                <w:position w:val="-10"/>
              </w:rPr>
              <w:object w:dxaOrig="260" w:dyaOrig="340">
                <v:shape id="_x0000_i1028" type="#_x0000_t75" style="width:13.2pt;height:16.8pt" o:ole="">
                  <v:imagedata r:id="rId10" o:title=""/>
                </v:shape>
                <o:OLEObject Type="Embed" ProgID="Equation.3" ShapeID="_x0000_i1028" DrawAspect="Content" ObjectID="_1589113669" r:id="rId11"/>
              </w:object>
            </w:r>
          </w:p>
          <w:p w:rsidR="007315BE" w:rsidRDefault="007315BE" w:rsidP="000C0FBB">
            <w:pPr>
              <w:jc w:val="center"/>
            </w:pPr>
            <w:r>
              <w:t>град</w:t>
            </w:r>
          </w:p>
        </w:tc>
        <w:tc>
          <w:tcPr>
            <w:tcW w:w="910" w:type="dxa"/>
          </w:tcPr>
          <w:p w:rsidR="007315BE" w:rsidRDefault="007315BE" w:rsidP="000C0FBB">
            <w:pPr>
              <w:jc w:val="center"/>
            </w:pPr>
            <w:r w:rsidRPr="00F066DC">
              <w:rPr>
                <w:position w:val="-10"/>
              </w:rPr>
              <w:object w:dxaOrig="300" w:dyaOrig="340">
                <v:shape id="_x0000_i1029" type="#_x0000_t75" style="width:15pt;height:16.8pt" o:ole="">
                  <v:imagedata r:id="rId12" o:title=""/>
                </v:shape>
                <o:OLEObject Type="Embed" ProgID="Equation.3" ShapeID="_x0000_i1029" DrawAspect="Content" ObjectID="_1589113670" r:id="rId13"/>
              </w:object>
            </w:r>
          </w:p>
          <w:p w:rsidR="007315BE" w:rsidRDefault="007315BE" w:rsidP="000C0FBB">
            <w:pPr>
              <w:jc w:val="center"/>
            </w:pPr>
            <w:r>
              <w:t>град</w:t>
            </w:r>
          </w:p>
        </w:tc>
        <w:tc>
          <w:tcPr>
            <w:tcW w:w="880" w:type="dxa"/>
          </w:tcPr>
          <w:p w:rsidR="007315BE" w:rsidRDefault="007315BE" w:rsidP="000C0FBB">
            <w:pPr>
              <w:jc w:val="center"/>
            </w:pPr>
            <w:r w:rsidRPr="00F066DC">
              <w:rPr>
                <w:position w:val="-10"/>
              </w:rPr>
              <w:object w:dxaOrig="260" w:dyaOrig="340">
                <v:shape id="_x0000_i1030" type="#_x0000_t75" style="width:13.2pt;height:16.8pt" o:ole="">
                  <v:imagedata r:id="rId14" o:title=""/>
                </v:shape>
                <o:OLEObject Type="Embed" ProgID="Equation.3" ShapeID="_x0000_i1030" DrawAspect="Content" ObjectID="_1589113671" r:id="rId15"/>
              </w:object>
            </w:r>
          </w:p>
        </w:tc>
        <w:tc>
          <w:tcPr>
            <w:tcW w:w="897" w:type="dxa"/>
          </w:tcPr>
          <w:p w:rsidR="007315BE" w:rsidRDefault="007315BE" w:rsidP="000C0FBB">
            <w:pPr>
              <w:jc w:val="center"/>
            </w:pPr>
            <w:r w:rsidRPr="00F066DC">
              <w:rPr>
                <w:position w:val="-10"/>
              </w:rPr>
              <w:object w:dxaOrig="360" w:dyaOrig="340">
                <v:shape id="_x0000_i1031" type="#_x0000_t75" style="width:18pt;height:16.8pt" o:ole="">
                  <v:imagedata r:id="rId16" o:title=""/>
                </v:shape>
                <o:OLEObject Type="Embed" ProgID="Equation.3" ShapeID="_x0000_i1031" DrawAspect="Content" ObjectID="_1589113672" r:id="rId17"/>
              </w:object>
            </w:r>
          </w:p>
        </w:tc>
      </w:tr>
      <w:tr w:rsidR="007315BE" w:rsidTr="007315BE">
        <w:tc>
          <w:tcPr>
            <w:tcW w:w="875" w:type="dxa"/>
          </w:tcPr>
          <w:p w:rsidR="007315BE" w:rsidRDefault="007315BE" w:rsidP="000C0FBB">
            <w:pPr>
              <w:jc w:val="center"/>
            </w:pPr>
            <w:r>
              <w:t>30</w:t>
            </w:r>
          </w:p>
        </w:tc>
        <w:tc>
          <w:tcPr>
            <w:tcW w:w="1253" w:type="dxa"/>
          </w:tcPr>
          <w:p w:rsidR="007315BE" w:rsidRDefault="007315BE" w:rsidP="000C0FBB">
            <w:pPr>
              <w:jc w:val="center"/>
            </w:pPr>
            <w:r w:rsidRPr="00F066DC">
              <w:rPr>
                <w:position w:val="-6"/>
              </w:rPr>
              <w:object w:dxaOrig="320" w:dyaOrig="279">
                <v:shape id="_x0000_i1061" type="#_x0000_t75" style="width:16.2pt;height:13.8pt" o:ole="">
                  <v:imagedata r:id="rId18" o:title=""/>
                </v:shape>
                <o:OLEObject Type="Embed" ProgID="Equation.3" ShapeID="_x0000_i1061" DrawAspect="Content" ObjectID="_1589113673" r:id="rId19"/>
              </w:object>
            </w:r>
          </w:p>
        </w:tc>
        <w:tc>
          <w:tcPr>
            <w:tcW w:w="932" w:type="dxa"/>
          </w:tcPr>
          <w:p w:rsidR="007315BE" w:rsidRDefault="007315BE" w:rsidP="000C0FBB">
            <w:pPr>
              <w:jc w:val="center"/>
            </w:pPr>
            <w:r w:rsidRPr="00F066DC">
              <w:rPr>
                <w:i/>
              </w:rPr>
              <w:t>г</w:t>
            </w:r>
          </w:p>
        </w:tc>
        <w:tc>
          <w:tcPr>
            <w:tcW w:w="896" w:type="dxa"/>
          </w:tcPr>
          <w:p w:rsidR="007315BE" w:rsidRDefault="007315BE" w:rsidP="000C0FBB">
            <w:pPr>
              <w:jc w:val="center"/>
            </w:pPr>
            <w:r>
              <w:t>420</w:t>
            </w:r>
          </w:p>
        </w:tc>
        <w:tc>
          <w:tcPr>
            <w:tcW w:w="896" w:type="dxa"/>
          </w:tcPr>
          <w:p w:rsidR="007315BE" w:rsidRDefault="007315BE" w:rsidP="000C0FBB">
            <w:pPr>
              <w:jc w:val="center"/>
            </w:pPr>
            <w:r>
              <w:t>120</w:t>
            </w:r>
          </w:p>
        </w:tc>
        <w:tc>
          <w:tcPr>
            <w:tcW w:w="896" w:type="dxa"/>
          </w:tcPr>
          <w:p w:rsidR="007315BE" w:rsidRDefault="007315BE" w:rsidP="000C0FBB">
            <w:pPr>
              <w:jc w:val="center"/>
            </w:pPr>
            <w:r>
              <w:t>120</w:t>
            </w:r>
          </w:p>
        </w:tc>
        <w:tc>
          <w:tcPr>
            <w:tcW w:w="910" w:type="dxa"/>
          </w:tcPr>
          <w:p w:rsidR="007315BE" w:rsidRDefault="007315BE" w:rsidP="000C0FBB">
            <w:pPr>
              <w:jc w:val="center"/>
            </w:pPr>
            <w:r>
              <w:t>10</w:t>
            </w:r>
          </w:p>
        </w:tc>
        <w:tc>
          <w:tcPr>
            <w:tcW w:w="910" w:type="dxa"/>
          </w:tcPr>
          <w:p w:rsidR="007315BE" w:rsidRDefault="007315BE" w:rsidP="000C0FBB">
            <w:pPr>
              <w:jc w:val="center"/>
            </w:pPr>
            <w:r>
              <w:t>40</w:t>
            </w:r>
          </w:p>
        </w:tc>
        <w:tc>
          <w:tcPr>
            <w:tcW w:w="880" w:type="dxa"/>
          </w:tcPr>
          <w:p w:rsidR="007315BE" w:rsidRDefault="007315BE" w:rsidP="000C0FBB">
            <w:pPr>
              <w:jc w:val="center"/>
            </w:pPr>
            <w:r>
              <w:t>24</w:t>
            </w:r>
          </w:p>
        </w:tc>
        <w:tc>
          <w:tcPr>
            <w:tcW w:w="897" w:type="dxa"/>
          </w:tcPr>
          <w:p w:rsidR="007315BE" w:rsidRDefault="007315BE" w:rsidP="000C0FBB">
            <w:pPr>
              <w:jc w:val="center"/>
            </w:pPr>
            <w:r>
              <w:t>28</w:t>
            </w:r>
          </w:p>
        </w:tc>
      </w:tr>
    </w:tbl>
    <w:p w:rsidR="002A0981" w:rsidRDefault="004A2716">
      <w:r>
        <w:rPr>
          <w:noProof/>
        </w:rPr>
        <w:drawing>
          <wp:inline distT="0" distB="0" distL="0" distR="0" wp14:anchorId="7360B04D" wp14:editId="37478815">
            <wp:extent cx="5940425" cy="2030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94"/>
    <w:rsid w:val="002A0981"/>
    <w:rsid w:val="002C1894"/>
    <w:rsid w:val="004A2716"/>
    <w:rsid w:val="007315BE"/>
    <w:rsid w:val="00D072B3"/>
    <w:rsid w:val="00D3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89C20-4B86-4134-86F9-4B26E9FF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5B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>diakov.net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2018-05-29T12:38:00Z</dcterms:created>
  <dcterms:modified xsi:type="dcterms:W3CDTF">2018-05-29T12:41:00Z</dcterms:modified>
</cp:coreProperties>
</file>