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D99" w:rsidRPr="00586FBE" w:rsidRDefault="00AC4486" w:rsidP="00D61D99">
      <w:pPr>
        <w:pStyle w:val="bwtBase"/>
        <w:jc w:val="right"/>
      </w:pPr>
      <w:r>
        <w:t>Бирюков,</w:t>
      </w:r>
      <w:r w:rsidR="00342856" w:rsidRPr="00586FBE">
        <w:t xml:space="preserve"> </w:t>
      </w:r>
      <w:r>
        <w:t>01</w:t>
      </w:r>
      <w:r w:rsidR="00342856" w:rsidRPr="00586FBE">
        <w:t>.</w:t>
      </w:r>
      <w:r w:rsidR="00F523EA" w:rsidRPr="00586FBE">
        <w:t>0</w:t>
      </w:r>
      <w:r>
        <w:t>3</w:t>
      </w:r>
      <w:r w:rsidR="00342856" w:rsidRPr="00586FBE">
        <w:t>.201</w:t>
      </w:r>
      <w:r w:rsidR="00F523EA" w:rsidRPr="00586FBE">
        <w:t>8</w:t>
      </w:r>
      <w:r w:rsidR="00342856" w:rsidRPr="00586FBE">
        <w:t xml:space="preserve">, </w:t>
      </w:r>
      <w:r w:rsidR="00D61D99" w:rsidRPr="00586FBE">
        <w:t>Тел.: 37-55, 46-62</w:t>
      </w:r>
    </w:p>
    <w:p w:rsidR="00E4383F" w:rsidRPr="00586FBE" w:rsidRDefault="00246D67" w:rsidP="00AC4486">
      <w:pPr>
        <w:pStyle w:val="bwtHNoNum4"/>
      </w:pPr>
      <w:bookmarkStart w:id="0" w:name="_Ref480881677"/>
      <w:bookmarkStart w:id="1" w:name="_Toc480800127"/>
      <w:r>
        <w:t>Алгоритм расчета</w:t>
      </w:r>
      <w:r w:rsidR="00E4383F" w:rsidRPr="00586FBE">
        <w:t xml:space="preserve"> </w:t>
      </w:r>
      <w:bookmarkEnd w:id="0"/>
      <w:bookmarkEnd w:id="1"/>
      <w:r>
        <w:t>энергетических потерь, возникающих при нелинейном уплотнении</w:t>
      </w:r>
      <w:r w:rsidR="005674E2">
        <w:t xml:space="preserve"> навигационных сигналов</w:t>
      </w:r>
    </w:p>
    <w:p w:rsidR="00E80B71" w:rsidRPr="00586FBE" w:rsidRDefault="00246D67" w:rsidP="00E80B71">
      <w:pPr>
        <w:pStyle w:val="bwtBody1"/>
      </w:pPr>
      <w:r>
        <w:t>Энергетические потери – это</w:t>
      </w:r>
      <w:r w:rsidR="00E4383F" w:rsidRPr="00586FBE">
        <w:t xml:space="preserve"> доля мощности составного сигнала</w:t>
      </w:r>
      <w:r>
        <w:t xml:space="preserve"> (группового сигнала)</w:t>
      </w:r>
      <w:r w:rsidR="00E4383F" w:rsidRPr="00586FBE">
        <w:t>, которая не может быть использована в навигационной аппаратуре потребителя (НАП)</w:t>
      </w:r>
      <w:r w:rsidR="007864FD" w:rsidRPr="00586FBE">
        <w:t>.</w:t>
      </w:r>
      <w:r w:rsidR="005674E2">
        <w:t xml:space="preserve"> Для вычисления этих потерь</w:t>
      </w:r>
      <w:r>
        <w:t xml:space="preserve"> </w:t>
      </w:r>
      <w:r w:rsidR="005674E2">
        <w:t>можно использовать следующий метод</w:t>
      </w:r>
      <w:r w:rsidR="003237D0">
        <w:t xml:space="preserve"> </w:t>
      </w:r>
      <w:r w:rsidR="003237D0" w:rsidRPr="00C34016">
        <w:rPr>
          <w:highlight w:val="red"/>
        </w:rPr>
        <w:t>[</w:t>
      </w:r>
      <w:r w:rsidR="003237D0" w:rsidRPr="003237D0">
        <w:rPr>
          <w:highlight w:val="red"/>
        </w:rPr>
        <w:t>Бирюков?</w:t>
      </w:r>
      <w:r w:rsidR="003237D0" w:rsidRPr="00C34016">
        <w:rPr>
          <w:highlight w:val="red"/>
        </w:rPr>
        <w:t>]</w:t>
      </w:r>
      <w:r w:rsidR="00E80B71">
        <w:t xml:space="preserve">. На вход коррелятора подаются по очереди два сигнала равной мощности: суммарный сигнал (линейная сумма компонент) и составной сигнал </w:t>
      </w:r>
      <w:r w:rsidR="00E80B71" w:rsidRPr="00586FBE">
        <w:t>(та же линейная сумма компонент, но с последующим амплитудным ограничением)</w:t>
      </w:r>
      <w:r w:rsidR="00E80B71">
        <w:t xml:space="preserve">. Затем сравниваются отклики коррелятора на </w:t>
      </w:r>
      <w:r w:rsidR="00B21B24">
        <w:t>эти сигналы</w:t>
      </w:r>
      <w:r w:rsidR="00E80B71">
        <w:t>. Энергетические потери вычисляются по формуле</w:t>
      </w:r>
    </w:p>
    <w:p w:rsidR="00E80B71" w:rsidRPr="00586FBE" w:rsidRDefault="00E80B71" w:rsidP="00E80B71">
      <w:pPr>
        <w:pStyle w:val="bwtEq1C"/>
      </w:pPr>
      <w:r w:rsidRPr="00586FBE">
        <w:tab/>
      </w:r>
      <w:r w:rsidR="002B04AF" w:rsidRPr="00586FBE">
        <w:rPr>
          <w:position w:val="-16"/>
        </w:rPr>
        <w:object w:dxaOrig="202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4.75pt" o:ole="">
            <v:imagedata r:id="rId8" o:title=""/>
          </v:shape>
          <o:OLEObject Type="Embed" ProgID="Equation.3" ShapeID="_x0000_i1025" DrawAspect="Content" ObjectID="_1581425863" r:id="rId9"/>
        </w:object>
      </w:r>
      <w:r w:rsidRPr="00586FBE">
        <w:t>,</w:t>
      </w:r>
      <w:r w:rsidRPr="00586FBE">
        <w:tab/>
        <w:t>(</w:t>
      </w:r>
      <w:bookmarkStart w:id="2" w:name="_Ref507659437"/>
      <w:r w:rsidR="00653603">
        <w:fldChar w:fldCharType="begin"/>
      </w:r>
      <w:r w:rsidR="00E43C67">
        <w:instrText xml:space="preserve"> SEQ BWT_Equation \* ARABIC </w:instrText>
      </w:r>
      <w:r w:rsidR="00653603">
        <w:fldChar w:fldCharType="separate"/>
      </w:r>
      <w:r w:rsidR="00F1784C">
        <w:rPr>
          <w:noProof/>
        </w:rPr>
        <w:t>6</w:t>
      </w:r>
      <w:r w:rsidR="00653603">
        <w:fldChar w:fldCharType="end"/>
      </w:r>
      <w:bookmarkEnd w:id="2"/>
      <w:r w:rsidRPr="00586FBE">
        <w:t>)</w:t>
      </w:r>
    </w:p>
    <w:p w:rsidR="00E80B71" w:rsidRPr="00586FBE" w:rsidRDefault="00E80B71" w:rsidP="00E80B71">
      <w:pPr>
        <w:pStyle w:val="bwtBodyN1"/>
      </w:pPr>
      <w:r w:rsidRPr="00586FBE">
        <w:t>где</w:t>
      </w:r>
      <w:r w:rsidRPr="00586FBE">
        <w:tab/>
      </w:r>
      <w:r w:rsidR="002B04AF" w:rsidRPr="00586FBE">
        <w:rPr>
          <w:position w:val="-16"/>
        </w:rPr>
        <w:object w:dxaOrig="480" w:dyaOrig="420">
          <v:shape id="_x0000_i1026" type="#_x0000_t75" style="width:24pt;height:21pt" o:ole="">
            <v:imagedata r:id="rId10" o:title=""/>
          </v:shape>
          <o:OLEObject Type="Embed" ProgID="Equation.3" ShapeID="_x0000_i1026" DrawAspect="Content" ObjectID="_1581425864" r:id="rId11"/>
        </w:object>
      </w:r>
      <w:r w:rsidRPr="00586FBE">
        <w:t xml:space="preserve"> – </w:t>
      </w:r>
      <w:r>
        <w:t>отклик коррелятора на составной сигнал</w:t>
      </w:r>
      <w:r w:rsidRPr="00586FBE">
        <w:t>;</w:t>
      </w:r>
    </w:p>
    <w:p w:rsidR="00E80B71" w:rsidRPr="00586FBE" w:rsidRDefault="002B04AF" w:rsidP="00E80B71">
      <w:pPr>
        <w:pStyle w:val="bwtBody1"/>
      </w:pPr>
      <w:r w:rsidRPr="00586FBE">
        <w:rPr>
          <w:position w:val="-12"/>
        </w:rPr>
        <w:object w:dxaOrig="320" w:dyaOrig="380">
          <v:shape id="_x0000_i1027" type="#_x0000_t75" style="width:15.75pt;height:18.75pt" o:ole="">
            <v:imagedata r:id="rId12" o:title=""/>
          </v:shape>
          <o:OLEObject Type="Embed" ProgID="Equation.3" ShapeID="_x0000_i1027" DrawAspect="Content" ObjectID="_1581425865" r:id="rId13"/>
        </w:object>
      </w:r>
      <w:r w:rsidR="00E80B71" w:rsidRPr="00586FBE">
        <w:t xml:space="preserve"> – </w:t>
      </w:r>
      <w:r w:rsidR="00E80B71">
        <w:t>отклик коррелятора на суммарный сигнал;</w:t>
      </w:r>
    </w:p>
    <w:p w:rsidR="00E80B71" w:rsidRPr="00586FBE" w:rsidRDefault="00E80B71" w:rsidP="00E80B71">
      <w:pPr>
        <w:pStyle w:val="bwtBody1"/>
      </w:pPr>
      <w:r w:rsidRPr="00586FBE">
        <w:t>горизонтальная черта означает статистическое усреднение.</w:t>
      </w:r>
    </w:p>
    <w:p w:rsidR="00C9378B" w:rsidRDefault="00B21B24" w:rsidP="00E4383F">
      <w:pPr>
        <w:pStyle w:val="bwtBody1"/>
      </w:pPr>
      <w:r>
        <w:t>Э</w:t>
      </w:r>
      <w:r w:rsidR="00E80B71">
        <w:t>нергетические потери в общем случае являются случайной величиной, поскольку</w:t>
      </w:r>
      <w:r w:rsidR="003237D0">
        <w:t xml:space="preserve"> навигационные сигналы </w:t>
      </w:r>
      <w:r w:rsidR="00C9378B">
        <w:t xml:space="preserve">не </w:t>
      </w:r>
      <w:r w:rsidR="003237D0">
        <w:t xml:space="preserve">являются </w:t>
      </w:r>
      <w:r w:rsidR="00C9378B">
        <w:t xml:space="preserve">строго ортогональными. </w:t>
      </w:r>
      <w:r w:rsidR="003237D0">
        <w:t>Поэтому термин энергетические потери на практике всегда означает средние потери.</w:t>
      </w:r>
    </w:p>
    <w:p w:rsidR="00660F8F" w:rsidRDefault="00162CC1" w:rsidP="00E4383F">
      <w:pPr>
        <w:pStyle w:val="bwtBody1"/>
      </w:pPr>
      <w:r>
        <w:t>Чтобы при вычислении потерь исключить статистическую обработку и одновременно обеспечить точность вычислений, можно</w:t>
      </w:r>
      <w:r w:rsidR="00743A13">
        <w:t xml:space="preserve"> в (</w:t>
      </w:r>
      <w:fldSimple w:instr=" REF _Ref507659437 \h  \* MERGEFORMAT ">
        <w:r w:rsidR="00F1784C">
          <w:t>6</w:t>
        </w:r>
      </w:fldSimple>
      <w:r w:rsidR="00743A13">
        <w:t>)</w:t>
      </w:r>
      <w:r>
        <w:t xml:space="preserve"> использовать строго ортогональные сигналы. В этих сигналах </w:t>
      </w:r>
      <w:r w:rsidR="00743A13">
        <w:t>должны использоваться</w:t>
      </w:r>
      <w:r>
        <w:t xml:space="preserve"> строго ортогональные дальномерные коды,</w:t>
      </w:r>
      <w:r w:rsidR="00660F8F">
        <w:t xml:space="preserve"> такие, что каждая комбинация значений этих кодов встречается</w:t>
      </w:r>
      <w:r w:rsidR="00743A13">
        <w:t xml:space="preserve"> только</w:t>
      </w:r>
      <w:r w:rsidR="00660F8F">
        <w:t xml:space="preserve"> один раз. Например, в табл. </w:t>
      </w:r>
      <w:fldSimple w:instr=" REF _Ref507505587 \h  \* MERGEFORMAT ">
        <w:r w:rsidR="00F1784C">
          <w:t>3</w:t>
        </w:r>
      </w:fldSimple>
      <w:r w:rsidR="00660F8F">
        <w:t xml:space="preserve"> приведен пример </w:t>
      </w:r>
      <w:r w:rsidR="00AF6C38">
        <w:t>ортогональных</w:t>
      </w:r>
      <w:r w:rsidR="00743A13">
        <w:t xml:space="preserve"> </w:t>
      </w:r>
      <w:r w:rsidR="00660F8F">
        <w:t>дальномерных кодов</w:t>
      </w:r>
      <w:r w:rsidR="00DD4AE0">
        <w:t xml:space="preserve"> </w:t>
      </w:r>
      <w:r w:rsidR="002B04AF" w:rsidRPr="00DD4AE0">
        <w:rPr>
          <w:position w:val="-12"/>
        </w:rPr>
        <w:object w:dxaOrig="279" w:dyaOrig="380">
          <v:shape id="_x0000_i1028" type="#_x0000_t75" style="width:14.25pt;height:18.75pt" o:ole="">
            <v:imagedata r:id="rId14" o:title=""/>
          </v:shape>
          <o:OLEObject Type="Embed" ProgID="Equation.3" ShapeID="_x0000_i1028" DrawAspect="Content" ObjectID="_1581425866" r:id="rId15"/>
        </w:object>
      </w:r>
      <w:r w:rsidR="00F1784C">
        <w:t>,</w:t>
      </w:r>
      <w:r w:rsidR="00DD4AE0">
        <w:t xml:space="preserve"> </w:t>
      </w:r>
      <w:r w:rsidR="002B04AF" w:rsidRPr="00DD4AE0">
        <w:rPr>
          <w:position w:val="-12"/>
        </w:rPr>
        <w:object w:dxaOrig="320" w:dyaOrig="380">
          <v:shape id="_x0000_i1029" type="#_x0000_t75" style="width:15.75pt;height:18.75pt" o:ole="">
            <v:imagedata r:id="rId16" o:title=""/>
          </v:shape>
          <o:OLEObject Type="Embed" ProgID="Equation.3" ShapeID="_x0000_i1029" DrawAspect="Content" ObjectID="_1581425867" r:id="rId17"/>
        </w:object>
      </w:r>
      <w:r w:rsidR="00F1784C">
        <w:t xml:space="preserve">, </w:t>
      </w:r>
      <w:r w:rsidR="002B04AF" w:rsidRPr="00DD4AE0">
        <w:rPr>
          <w:position w:val="-12"/>
        </w:rPr>
        <w:object w:dxaOrig="300" w:dyaOrig="380">
          <v:shape id="_x0000_i1030" type="#_x0000_t75" style="width:15pt;height:18.75pt" o:ole="">
            <v:imagedata r:id="rId18" o:title=""/>
          </v:shape>
          <o:OLEObject Type="Embed" ProgID="Equation.3" ShapeID="_x0000_i1030" DrawAspect="Content" ObjectID="_1581425868" r:id="rId19"/>
        </w:object>
      </w:r>
      <w:r w:rsidR="00F1784C">
        <w:t xml:space="preserve">, </w:t>
      </w:r>
      <w:r w:rsidR="002B04AF" w:rsidRPr="00DD4AE0">
        <w:rPr>
          <w:position w:val="-12"/>
        </w:rPr>
        <w:object w:dxaOrig="320" w:dyaOrig="380">
          <v:shape id="_x0000_i1031" type="#_x0000_t75" style="width:15.75pt;height:18.75pt" o:ole="">
            <v:imagedata r:id="rId20" o:title=""/>
          </v:shape>
          <o:OLEObject Type="Embed" ProgID="Equation.3" ShapeID="_x0000_i1031" DrawAspect="Content" ObjectID="_1581425869" r:id="rId21"/>
        </w:object>
      </w:r>
      <w:r w:rsidR="00DD4AE0">
        <w:t xml:space="preserve"> </w:t>
      </w:r>
      <w:r w:rsidR="00660F8F">
        <w:t xml:space="preserve">для случая уплотнения </w:t>
      </w:r>
      <w:r w:rsidR="00F1784C">
        <w:t>четырех</w:t>
      </w:r>
      <w:r w:rsidR="00660F8F">
        <w:t xml:space="preserve"> сигналов. Очевидно, для</w:t>
      </w:r>
      <w:r w:rsidR="00DD4AE0">
        <w:t xml:space="preserve"> случая</w:t>
      </w:r>
      <w:r w:rsidR="00660F8F">
        <w:t xml:space="preserve"> </w:t>
      </w:r>
      <w:r w:rsidR="00660F8F" w:rsidRPr="00660F8F">
        <w:rPr>
          <w:i/>
          <w:lang w:val="en-US"/>
        </w:rPr>
        <w:t>N</w:t>
      </w:r>
      <w:r w:rsidR="00660F8F" w:rsidRPr="00660F8F">
        <w:t xml:space="preserve"> </w:t>
      </w:r>
      <w:r w:rsidR="00660F8F">
        <w:t>сигналов</w:t>
      </w:r>
      <w:r w:rsidR="00DD4AE0">
        <w:t>,</w:t>
      </w:r>
      <w:r w:rsidR="00660F8F">
        <w:t xml:space="preserve"> каждый дальномерный код должен иметь 2</w:t>
      </w:r>
      <w:r w:rsidR="00660F8F" w:rsidRPr="00660F8F">
        <w:rPr>
          <w:i/>
          <w:vertAlign w:val="superscript"/>
          <w:lang w:val="en-US"/>
        </w:rPr>
        <w:t>N</w:t>
      </w:r>
      <w:r w:rsidR="00660F8F" w:rsidRPr="00660F8F">
        <w:t xml:space="preserve"> </w:t>
      </w:r>
      <w:r w:rsidR="00660F8F">
        <w:t>значений.</w:t>
      </w:r>
      <w:r w:rsidR="008A49DE">
        <w:t xml:space="preserve"> И все дальномерные коды должны иметь одинаковую длительность чипа.</w:t>
      </w:r>
    </w:p>
    <w:p w:rsidR="00E3336A" w:rsidRDefault="00E3336A" w:rsidP="00F1784C">
      <w:pPr>
        <w:pStyle w:val="bwtBeforeT1"/>
      </w:pPr>
    </w:p>
    <w:tbl>
      <w:tblPr>
        <w:tblStyle w:val="bwtGrid1"/>
        <w:tblW w:w="5000" w:type="pct"/>
        <w:tblLook w:val="04A0"/>
      </w:tblPr>
      <w:tblGrid>
        <w:gridCol w:w="566"/>
        <w:gridCol w:w="568"/>
        <w:gridCol w:w="568"/>
        <w:gridCol w:w="568"/>
        <w:gridCol w:w="568"/>
        <w:gridCol w:w="567"/>
        <w:gridCol w:w="567"/>
        <w:gridCol w:w="567"/>
        <w:gridCol w:w="567"/>
        <w:gridCol w:w="567"/>
        <w:gridCol w:w="567"/>
        <w:gridCol w:w="567"/>
        <w:gridCol w:w="567"/>
        <w:gridCol w:w="567"/>
        <w:gridCol w:w="567"/>
        <w:gridCol w:w="567"/>
        <w:gridCol w:w="563"/>
      </w:tblGrid>
      <w:tr w:rsidR="00F1784C" w:rsidTr="00F1784C">
        <w:trPr>
          <w:cnfStyle w:val="100000000000"/>
        </w:trPr>
        <w:tc>
          <w:tcPr>
            <w:tcW w:w="5000" w:type="pct"/>
            <w:gridSpan w:val="17"/>
            <w:tcBorders>
              <w:top w:val="nil"/>
              <w:left w:val="nil"/>
              <w:right w:val="nil"/>
            </w:tcBorders>
            <w:shd w:val="clear" w:color="auto" w:fill="auto"/>
            <w:tcMar>
              <w:top w:w="0" w:type="dxa"/>
              <w:left w:w="0" w:type="dxa"/>
              <w:bottom w:w="0" w:type="dxa"/>
              <w:right w:w="0" w:type="dxa"/>
            </w:tcMar>
          </w:tcPr>
          <w:p w:rsidR="00F1784C" w:rsidRDefault="00F1784C" w:rsidP="009F0245">
            <w:pPr>
              <w:pStyle w:val="bwtCaptionT1"/>
            </w:pPr>
            <w:r>
              <w:t>Таблица </w:t>
            </w:r>
            <w:bookmarkStart w:id="3" w:name="_Ref507505587"/>
            <w:r w:rsidR="00653603">
              <w:fldChar w:fldCharType="begin"/>
            </w:r>
            <w:r>
              <w:instrText xml:space="preserve"> SEQ BWT_Table \* ARABIC </w:instrText>
            </w:r>
            <w:r w:rsidR="00653603">
              <w:fldChar w:fldCharType="separate"/>
            </w:r>
            <w:r>
              <w:rPr>
                <w:noProof/>
              </w:rPr>
              <w:t>3</w:t>
            </w:r>
            <w:r w:rsidR="00653603">
              <w:fldChar w:fldCharType="end"/>
            </w:r>
            <w:bookmarkEnd w:id="3"/>
            <w:r>
              <w:t xml:space="preserve">. Примеры ортогональных дальномерных кодов для </w:t>
            </w:r>
            <w:r w:rsidR="009F0245">
              <w:t>четырех</w:t>
            </w:r>
            <w:r>
              <w:t xml:space="preserve"> сигналов</w:t>
            </w:r>
          </w:p>
        </w:tc>
      </w:tr>
      <w:tr w:rsidR="00E3336A" w:rsidTr="00F1784C">
        <w:tc>
          <w:tcPr>
            <w:tcW w:w="294" w:type="pct"/>
          </w:tcPr>
          <w:p w:rsidR="00E3336A" w:rsidRDefault="002B04AF" w:rsidP="00E3336A">
            <w:pPr>
              <w:pStyle w:val="bwtT2C"/>
            </w:pPr>
            <w:r w:rsidRPr="00E3336A">
              <w:rPr>
                <w:position w:val="-12"/>
              </w:rPr>
              <w:object w:dxaOrig="279" w:dyaOrig="380">
                <v:shape id="_x0000_i1032" type="#_x0000_t75" style="width:14.25pt;height:18.75pt" o:ole="">
                  <v:imagedata r:id="rId22" o:title=""/>
                </v:shape>
                <o:OLEObject Type="Embed" ProgID="Equation.3" ShapeID="_x0000_i1032" DrawAspect="Content" ObjectID="_1581425870" r:id="rId23"/>
              </w:object>
            </w:r>
          </w:p>
        </w:tc>
        <w:tc>
          <w:tcPr>
            <w:tcW w:w="295" w:type="pct"/>
          </w:tcPr>
          <w:p w:rsidR="00E3336A" w:rsidRDefault="00F1784C" w:rsidP="00E3336A">
            <w:pPr>
              <w:pStyle w:val="bwtT2C"/>
            </w:pPr>
            <w:r>
              <w:t>1</w:t>
            </w:r>
          </w:p>
        </w:tc>
        <w:tc>
          <w:tcPr>
            <w:tcW w:w="295" w:type="pct"/>
          </w:tcPr>
          <w:p w:rsidR="00E3336A" w:rsidRDefault="00E3336A" w:rsidP="00E3336A">
            <w:pPr>
              <w:pStyle w:val="bwtT2C"/>
            </w:pPr>
            <w:r>
              <w:t>−1</w:t>
            </w:r>
          </w:p>
        </w:tc>
        <w:tc>
          <w:tcPr>
            <w:tcW w:w="295" w:type="pct"/>
          </w:tcPr>
          <w:p w:rsidR="00E3336A" w:rsidRDefault="00F1784C" w:rsidP="00E3336A">
            <w:pPr>
              <w:pStyle w:val="bwtT2C"/>
            </w:pPr>
            <w:r>
              <w:t>1</w:t>
            </w:r>
          </w:p>
        </w:tc>
        <w:tc>
          <w:tcPr>
            <w:tcW w:w="295"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2" w:type="pct"/>
          </w:tcPr>
          <w:p w:rsidR="00E3336A" w:rsidRDefault="00E3336A" w:rsidP="00E3336A">
            <w:pPr>
              <w:pStyle w:val="bwtT2C"/>
            </w:pPr>
            <w:r>
              <w:t>−1</w:t>
            </w:r>
          </w:p>
        </w:tc>
      </w:tr>
      <w:tr w:rsidR="00E3336A" w:rsidTr="00F1784C">
        <w:tc>
          <w:tcPr>
            <w:tcW w:w="294" w:type="pct"/>
          </w:tcPr>
          <w:p w:rsidR="00E3336A" w:rsidRDefault="002B04AF" w:rsidP="00E3336A">
            <w:pPr>
              <w:pStyle w:val="bwtT2C"/>
            </w:pPr>
            <w:r w:rsidRPr="00E3336A">
              <w:rPr>
                <w:position w:val="-12"/>
              </w:rPr>
              <w:object w:dxaOrig="320" w:dyaOrig="380">
                <v:shape id="_x0000_i1033" type="#_x0000_t75" style="width:15.75pt;height:18.75pt" o:ole="">
                  <v:imagedata r:id="rId24" o:title=""/>
                </v:shape>
                <o:OLEObject Type="Embed" ProgID="Equation.3" ShapeID="_x0000_i1033" DrawAspect="Content" ObjectID="_1581425871" r:id="rId25"/>
              </w:objec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5" w:type="pct"/>
          </w:tcPr>
          <w:p w:rsidR="00E3336A" w:rsidRDefault="00E3336A" w:rsidP="00E3336A">
            <w:pPr>
              <w:pStyle w:val="bwtT2C"/>
            </w:pPr>
            <w:r>
              <w:t>−1</w:t>
            </w:r>
          </w:p>
        </w:tc>
        <w:tc>
          <w:tcPr>
            <w:tcW w:w="295"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2" w:type="pct"/>
          </w:tcPr>
          <w:p w:rsidR="00E3336A" w:rsidRDefault="00E3336A" w:rsidP="00E3336A">
            <w:pPr>
              <w:pStyle w:val="bwtT2C"/>
            </w:pPr>
            <w:r>
              <w:t>−1</w:t>
            </w:r>
          </w:p>
        </w:tc>
      </w:tr>
      <w:tr w:rsidR="00E3336A" w:rsidTr="00F1784C">
        <w:tc>
          <w:tcPr>
            <w:tcW w:w="294" w:type="pct"/>
          </w:tcPr>
          <w:p w:rsidR="00E3336A" w:rsidRDefault="002B04AF" w:rsidP="00E3336A">
            <w:pPr>
              <w:pStyle w:val="bwtT2C"/>
            </w:pPr>
            <w:r w:rsidRPr="00E3336A">
              <w:rPr>
                <w:position w:val="-12"/>
              </w:rPr>
              <w:object w:dxaOrig="300" w:dyaOrig="380">
                <v:shape id="_x0000_i1034" type="#_x0000_t75" style="width:15pt;height:18.75pt" o:ole="">
                  <v:imagedata r:id="rId26" o:title=""/>
                </v:shape>
                <o:OLEObject Type="Embed" ProgID="Equation.3" ShapeID="_x0000_i1034" DrawAspect="Content" ObjectID="_1581425872" r:id="rId27"/>
              </w:objec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2" w:type="pct"/>
          </w:tcPr>
          <w:p w:rsidR="00E3336A" w:rsidRDefault="00E3336A" w:rsidP="00E3336A">
            <w:pPr>
              <w:pStyle w:val="bwtT2C"/>
            </w:pPr>
            <w:r>
              <w:t>−1</w:t>
            </w:r>
          </w:p>
        </w:tc>
      </w:tr>
      <w:tr w:rsidR="00E3336A" w:rsidTr="00F1784C">
        <w:tc>
          <w:tcPr>
            <w:tcW w:w="294" w:type="pct"/>
          </w:tcPr>
          <w:p w:rsidR="00E3336A" w:rsidRDefault="002B04AF" w:rsidP="00E3336A">
            <w:pPr>
              <w:pStyle w:val="bwtT2C"/>
            </w:pPr>
            <w:r w:rsidRPr="00E3336A">
              <w:rPr>
                <w:position w:val="-12"/>
              </w:rPr>
              <w:object w:dxaOrig="320" w:dyaOrig="380">
                <v:shape id="_x0000_i1035" type="#_x0000_t75" style="width:15.75pt;height:18.75pt" o:ole="">
                  <v:imagedata r:id="rId28" o:title=""/>
                </v:shape>
                <o:OLEObject Type="Embed" ProgID="Equation.3" ShapeID="_x0000_i1035" DrawAspect="Content" ObjectID="_1581425873" r:id="rId29"/>
              </w:objec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5"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F1784C"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4" w:type="pct"/>
          </w:tcPr>
          <w:p w:rsidR="00E3336A" w:rsidRDefault="00E3336A" w:rsidP="00E3336A">
            <w:pPr>
              <w:pStyle w:val="bwtT2C"/>
            </w:pPr>
            <w:r>
              <w:t>−1</w:t>
            </w:r>
          </w:p>
        </w:tc>
        <w:tc>
          <w:tcPr>
            <w:tcW w:w="292" w:type="pct"/>
          </w:tcPr>
          <w:p w:rsidR="00E3336A" w:rsidRDefault="00E3336A" w:rsidP="00E3336A">
            <w:pPr>
              <w:pStyle w:val="bwtT2C"/>
            </w:pPr>
            <w:r>
              <w:t>−1</w:t>
            </w:r>
          </w:p>
        </w:tc>
      </w:tr>
    </w:tbl>
    <w:p w:rsidR="00E3336A" w:rsidRDefault="00E3336A" w:rsidP="00F1784C">
      <w:pPr>
        <w:pStyle w:val="bwtAfterT1"/>
      </w:pPr>
    </w:p>
    <w:p w:rsidR="00660F8F" w:rsidRDefault="00D40406" w:rsidP="00E4383F">
      <w:pPr>
        <w:pStyle w:val="bwtBody1"/>
      </w:pPr>
      <w:r>
        <w:t>Если уплотняются сигналы на разных центральных частотах, то для обеспечения ортогональности этих сигналов, необходимо также чтобы на длительности чипа ортогонального дальномерного кода укладывался строго один период комплексной гармоники, выполняющей сдвиг спектра.</w:t>
      </w:r>
    </w:p>
    <w:p w:rsidR="00356AF0" w:rsidRDefault="005674E2" w:rsidP="00E4383F">
      <w:pPr>
        <w:pStyle w:val="bwtBody1"/>
      </w:pPr>
      <w:r>
        <w:t>Вышеописанный подход вычисления энергетических потерь может быть реализован с помощью следующего алгоритма.</w:t>
      </w:r>
      <w:r w:rsidR="001056CB">
        <w:t xml:space="preserve"> Пусть нелинейному уплотнению подвергается </w:t>
      </w:r>
      <w:r w:rsidR="001056CB" w:rsidRPr="001056CB">
        <w:rPr>
          <w:i/>
          <w:lang w:val="en-US"/>
        </w:rPr>
        <w:t>N</w:t>
      </w:r>
      <w:r w:rsidR="001056CB" w:rsidRPr="001056CB">
        <w:t xml:space="preserve"> </w:t>
      </w:r>
      <w:r w:rsidR="001056CB">
        <w:t xml:space="preserve">навигационных сигналов (для случая ГЛОНАСС </w:t>
      </w:r>
      <w:r w:rsidR="001056CB" w:rsidRPr="001056CB">
        <w:rPr>
          <w:i/>
          <w:lang w:val="en-US"/>
        </w:rPr>
        <w:t>N</w:t>
      </w:r>
      <w:r w:rsidR="001056CB">
        <w:rPr>
          <w:lang w:val="en-US"/>
        </w:rPr>
        <w:t> </w:t>
      </w:r>
      <w:r w:rsidR="001056CB" w:rsidRPr="001056CB">
        <w:t>=</w:t>
      </w:r>
      <w:r w:rsidR="001056CB">
        <w:rPr>
          <w:lang w:val="en-US"/>
        </w:rPr>
        <w:t> </w:t>
      </w:r>
      <w:r w:rsidR="001056CB" w:rsidRPr="001056CB">
        <w:t>4)</w:t>
      </w:r>
      <w:r w:rsidR="001056CB">
        <w:t>.</w:t>
      </w:r>
      <w:r w:rsidR="00356AF0">
        <w:t xml:space="preserve"> Тогда для вычисления энергетических потерь необходимо проделать следующие действия.</w:t>
      </w:r>
    </w:p>
    <w:p w:rsidR="005674E2" w:rsidRPr="005674E2" w:rsidRDefault="00CC770B" w:rsidP="00E4383F">
      <w:pPr>
        <w:pStyle w:val="bwtBody1"/>
      </w:pPr>
      <w:r>
        <w:t>Формируем</w:t>
      </w:r>
      <w:r w:rsidR="00313D71">
        <w:t xml:space="preserve"> </w:t>
      </w:r>
      <w:r w:rsidR="005674E2" w:rsidRPr="001056CB">
        <w:rPr>
          <w:i/>
          <w:lang w:val="en-US"/>
        </w:rPr>
        <w:t>N</w:t>
      </w:r>
      <w:r w:rsidR="005674E2" w:rsidRPr="005674E2">
        <w:t xml:space="preserve"> </w:t>
      </w:r>
      <w:r w:rsidR="005674E2">
        <w:t>ортогональных сигналов</w:t>
      </w:r>
      <w:r w:rsidR="00F10479">
        <w:t xml:space="preserve"> следующего вида</w:t>
      </w:r>
      <w:r w:rsidR="005674E2">
        <w:t>:</w:t>
      </w:r>
    </w:p>
    <w:p w:rsidR="00C34016" w:rsidRDefault="002B04AF" w:rsidP="005674E2">
      <w:pPr>
        <w:pStyle w:val="bwtEq1C"/>
      </w:pPr>
      <w:r w:rsidRPr="005674E2">
        <w:rPr>
          <w:position w:val="-12"/>
        </w:rPr>
        <w:object w:dxaOrig="3720" w:dyaOrig="380">
          <v:shape id="_x0000_i1036" type="#_x0000_t75" style="width:186pt;height:18.75pt" o:ole="">
            <v:imagedata r:id="rId30" o:title=""/>
          </v:shape>
          <o:OLEObject Type="Embed" ProgID="Equation.3" ShapeID="_x0000_i1036" DrawAspect="Content" ObjectID="_1581425874" r:id="rId31"/>
        </w:object>
      </w:r>
      <w:r w:rsidR="005674E2">
        <w:t>,</w:t>
      </w:r>
    </w:p>
    <w:p w:rsidR="005674E2" w:rsidRDefault="005674E2" w:rsidP="005674E2">
      <w:pPr>
        <w:pStyle w:val="bwtBodyN1"/>
      </w:pPr>
      <w:r>
        <w:t>где</w:t>
      </w:r>
      <w:r>
        <w:tab/>
      </w:r>
      <w:r w:rsidR="002B04AF" w:rsidRPr="002222F4">
        <w:rPr>
          <w:position w:val="-6"/>
        </w:rPr>
        <w:object w:dxaOrig="220" w:dyaOrig="300">
          <v:shape id="_x0000_i1037" type="#_x0000_t75" style="width:11.25pt;height:15pt" o:ole="">
            <v:imagedata r:id="rId32" o:title=""/>
          </v:shape>
          <o:OLEObject Type="Embed" ProgID="Equation.3" ShapeID="_x0000_i1037" DrawAspect="Content" ObjectID="_1581425875" r:id="rId33"/>
        </w:object>
      </w:r>
      <w:r w:rsidR="001056CB" w:rsidRPr="001056CB">
        <w:t xml:space="preserve"> – </w:t>
      </w:r>
      <w:r w:rsidR="001056CB">
        <w:t>номер сигнала</w:t>
      </w:r>
      <w:proofErr w:type="gramStart"/>
      <w:r w:rsidR="001056CB">
        <w:t xml:space="preserve">, </w:t>
      </w:r>
      <w:r w:rsidR="002B04AF" w:rsidRPr="001056CB">
        <w:rPr>
          <w:position w:val="-12"/>
        </w:rPr>
        <w:object w:dxaOrig="940" w:dyaOrig="420">
          <v:shape id="_x0000_i1038" type="#_x0000_t75" style="width:47.25pt;height:21pt" o:ole="">
            <v:imagedata r:id="rId34" o:title=""/>
          </v:shape>
          <o:OLEObject Type="Embed" ProgID="Equation.3" ShapeID="_x0000_i1038" DrawAspect="Content" ObjectID="_1581425876" r:id="rId35"/>
        </w:object>
      </w:r>
      <w:r w:rsidR="001056CB">
        <w:t>;</w:t>
      </w:r>
      <w:proofErr w:type="gramEnd"/>
    </w:p>
    <w:p w:rsidR="001056CB" w:rsidRDefault="002B04AF" w:rsidP="001056CB">
      <w:pPr>
        <w:pStyle w:val="bwtBody1"/>
      </w:pPr>
      <w:r w:rsidRPr="002222F4">
        <w:rPr>
          <w:position w:val="-12"/>
        </w:rPr>
        <w:object w:dxaOrig="300" w:dyaOrig="380">
          <v:shape id="_x0000_i1039" type="#_x0000_t75" style="width:15pt;height:18.75pt" o:ole="">
            <v:imagedata r:id="rId36" o:title=""/>
          </v:shape>
          <o:OLEObject Type="Embed" ProgID="Equation.3" ShapeID="_x0000_i1039" DrawAspect="Content" ObjectID="_1581425877" r:id="rId37"/>
        </w:object>
      </w:r>
      <w:r w:rsidR="001056CB">
        <w:t xml:space="preserve"> – амплитуда </w:t>
      </w:r>
      <w:r w:rsidR="001056CB" w:rsidRPr="001056CB">
        <w:rPr>
          <w:i/>
          <w:lang w:val="en-US"/>
        </w:rPr>
        <w:t>k</w:t>
      </w:r>
      <w:r w:rsidR="001056CB" w:rsidRPr="001056CB">
        <w:t>-</w:t>
      </w:r>
      <w:r w:rsidR="001056CB">
        <w:t>го сигнала;</w:t>
      </w:r>
    </w:p>
    <w:p w:rsidR="001056CB" w:rsidRDefault="002B04AF" w:rsidP="001056CB">
      <w:pPr>
        <w:pStyle w:val="bwtBody1"/>
      </w:pPr>
      <w:r w:rsidRPr="002222F4">
        <w:rPr>
          <w:position w:val="-12"/>
        </w:rPr>
        <w:object w:dxaOrig="620" w:dyaOrig="380">
          <v:shape id="_x0000_i1040" type="#_x0000_t75" style="width:30.75pt;height:18.75pt" o:ole="">
            <v:imagedata r:id="rId38" o:title=""/>
          </v:shape>
          <o:OLEObject Type="Embed" ProgID="Equation.3" ShapeID="_x0000_i1040" DrawAspect="Content" ObjectID="_1581425878" r:id="rId39"/>
        </w:object>
      </w:r>
      <w:r w:rsidR="001056CB">
        <w:t xml:space="preserve"> –</w:t>
      </w:r>
      <w:r w:rsidR="00313D71">
        <w:t xml:space="preserve"> </w:t>
      </w:r>
      <w:r w:rsidR="00F10479">
        <w:t xml:space="preserve">ортогональный </w:t>
      </w:r>
      <w:r w:rsidR="001056CB">
        <w:t>дальномерн</w:t>
      </w:r>
      <w:r w:rsidR="00313D71">
        <w:t>ый</w:t>
      </w:r>
      <w:r w:rsidR="001056CB">
        <w:t xml:space="preserve"> код </w:t>
      </w:r>
      <w:r w:rsidR="001056CB" w:rsidRPr="001056CB">
        <w:rPr>
          <w:i/>
          <w:lang w:val="en-US"/>
        </w:rPr>
        <w:t>k</w:t>
      </w:r>
      <w:r w:rsidR="001056CB" w:rsidRPr="001056CB">
        <w:t>-</w:t>
      </w:r>
      <w:r w:rsidR="001056CB">
        <w:t>го сигнала</w:t>
      </w:r>
      <w:r w:rsidR="00313D71">
        <w:t xml:space="preserve"> </w:t>
      </w:r>
      <w:r w:rsidR="00A16173">
        <w:t>(</w:t>
      </w:r>
      <w:proofErr w:type="gramStart"/>
      <w:r w:rsidR="00A16173">
        <w:t>см</w:t>
      </w:r>
      <w:proofErr w:type="gramEnd"/>
      <w:r w:rsidR="00A16173">
        <w:t>. табл. </w:t>
      </w:r>
      <w:fldSimple w:instr=" REF _Ref507505587 \h  \* MERGEFORMAT ">
        <w:r w:rsidR="00F1784C">
          <w:t>3</w:t>
        </w:r>
      </w:fldSimple>
      <w:r w:rsidR="00A16173">
        <w:t>)</w:t>
      </w:r>
      <w:r w:rsidR="00313D71">
        <w:t>;</w:t>
      </w:r>
    </w:p>
    <w:p w:rsidR="00313D71" w:rsidRPr="008A49DE" w:rsidRDefault="002B04AF" w:rsidP="001056CB">
      <w:pPr>
        <w:pStyle w:val="bwtBody1"/>
      </w:pPr>
      <w:r w:rsidRPr="009A2C16">
        <w:rPr>
          <w:position w:val="-12"/>
        </w:rPr>
        <w:object w:dxaOrig="700" w:dyaOrig="380">
          <v:shape id="_x0000_i1041" type="#_x0000_t75" style="width:35.25pt;height:18.75pt" o:ole="">
            <v:imagedata r:id="rId40" o:title=""/>
          </v:shape>
          <o:OLEObject Type="Embed" ProgID="Equation.3" ShapeID="_x0000_i1041" DrawAspect="Content" ObjectID="_1581425879" r:id="rId41"/>
        </w:object>
      </w:r>
      <w:r w:rsidR="00313D71">
        <w:t xml:space="preserve"> – </w:t>
      </w:r>
      <w:r w:rsidR="008A49DE">
        <w:t xml:space="preserve">комплексная гармоника </w:t>
      </w:r>
      <w:r w:rsidR="008A49DE" w:rsidRPr="008A49DE">
        <w:rPr>
          <w:i/>
          <w:lang w:val="en-US"/>
        </w:rPr>
        <w:t>k</w:t>
      </w:r>
      <w:r w:rsidR="008A49DE" w:rsidRPr="008A49DE">
        <w:t>-</w:t>
      </w:r>
      <w:r w:rsidR="008A49DE">
        <w:t>го сигнала, период которой равен длительности одного чипа ортогонального дальномерного кода</w:t>
      </w:r>
      <w:r w:rsidR="00300B01">
        <w:t xml:space="preserve"> (в частном случае возможно отсутствие комплексной гармоники, т.е. </w:t>
      </w:r>
      <w:r w:rsidRPr="009A2C16">
        <w:rPr>
          <w:position w:val="-12"/>
        </w:rPr>
        <w:object w:dxaOrig="1060" w:dyaOrig="380">
          <v:shape id="_x0000_i1042" type="#_x0000_t75" style="width:53.25pt;height:18.75pt" o:ole="">
            <v:imagedata r:id="rId42" o:title=""/>
          </v:shape>
          <o:OLEObject Type="Embed" ProgID="Equation.3" ShapeID="_x0000_i1042" DrawAspect="Content" ObjectID="_1581425880" r:id="rId43"/>
        </w:object>
      </w:r>
      <w:r w:rsidR="00300B01">
        <w:t>);</w:t>
      </w:r>
    </w:p>
    <w:p w:rsidR="005674E2" w:rsidRPr="00300B01" w:rsidRDefault="002B04AF" w:rsidP="00E4383F">
      <w:pPr>
        <w:pStyle w:val="bwtBody1"/>
      </w:pPr>
      <w:r w:rsidRPr="009A2C16">
        <w:rPr>
          <w:position w:val="-12"/>
        </w:rPr>
        <w:object w:dxaOrig="320" w:dyaOrig="380">
          <v:shape id="_x0000_i1043" type="#_x0000_t75" style="width:15.75pt;height:18.75pt" o:ole="">
            <v:imagedata r:id="rId44" o:title=""/>
          </v:shape>
          <o:OLEObject Type="Embed" ProgID="Equation.3" ShapeID="_x0000_i1043" DrawAspect="Content" ObjectID="_1581425881" r:id="rId45"/>
        </w:object>
      </w:r>
      <w:r w:rsidR="00074CB5">
        <w:t xml:space="preserve"> – </w:t>
      </w:r>
      <w:r w:rsidR="00300B01">
        <w:t xml:space="preserve">начальная фаза </w:t>
      </w:r>
      <w:r w:rsidR="00300B01" w:rsidRPr="00300B01">
        <w:rPr>
          <w:i/>
          <w:lang w:val="en-US"/>
        </w:rPr>
        <w:t>k</w:t>
      </w:r>
      <w:r w:rsidR="00300B01" w:rsidRPr="00300B01">
        <w:t>-</w:t>
      </w:r>
      <w:r w:rsidR="00300B01">
        <w:t>го сигнала</w:t>
      </w:r>
      <w:r w:rsidR="003F69BB">
        <w:t>.</w:t>
      </w:r>
    </w:p>
    <w:p w:rsidR="00C34016" w:rsidRDefault="00CC770B" w:rsidP="00E4383F">
      <w:pPr>
        <w:pStyle w:val="bwtBody1"/>
      </w:pPr>
      <w:r>
        <w:t>Формируем суммарный сигнал</w:t>
      </w:r>
      <w:r w:rsidR="00B37F16">
        <w:t>:</w:t>
      </w:r>
    </w:p>
    <w:p w:rsidR="00CC770B" w:rsidRDefault="002B04AF" w:rsidP="00CC770B">
      <w:pPr>
        <w:pStyle w:val="bwtEq1C"/>
      </w:pPr>
      <w:r w:rsidRPr="00CC770B">
        <w:rPr>
          <w:position w:val="-32"/>
        </w:rPr>
        <w:object w:dxaOrig="1700" w:dyaOrig="780">
          <v:shape id="_x0000_i1044" type="#_x0000_t75" style="width:84.75pt;height:39pt" o:ole="">
            <v:imagedata r:id="rId46" o:title=""/>
          </v:shape>
          <o:OLEObject Type="Embed" ProgID="Equation.3" ShapeID="_x0000_i1044" DrawAspect="Content" ObjectID="_1581425882" r:id="rId47"/>
        </w:object>
      </w:r>
      <w:r w:rsidR="00CC770B">
        <w:t>.</w:t>
      </w:r>
    </w:p>
    <w:p w:rsidR="00CC770B" w:rsidRDefault="00CC770B" w:rsidP="00B21B24">
      <w:pPr>
        <w:pStyle w:val="bwtBody2"/>
      </w:pPr>
      <w:r>
        <w:lastRenderedPageBreak/>
        <w:t>Формируем составной сигнал</w:t>
      </w:r>
      <w:r w:rsidR="00B37F16">
        <w:t>:</w:t>
      </w:r>
    </w:p>
    <w:p w:rsidR="00CC770B" w:rsidRDefault="002B04AF" w:rsidP="00CC770B">
      <w:pPr>
        <w:pStyle w:val="bwtEq1C"/>
      </w:pPr>
      <w:r w:rsidRPr="00CC770B">
        <w:rPr>
          <w:position w:val="-16"/>
        </w:rPr>
        <w:object w:dxaOrig="2220" w:dyaOrig="420">
          <v:shape id="_x0000_i1045" type="#_x0000_t75" style="width:111pt;height:21pt" o:ole="">
            <v:imagedata r:id="rId48" o:title=""/>
          </v:shape>
          <o:OLEObject Type="Embed" ProgID="Equation.3" ShapeID="_x0000_i1045" DrawAspect="Content" ObjectID="_1581425883" r:id="rId49"/>
        </w:object>
      </w:r>
      <w:r w:rsidR="00CC770B">
        <w:t>,</w:t>
      </w:r>
    </w:p>
    <w:p w:rsidR="00CC770B" w:rsidRDefault="00CC770B" w:rsidP="00CC770B">
      <w:pPr>
        <w:pStyle w:val="bwtBodyN1"/>
      </w:pPr>
      <w:r>
        <w:t>где</w:t>
      </w:r>
      <w:r>
        <w:tab/>
      </w:r>
      <w:r w:rsidRPr="00586FBE">
        <w:rPr>
          <w:lang w:val="en-US"/>
        </w:rPr>
        <w:t>sign</w:t>
      </w:r>
      <w:r w:rsidRPr="00586FBE">
        <w:t>(</w:t>
      </w:r>
      <w:r w:rsidRPr="00586FBE">
        <w:rPr>
          <w:i/>
          <w:lang w:val="en-US"/>
        </w:rPr>
        <w:t>z</w:t>
      </w:r>
      <w:r w:rsidRPr="00586FBE">
        <w:t xml:space="preserve">) – операция амплитудного ограничения, приравнивает модуль комплексного числа </w:t>
      </w:r>
      <w:r w:rsidRPr="00586FBE">
        <w:rPr>
          <w:i/>
          <w:lang w:val="en-US"/>
        </w:rPr>
        <w:t>z</w:t>
      </w:r>
      <w:r w:rsidRPr="00586FBE">
        <w:t xml:space="preserve"> к единице, а аргумент оставляет неизменным, в соответствии с формулой </w:t>
      </w:r>
      <w:r w:rsidR="002B04AF" w:rsidRPr="00586FBE">
        <w:rPr>
          <w:position w:val="-14"/>
        </w:rPr>
        <w:object w:dxaOrig="5940" w:dyaOrig="480">
          <v:shape id="_x0000_i1046" type="#_x0000_t75" style="width:297pt;height:24pt" o:ole="">
            <v:imagedata r:id="rId50" o:title=""/>
          </v:shape>
          <o:OLEObject Type="Embed" ProgID="Equation.3" ShapeID="_x0000_i1046" DrawAspect="Content" ObjectID="_1581425884" r:id="rId51"/>
        </w:object>
      </w:r>
      <w:r w:rsidRPr="00586FBE">
        <w:t>;</w:t>
      </w:r>
    </w:p>
    <w:p w:rsidR="00CC770B" w:rsidRDefault="00E15566" w:rsidP="00B21B24">
      <w:pPr>
        <w:pStyle w:val="bwtBody2"/>
      </w:pPr>
      <w:r>
        <w:t xml:space="preserve">Вычисляем </w:t>
      </w:r>
      <w:r w:rsidR="00A560EB">
        <w:t>энерги</w:t>
      </w:r>
      <w:r w:rsidR="008D0148">
        <w:t>и</w:t>
      </w:r>
      <w:r>
        <w:t xml:space="preserve"> суммарного сигнала</w:t>
      </w:r>
      <w:r w:rsidR="00A560EB">
        <w:t xml:space="preserve"> и составного сигнала</w:t>
      </w:r>
      <w:r w:rsidR="00B37F16">
        <w:t>:</w:t>
      </w:r>
    </w:p>
    <w:p w:rsidR="00CC770B" w:rsidRDefault="002B04AF" w:rsidP="002B04AF">
      <w:pPr>
        <w:pStyle w:val="bwtEq1C"/>
      </w:pPr>
      <w:r w:rsidRPr="002B04AF">
        <w:rPr>
          <w:position w:val="-34"/>
        </w:rPr>
        <w:object w:dxaOrig="2420" w:dyaOrig="840">
          <v:shape id="_x0000_i1047" type="#_x0000_t75" style="width:120.75pt;height:42pt" o:ole="">
            <v:imagedata r:id="rId52" o:title=""/>
          </v:shape>
          <o:OLEObject Type="Embed" ProgID="Equation.3" ShapeID="_x0000_i1047" DrawAspect="Content" ObjectID="_1581425885" r:id="rId53"/>
        </w:object>
      </w:r>
      <w:r w:rsidR="00A560EB">
        <w:t>,</w:t>
      </w:r>
    </w:p>
    <w:p w:rsidR="00A560EB" w:rsidRDefault="002B04AF" w:rsidP="002B04AF">
      <w:pPr>
        <w:pStyle w:val="bwtEq1C"/>
      </w:pPr>
      <w:r w:rsidRPr="002B04AF">
        <w:rPr>
          <w:position w:val="-34"/>
        </w:rPr>
        <w:object w:dxaOrig="2940" w:dyaOrig="840">
          <v:shape id="_x0000_i1048" type="#_x0000_t75" style="width:147pt;height:42pt" o:ole="">
            <v:imagedata r:id="rId54" o:title=""/>
          </v:shape>
          <o:OLEObject Type="Embed" ProgID="Equation.3" ShapeID="_x0000_i1048" DrawAspect="Content" ObjectID="_1581425886" r:id="rId55"/>
        </w:object>
      </w:r>
      <w:r w:rsidR="00A560EB">
        <w:t>.</w:t>
      </w:r>
    </w:p>
    <w:p w:rsidR="00A560EB" w:rsidRDefault="00A560EB" w:rsidP="00E4383F">
      <w:pPr>
        <w:pStyle w:val="bwtBody1"/>
      </w:pPr>
      <w:r>
        <w:t xml:space="preserve">Нормируем суммарный сигнал и составной сигнал так, чтобы их энергии были равны </w:t>
      </w:r>
      <w:r w:rsidR="001F313B">
        <w:t>единице</w:t>
      </w:r>
      <w:r w:rsidR="00B37F16">
        <w:t>:</w:t>
      </w:r>
    </w:p>
    <w:p w:rsidR="00A560EB" w:rsidRDefault="002B04AF" w:rsidP="002B04AF">
      <w:pPr>
        <w:pStyle w:val="bwtEq1C"/>
      </w:pPr>
      <w:r w:rsidRPr="002B04AF">
        <w:rPr>
          <w:position w:val="-14"/>
        </w:rPr>
        <w:object w:dxaOrig="2040" w:dyaOrig="460">
          <v:shape id="_x0000_i1049" type="#_x0000_t75" style="width:102pt;height:23.25pt" o:ole="">
            <v:imagedata r:id="rId56" o:title=""/>
          </v:shape>
          <o:OLEObject Type="Embed" ProgID="Equation.3" ShapeID="_x0000_i1049" DrawAspect="Content" ObjectID="_1581425887" r:id="rId57"/>
        </w:object>
      </w:r>
      <w:r w:rsidR="00D55678">
        <w:t>,</w:t>
      </w:r>
    </w:p>
    <w:p w:rsidR="00D55678" w:rsidRDefault="00F92FF9" w:rsidP="002B04AF">
      <w:pPr>
        <w:pStyle w:val="bwtEq1C"/>
      </w:pPr>
      <w:r w:rsidRPr="00D55678">
        <w:rPr>
          <w:position w:val="-18"/>
        </w:rPr>
        <w:object w:dxaOrig="2620" w:dyaOrig="499">
          <v:shape id="_x0000_i1050" type="#_x0000_t75" style="width:131.25pt;height:24.75pt" o:ole="">
            <v:imagedata r:id="rId58" o:title=""/>
          </v:shape>
          <o:OLEObject Type="Embed" ProgID="Equation.3" ShapeID="_x0000_i1050" DrawAspect="Content" ObjectID="_1581425888" r:id="rId59"/>
        </w:object>
      </w:r>
      <w:r w:rsidR="00701067">
        <w:t>.</w:t>
      </w:r>
    </w:p>
    <w:p w:rsidR="00C34016" w:rsidRDefault="008F1F2A" w:rsidP="00CC770B">
      <w:pPr>
        <w:pStyle w:val="bwtBody1"/>
      </w:pPr>
      <w:r>
        <w:t xml:space="preserve">Вычисляем </w:t>
      </w:r>
      <w:r w:rsidR="00D20E65">
        <w:t>отклик коррелятора</w:t>
      </w:r>
      <w:r>
        <w:t>, когда</w:t>
      </w:r>
      <w:r w:rsidR="00D20E65">
        <w:t xml:space="preserve"> принимается суммарный сигнал</w:t>
      </w:r>
      <w:r w:rsidR="0066442C">
        <w:t> </w:t>
      </w:r>
      <w:r w:rsidR="002B04AF" w:rsidRPr="001C5C68">
        <w:rPr>
          <w:position w:val="-12"/>
        </w:rPr>
        <w:object w:dxaOrig="600" w:dyaOrig="380">
          <v:shape id="_x0000_i1051" type="#_x0000_t75" style="width:30pt;height:18.75pt" o:ole="">
            <v:imagedata r:id="rId60" o:title=""/>
          </v:shape>
          <o:OLEObject Type="Embed" ProgID="Equation.3" ShapeID="_x0000_i1051" DrawAspect="Content" ObjectID="_1581425889" r:id="rId61"/>
        </w:object>
      </w:r>
      <w:r w:rsidR="00D20E65">
        <w:t>, а в качестве опорного сигнала используется</w:t>
      </w:r>
      <w:r>
        <w:t xml:space="preserve"> </w:t>
      </w:r>
      <w:r w:rsidRPr="008F1F2A">
        <w:rPr>
          <w:i/>
          <w:lang w:val="en-US"/>
        </w:rPr>
        <w:t>k</w:t>
      </w:r>
      <w:r>
        <w:noBreakHyphen/>
      </w:r>
      <w:proofErr w:type="spellStart"/>
      <w:r w:rsidR="0066442C">
        <w:t>й</w:t>
      </w:r>
      <w:proofErr w:type="spellEnd"/>
      <w:r>
        <w:t xml:space="preserve"> </w:t>
      </w:r>
      <w:r w:rsidR="00D20E65">
        <w:t xml:space="preserve">ортогональный </w:t>
      </w:r>
      <w:r>
        <w:t>сигнал</w:t>
      </w:r>
      <w:r w:rsidR="0066442C">
        <w:t> </w:t>
      </w:r>
      <w:r w:rsidR="002B04AF" w:rsidRPr="001C5C68">
        <w:rPr>
          <w:position w:val="-12"/>
        </w:rPr>
        <w:object w:dxaOrig="580" w:dyaOrig="380">
          <v:shape id="_x0000_i1052" type="#_x0000_t75" style="width:29.25pt;height:18.75pt" o:ole="">
            <v:imagedata r:id="rId62" o:title=""/>
          </v:shape>
          <o:OLEObject Type="Embed" ProgID="Equation.3" ShapeID="_x0000_i1052" DrawAspect="Content" ObjectID="_1581425890" r:id="rId63"/>
        </w:object>
      </w:r>
      <w:r w:rsidR="00D20E65">
        <w:t>:</w:t>
      </w:r>
    </w:p>
    <w:p w:rsidR="00D20E65" w:rsidRDefault="002B04AF" w:rsidP="002B04AF">
      <w:pPr>
        <w:pStyle w:val="bwtEq1C"/>
      </w:pPr>
      <w:r w:rsidRPr="002B04AF">
        <w:rPr>
          <w:position w:val="-34"/>
        </w:rPr>
        <w:object w:dxaOrig="2580" w:dyaOrig="840">
          <v:shape id="_x0000_i1053" type="#_x0000_t75" style="width:129pt;height:42pt" o:ole="">
            <v:imagedata r:id="rId64" o:title=""/>
          </v:shape>
          <o:OLEObject Type="Embed" ProgID="Equation.3" ShapeID="_x0000_i1053" DrawAspect="Content" ObjectID="_1581425891" r:id="rId65"/>
        </w:object>
      </w:r>
      <w:r>
        <w:t>.</w:t>
      </w:r>
    </w:p>
    <w:p w:rsidR="001E0F5C" w:rsidRDefault="00293C0B" w:rsidP="00CC770B">
      <w:pPr>
        <w:pStyle w:val="bwtBody1"/>
      </w:pPr>
      <w:r>
        <w:t>Вычисляем отклик коррелятора, когда принимается составной сигнал</w:t>
      </w:r>
      <w:r w:rsidR="0066442C">
        <w:t> </w:t>
      </w:r>
      <w:r w:rsidR="002B04AF" w:rsidRPr="001C5C68">
        <w:rPr>
          <w:position w:val="-16"/>
        </w:rPr>
        <w:object w:dxaOrig="760" w:dyaOrig="420">
          <v:shape id="_x0000_i1054" type="#_x0000_t75" style="width:38.25pt;height:21pt" o:ole="">
            <v:imagedata r:id="rId66" o:title=""/>
          </v:shape>
          <o:OLEObject Type="Embed" ProgID="Equation.3" ShapeID="_x0000_i1054" DrawAspect="Content" ObjectID="_1581425892" r:id="rId67"/>
        </w:object>
      </w:r>
      <w:r>
        <w:t xml:space="preserve">, а в качестве опорного сигнала используется </w:t>
      </w:r>
      <w:r w:rsidRPr="008F1F2A">
        <w:rPr>
          <w:i/>
          <w:lang w:val="en-US"/>
        </w:rPr>
        <w:t>k</w:t>
      </w:r>
      <w:r>
        <w:noBreakHyphen/>
      </w:r>
      <w:proofErr w:type="spellStart"/>
      <w:r w:rsidR="0066442C">
        <w:t>й</w:t>
      </w:r>
      <w:proofErr w:type="spellEnd"/>
      <w:r>
        <w:t xml:space="preserve"> ортогональный сигнал</w:t>
      </w:r>
      <w:r w:rsidR="0066442C">
        <w:t> </w:t>
      </w:r>
      <w:r w:rsidR="002B04AF" w:rsidRPr="001C5C68">
        <w:rPr>
          <w:position w:val="-12"/>
        </w:rPr>
        <w:object w:dxaOrig="580" w:dyaOrig="380">
          <v:shape id="_x0000_i1055" type="#_x0000_t75" style="width:29.25pt;height:18.75pt" o:ole="">
            <v:imagedata r:id="rId68" o:title=""/>
          </v:shape>
          <o:OLEObject Type="Embed" ProgID="Equation.3" ShapeID="_x0000_i1055" DrawAspect="Content" ObjectID="_1581425893" r:id="rId69"/>
        </w:object>
      </w:r>
      <w:r>
        <w:t>:</w:t>
      </w:r>
    </w:p>
    <w:p w:rsidR="00293C0B" w:rsidRDefault="002B04AF" w:rsidP="002B04AF">
      <w:pPr>
        <w:pStyle w:val="bwtEq1C"/>
      </w:pPr>
      <w:r w:rsidRPr="002B04AF">
        <w:rPr>
          <w:position w:val="-34"/>
        </w:rPr>
        <w:object w:dxaOrig="2940" w:dyaOrig="840">
          <v:shape id="_x0000_i1056" type="#_x0000_t75" style="width:147pt;height:42pt" o:ole="">
            <v:imagedata r:id="rId70" o:title=""/>
          </v:shape>
          <o:OLEObject Type="Embed" ProgID="Equation.3" ShapeID="_x0000_i1056" DrawAspect="Content" ObjectID="_1581425894" r:id="rId71"/>
        </w:object>
      </w:r>
      <w:r w:rsidR="00821038">
        <w:t>.</w:t>
      </w:r>
    </w:p>
    <w:p w:rsidR="001E0F5C" w:rsidRDefault="00E25841" w:rsidP="00CC770B">
      <w:pPr>
        <w:pStyle w:val="bwtBody1"/>
      </w:pPr>
      <w:r>
        <w:t xml:space="preserve">Вычисляем энергетические потери </w:t>
      </w:r>
      <w:r w:rsidR="001C1749">
        <w:t>при приеме</w:t>
      </w:r>
      <w:r>
        <w:t xml:space="preserve"> </w:t>
      </w:r>
      <w:r w:rsidRPr="00E25841">
        <w:rPr>
          <w:i/>
          <w:lang w:val="en-US"/>
        </w:rPr>
        <w:t>k</w:t>
      </w:r>
      <w:r w:rsidRPr="00E25841">
        <w:t>-</w:t>
      </w:r>
      <w:r>
        <w:t>го ортогонального сигнала:</w:t>
      </w:r>
    </w:p>
    <w:p w:rsidR="00E25841" w:rsidRDefault="002B04AF" w:rsidP="002B04AF">
      <w:pPr>
        <w:pStyle w:val="bwtEq1C"/>
      </w:pPr>
      <w:r w:rsidRPr="00E25841">
        <w:rPr>
          <w:position w:val="-16"/>
        </w:rPr>
        <w:object w:dxaOrig="2360" w:dyaOrig="460">
          <v:shape id="_x0000_i1057" type="#_x0000_t75" style="width:117.75pt;height:23.25pt" o:ole="">
            <v:imagedata r:id="rId72" o:title=""/>
          </v:shape>
          <o:OLEObject Type="Embed" ProgID="Equation.3" ShapeID="_x0000_i1057" DrawAspect="Content" ObjectID="_1581425895" r:id="rId73"/>
        </w:object>
      </w:r>
      <w:r>
        <w:t>.</w:t>
      </w:r>
    </w:p>
    <w:p w:rsidR="006E2B8B" w:rsidRDefault="002B04AF" w:rsidP="00CC770B">
      <w:pPr>
        <w:pStyle w:val="bwtBody1"/>
      </w:pPr>
      <w:r>
        <w:lastRenderedPageBreak/>
        <w:t xml:space="preserve">Вычисляем </w:t>
      </w:r>
      <w:r w:rsidR="009C5B17">
        <w:t xml:space="preserve">мощность </w:t>
      </w:r>
      <w:r w:rsidR="009C5B17" w:rsidRPr="002B04AF">
        <w:rPr>
          <w:i/>
          <w:lang w:val="en-US"/>
        </w:rPr>
        <w:t>k</w:t>
      </w:r>
      <w:r w:rsidR="009C5B17">
        <w:noBreakHyphen/>
      </w:r>
      <w:proofErr w:type="spellStart"/>
      <w:r w:rsidR="00760D31">
        <w:t>й</w:t>
      </w:r>
      <w:proofErr w:type="spellEnd"/>
      <w:r w:rsidR="009C5B17">
        <w:t xml:space="preserve"> компоненты составного сигнала, т.е. </w:t>
      </w:r>
      <w:r>
        <w:t>мощность</w:t>
      </w:r>
      <w:r w:rsidR="009C5B17">
        <w:t xml:space="preserve"> </w:t>
      </w:r>
      <w:r w:rsidR="009C5B17" w:rsidRPr="009C5B17">
        <w:rPr>
          <w:i/>
          <w:lang w:val="en-US"/>
        </w:rPr>
        <w:t>k</w:t>
      </w:r>
      <w:r w:rsidR="009C5B17">
        <w:noBreakHyphen/>
        <w:t>го ортогонального сигнала после нелинейного уплотнения:</w:t>
      </w:r>
    </w:p>
    <w:p w:rsidR="009C5B17" w:rsidRDefault="00760D31" w:rsidP="00760D31">
      <w:pPr>
        <w:pStyle w:val="bwtEq1C"/>
      </w:pPr>
      <w:r w:rsidRPr="00760D31">
        <w:rPr>
          <w:position w:val="-12"/>
        </w:rPr>
        <w:object w:dxaOrig="1880" w:dyaOrig="420">
          <v:shape id="_x0000_i1058" type="#_x0000_t75" style="width:93.75pt;height:21pt" o:ole="">
            <v:imagedata r:id="rId74" o:title=""/>
          </v:shape>
          <o:OLEObject Type="Embed" ProgID="Equation.3" ShapeID="_x0000_i1058" DrawAspect="Content" ObjectID="_1581425896" r:id="rId75"/>
        </w:object>
      </w:r>
      <w:r>
        <w:t>.</w:t>
      </w:r>
    </w:p>
    <w:p w:rsidR="00AC4486" w:rsidRDefault="00AC4486" w:rsidP="00AC4486">
      <w:pPr>
        <w:pStyle w:val="bwtBody1"/>
      </w:pPr>
      <w:r>
        <w:t xml:space="preserve">Вычисляем мощность составного сигнала </w:t>
      </w:r>
      <w:r w:rsidRPr="001C5C68">
        <w:rPr>
          <w:position w:val="-16"/>
        </w:rPr>
        <w:object w:dxaOrig="760" w:dyaOrig="420">
          <v:shape id="_x0000_i1059" type="#_x0000_t75" style="width:38.25pt;height:21pt" o:ole="">
            <v:imagedata r:id="rId76" o:title=""/>
          </v:shape>
          <o:OLEObject Type="Embed" ProgID="Equation.3" ShapeID="_x0000_i1059" DrawAspect="Content" ObjectID="_1581425897" r:id="rId77"/>
        </w:object>
      </w:r>
      <w:r>
        <w:t xml:space="preserve"> как сумму квадратов амплитуд (поскольку, с учетом проведенной ранее нормировки, эта мощность равна мощности суммарного сигнала):</w:t>
      </w:r>
    </w:p>
    <w:p w:rsidR="00AC4486" w:rsidRPr="002B04AF" w:rsidRDefault="00AC4486" w:rsidP="00760D31">
      <w:pPr>
        <w:pStyle w:val="bwtEq1C"/>
      </w:pPr>
      <w:r w:rsidRPr="002B04AF">
        <w:rPr>
          <w:position w:val="-32"/>
        </w:rPr>
        <w:object w:dxaOrig="1400" w:dyaOrig="780">
          <v:shape id="_x0000_i1060" type="#_x0000_t75" style="width:69.75pt;height:39pt" o:ole="">
            <v:imagedata r:id="rId78" o:title=""/>
          </v:shape>
          <o:OLEObject Type="Embed" ProgID="Equation.3" ShapeID="_x0000_i1060" DrawAspect="Content" ObjectID="_1581425898" r:id="rId79"/>
        </w:object>
      </w:r>
      <w:r>
        <w:t>.</w:t>
      </w:r>
    </w:p>
    <w:p w:rsidR="00760D31" w:rsidRPr="00586FBE" w:rsidRDefault="00760D31" w:rsidP="00760D31">
      <w:pPr>
        <w:pStyle w:val="bwtBody1"/>
      </w:pPr>
      <w:r w:rsidRPr="00586FBE">
        <w:t xml:space="preserve">Поскольку энергетические потери можно определить как долю мощности составного сигнала, которая не приходится на полезные компоненты, то </w:t>
      </w:r>
      <w:r w:rsidR="00AC4486">
        <w:t>энергетические потери нелинейного уплотнения вычисляются по формуле</w:t>
      </w:r>
    </w:p>
    <w:p w:rsidR="00760D31" w:rsidRPr="00586FBE" w:rsidRDefault="0024260A" w:rsidP="00760D31">
      <w:pPr>
        <w:pStyle w:val="bwtEq1C"/>
      </w:pPr>
      <w:r w:rsidRPr="00760D31">
        <w:rPr>
          <w:position w:val="-34"/>
        </w:rPr>
        <w:object w:dxaOrig="2600" w:dyaOrig="820">
          <v:shape id="_x0000_i1061" type="#_x0000_t75" style="width:129.75pt;height:41.25pt" o:ole="">
            <v:imagedata r:id="rId80" o:title=""/>
          </v:shape>
          <o:OLEObject Type="Embed" ProgID="Equation.3" ShapeID="_x0000_i1061" DrawAspect="Content" ObjectID="_1581425899" r:id="rId81"/>
        </w:object>
      </w:r>
      <w:r w:rsidR="00760D31" w:rsidRPr="00586FBE">
        <w:t>.</w:t>
      </w:r>
    </w:p>
    <w:sectPr w:rsidR="00760D31" w:rsidRPr="00586FBE" w:rsidSect="00B12680">
      <w:headerReference w:type="even" r:id="rId82"/>
      <w:headerReference w:type="default" r:id="rId83"/>
      <w:footerReference w:type="even" r:id="rId84"/>
      <w:footerReference w:type="default" r:id="rId85"/>
      <w:headerReference w:type="first" r:id="rId86"/>
      <w:footerReference w:type="first" r:id="rId87"/>
      <w:pgSz w:w="11906" w:h="16838"/>
      <w:pgMar w:top="1134" w:right="1134" w:bottom="1134" w:left="1134" w:header="709" w:footer="454"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BCB" w:rsidRDefault="00CF5BCB" w:rsidP="00E94E65">
      <w:r>
        <w:separator/>
      </w:r>
    </w:p>
  </w:endnote>
  <w:endnote w:type="continuationSeparator" w:id="0">
    <w:p w:rsidR="00CF5BCB" w:rsidRDefault="00CF5BCB" w:rsidP="00E94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Default="0052695B">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Pr="00B531AC" w:rsidRDefault="00653603" w:rsidP="002A5422">
    <w:pPr>
      <w:pStyle w:val="bwtBase"/>
      <w:jc w:val="center"/>
    </w:pPr>
    <w:fldSimple w:instr=" PAGE   \* MERGEFORMAT ">
      <w:r w:rsidR="0066442C">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Default="0052695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BCB" w:rsidRDefault="00CF5BCB" w:rsidP="00E94E65">
      <w:r>
        <w:separator/>
      </w:r>
    </w:p>
  </w:footnote>
  <w:footnote w:type="continuationSeparator" w:id="0">
    <w:p w:rsidR="00CF5BCB" w:rsidRDefault="00CF5BCB" w:rsidP="00E94E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Default="0052695B">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Default="0052695B">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5B" w:rsidRDefault="0052695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865"/>
    <w:multiLevelType w:val="multilevel"/>
    <w:tmpl w:val="7A5A5F20"/>
    <w:name w:val="BWT_LMain"/>
    <w:styleLink w:val="bwtListMain"/>
    <w:lvl w:ilvl="0">
      <w:start w:val="1"/>
      <w:numFmt w:val="none"/>
      <w:lvlText w:val="-"/>
      <w:lvlJc w:val="left"/>
      <w:pPr>
        <w:ind w:left="0" w:firstLine="0"/>
      </w:pPr>
      <w:rPr>
        <w:rFonts w:hint="default"/>
      </w:rPr>
    </w:lvl>
    <w:lvl w:ilvl="1">
      <w:start w:val="1"/>
      <w:numFmt w:val="russianLow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none"/>
      <w:lvlText w:val="Lvl 4"/>
      <w:lvlJc w:val="left"/>
      <w:pPr>
        <w:tabs>
          <w:tab w:val="num" w:pos="2835"/>
        </w:tabs>
        <w:ind w:left="2835" w:firstLine="0"/>
      </w:pPr>
      <w:rPr>
        <w:rFonts w:hint="default"/>
      </w:rPr>
    </w:lvl>
    <w:lvl w:ilvl="4">
      <w:start w:val="1"/>
      <w:numFmt w:val="none"/>
      <w:lvlText w:val="Lvl 5 (LMain)"/>
      <w:lvlJc w:val="left"/>
      <w:pPr>
        <w:tabs>
          <w:tab w:val="num" w:pos="2835"/>
        </w:tabs>
        <w:ind w:left="2835" w:firstLine="0"/>
      </w:pPr>
      <w:rPr>
        <w:rFonts w:hint="default"/>
      </w:rPr>
    </w:lvl>
    <w:lvl w:ilvl="5">
      <w:start w:val="1"/>
      <w:numFmt w:val="none"/>
      <w:lvlText w:val="Lvl 6"/>
      <w:lvlJc w:val="left"/>
      <w:pPr>
        <w:ind w:left="2835" w:firstLine="0"/>
      </w:pPr>
      <w:rPr>
        <w:rFonts w:hint="default"/>
      </w:rPr>
    </w:lvl>
    <w:lvl w:ilvl="6">
      <w:start w:val="1"/>
      <w:numFmt w:val="none"/>
      <w:lvlText w:val="-"/>
      <w:lvlJc w:val="left"/>
      <w:pPr>
        <w:ind w:left="0" w:firstLine="0"/>
      </w:pPr>
      <w:rPr>
        <w:rFonts w:hint="default"/>
      </w:rPr>
    </w:lvl>
    <w:lvl w:ilvl="7">
      <w:start w:val="1"/>
      <w:numFmt w:val="russianLower"/>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
    <w:nsid w:val="09400221"/>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A51559"/>
    <w:multiLevelType w:val="multilevel"/>
    <w:tmpl w:val="7CEA809A"/>
    <w:name w:val="BWT_LX"/>
    <w:styleLink w:val="bwtListX"/>
    <w:lvl w:ilvl="0">
      <w:start w:val="1"/>
      <w:numFmt w:val="none"/>
      <w:lvlText w:val="Пользовательский"/>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Lvl 4"/>
      <w:lvlJc w:val="left"/>
      <w:pPr>
        <w:tabs>
          <w:tab w:val="num" w:pos="2835"/>
        </w:tabs>
        <w:ind w:left="2835" w:firstLine="0"/>
      </w:pPr>
      <w:rPr>
        <w:rFonts w:hint="default"/>
      </w:rPr>
    </w:lvl>
    <w:lvl w:ilvl="4">
      <w:start w:val="1"/>
      <w:numFmt w:val="none"/>
      <w:lvlText w:val="Lvl 5 (LX)"/>
      <w:lvlJc w:val="left"/>
      <w:pPr>
        <w:tabs>
          <w:tab w:val="num" w:pos="2835"/>
        </w:tabs>
        <w:ind w:left="2835" w:firstLine="0"/>
      </w:pPr>
      <w:rPr>
        <w:rFonts w:hint="default"/>
      </w:rPr>
    </w:lvl>
    <w:lvl w:ilvl="5">
      <w:start w:val="1"/>
      <w:numFmt w:val="none"/>
      <w:lvlText w:val="Lvl 6"/>
      <w:lvlJc w:val="left"/>
      <w:pPr>
        <w:ind w:left="2835" w:firstLine="0"/>
      </w:pPr>
      <w:rPr>
        <w:rFonts w:hint="default"/>
      </w:rPr>
    </w:lvl>
    <w:lvl w:ilvl="6">
      <w:start w:val="1"/>
      <w:numFmt w:val="russianLower"/>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2BE80CA4"/>
    <w:multiLevelType w:val="multilevel"/>
    <w:tmpl w:val="80A48FD8"/>
    <w:name w:val="BWT_LT"/>
    <w:styleLink w:val="bwtListT"/>
    <w:lvl w:ilvl="0">
      <w:start w:val="1"/>
      <w:numFmt w:val="decimal"/>
      <w:lvlText w:val="%1"/>
      <w:lvlJc w:val="left"/>
      <w:pPr>
        <w:ind w:left="0" w:firstLine="0"/>
      </w:pPr>
      <w:rPr>
        <w:rFonts w:hint="default"/>
      </w:rPr>
    </w:lvl>
    <w:lvl w:ilvl="1">
      <w:start w:val="1"/>
      <w:numFmt w:val="none"/>
      <w:lvlText w:val="Список LT"/>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Lvl 4"/>
      <w:lvlJc w:val="left"/>
      <w:pPr>
        <w:tabs>
          <w:tab w:val="num" w:pos="2835"/>
        </w:tabs>
        <w:ind w:left="2835" w:firstLine="0"/>
      </w:pPr>
      <w:rPr>
        <w:rFonts w:hint="default"/>
      </w:rPr>
    </w:lvl>
    <w:lvl w:ilvl="4">
      <w:start w:val="1"/>
      <w:numFmt w:val="none"/>
      <w:lvlText w:val="Lvl 5 (LT)"/>
      <w:lvlJc w:val="left"/>
      <w:pPr>
        <w:tabs>
          <w:tab w:val="num" w:pos="2835"/>
        </w:tabs>
        <w:ind w:left="2835" w:firstLine="0"/>
      </w:pPr>
      <w:rPr>
        <w:rFonts w:hint="default"/>
      </w:rPr>
    </w:lvl>
    <w:lvl w:ilvl="5">
      <w:start w:val="1"/>
      <w:numFmt w:val="none"/>
      <w:lvlText w:val="Lvl 6"/>
      <w:lvlJc w:val="left"/>
      <w:pPr>
        <w:ind w:left="2835" w:firstLine="0"/>
      </w:pPr>
      <w:rPr>
        <w:rFonts w:hint="default"/>
      </w:rPr>
    </w:lvl>
    <w:lvl w:ilvl="6">
      <w:start w:val="1"/>
      <w:numFmt w:val="decimal"/>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nsid w:val="2DDA5256"/>
    <w:multiLevelType w:val="multilevel"/>
    <w:tmpl w:val="7A5A5F20"/>
    <w:numStyleLink w:val="bwtListMain"/>
  </w:abstractNum>
  <w:abstractNum w:abstractNumId="5">
    <w:nsid w:val="2F5F0990"/>
    <w:multiLevelType w:val="multilevel"/>
    <w:tmpl w:val="30D6F5DC"/>
    <w:name w:val="BWT_LOne"/>
    <w:styleLink w:val="bwtListOne"/>
    <w:lvl w:ilvl="0">
      <w:start w:val="1"/>
      <w:numFmt w:val="decimal"/>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Lvl 4"/>
      <w:lvlJc w:val="left"/>
      <w:pPr>
        <w:tabs>
          <w:tab w:val="num" w:pos="2835"/>
        </w:tabs>
        <w:ind w:left="2835" w:firstLine="0"/>
      </w:pPr>
      <w:rPr>
        <w:rFonts w:hint="default"/>
      </w:rPr>
    </w:lvl>
    <w:lvl w:ilvl="4">
      <w:start w:val="1"/>
      <w:numFmt w:val="none"/>
      <w:lvlText w:val="Lvl 5 (LOne)"/>
      <w:lvlJc w:val="left"/>
      <w:pPr>
        <w:tabs>
          <w:tab w:val="num" w:pos="2835"/>
        </w:tabs>
        <w:ind w:left="2835" w:firstLine="0"/>
      </w:pPr>
      <w:rPr>
        <w:rFonts w:hint="default"/>
      </w:rPr>
    </w:lvl>
    <w:lvl w:ilvl="5">
      <w:start w:val="1"/>
      <w:numFmt w:val="none"/>
      <w:lvlText w:val="Lvl 6"/>
      <w:lvlJc w:val="left"/>
      <w:pPr>
        <w:ind w:left="2835" w:firstLine="0"/>
      </w:pPr>
      <w:rPr>
        <w:rFonts w:hint="default"/>
      </w:rPr>
    </w:lvl>
    <w:lvl w:ilvl="6">
      <w:start w:val="1"/>
      <w:numFmt w:val="decimal"/>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nsid w:val="3E767BE7"/>
    <w:multiLevelType w:val="multilevel"/>
    <w:tmpl w:val="3848A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4A104A8"/>
    <w:multiLevelType w:val="multilevel"/>
    <w:tmpl w:val="9A16CD78"/>
    <w:name w:val="BWT_LN"/>
    <w:styleLink w:val="bwtListN"/>
    <w:lvl w:ilvl="0">
      <w:start w:val="1"/>
      <w:numFmt w:val="decimal"/>
      <w:lvlText w:val="%1 "/>
      <w:lvlJc w:val="left"/>
      <w:pPr>
        <w:ind w:left="0" w:firstLine="0"/>
      </w:pPr>
      <w:rPr>
        <w:rFonts w:hint="default"/>
      </w:rPr>
    </w:lvl>
    <w:lvl w:ilvl="1">
      <w:start w:val="1"/>
      <w:numFmt w:val="none"/>
      <w:lvlText w:val="Список LN"/>
      <w:lvlJc w:val="left"/>
      <w:pPr>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Lvl 4"/>
      <w:lvlJc w:val="left"/>
      <w:pPr>
        <w:tabs>
          <w:tab w:val="num" w:pos="2835"/>
        </w:tabs>
        <w:ind w:left="2835" w:firstLine="0"/>
      </w:pPr>
      <w:rPr>
        <w:rFonts w:hint="default"/>
      </w:rPr>
    </w:lvl>
    <w:lvl w:ilvl="4">
      <w:start w:val="1"/>
      <w:numFmt w:val="none"/>
      <w:lvlText w:val="Lvl 5 (LN)"/>
      <w:lvlJc w:val="left"/>
      <w:pPr>
        <w:tabs>
          <w:tab w:val="num" w:pos="2835"/>
        </w:tabs>
        <w:ind w:left="2835" w:firstLine="0"/>
      </w:pPr>
      <w:rPr>
        <w:rFonts w:hint="default"/>
      </w:rPr>
    </w:lvl>
    <w:lvl w:ilvl="5">
      <w:start w:val="1"/>
      <w:numFmt w:val="none"/>
      <w:lvlText w:val="Lvl 6"/>
      <w:lvlJc w:val="left"/>
      <w:pPr>
        <w:tabs>
          <w:tab w:val="num" w:pos="2835"/>
        </w:tabs>
        <w:ind w:left="2835" w:firstLine="0"/>
      </w:pPr>
      <w:rPr>
        <w:rFonts w:hint="default"/>
      </w:rPr>
    </w:lvl>
    <w:lvl w:ilvl="6">
      <w:start w:val="1"/>
      <w:numFmt w:val="decimal"/>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nsid w:val="4A0600E0"/>
    <w:multiLevelType w:val="multilevel"/>
    <w:tmpl w:val="601CAD44"/>
    <w:name w:val="BWT_Headings"/>
    <w:styleLink w:val="bwtListHeadings"/>
    <w:lvl w:ilvl="0">
      <w:start w:val="1"/>
      <w:numFmt w:val="decimal"/>
      <w:suff w:val="space"/>
      <w:lvlText w:val="%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6  "/>
      <w:lvlJc w:val="left"/>
      <w:pPr>
        <w:ind w:left="0" w:firstLine="0"/>
      </w:pPr>
      <w:rPr>
        <w:rFonts w:hint="default"/>
      </w:rPr>
    </w:lvl>
    <w:lvl w:ilvl="6">
      <w:start w:val="1"/>
      <w:numFmt w:val="none"/>
      <w:lvlRestart w:val="1"/>
      <w:lvlText w:val="Lvl 7"/>
      <w:lvlJc w:val="left"/>
      <w:pPr>
        <w:tabs>
          <w:tab w:val="num" w:pos="2835"/>
        </w:tabs>
        <w:ind w:left="2835" w:firstLine="0"/>
      </w:pPr>
      <w:rPr>
        <w:rFonts w:hint="default"/>
      </w:rPr>
    </w:lvl>
    <w:lvl w:ilvl="7">
      <w:start w:val="1"/>
      <w:numFmt w:val="none"/>
      <w:lvlText w:val="Lvl 8"/>
      <w:lvlJc w:val="left"/>
      <w:pPr>
        <w:ind w:left="2835" w:firstLine="0"/>
      </w:pPr>
      <w:rPr>
        <w:rFonts w:hint="default"/>
      </w:rPr>
    </w:lvl>
    <w:lvl w:ilvl="8">
      <w:start w:val="1"/>
      <w:numFmt w:val="none"/>
      <w:lvlText w:val="Lvl 9 (Headings)"/>
      <w:lvlJc w:val="left"/>
      <w:pPr>
        <w:ind w:left="2835" w:firstLine="0"/>
      </w:pPr>
      <w:rPr>
        <w:rFonts w:hint="default"/>
      </w:rPr>
    </w:lvl>
  </w:abstractNum>
  <w:abstractNum w:abstractNumId="9">
    <w:nsid w:val="5DBA05B5"/>
    <w:multiLevelType w:val="multilevel"/>
    <w:tmpl w:val="BF12CA90"/>
    <w:name w:val="BWT_LBullet"/>
    <w:styleLink w:val="bwtListBullet"/>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bwtL1Bullet7"/>
      <w:lvlText w:val="-"/>
      <w:lvlJc w:val="left"/>
      <w:pPr>
        <w:ind w:left="0" w:firstLine="0"/>
      </w:pPr>
      <w:rPr>
        <w:rFonts w:hint="default"/>
      </w:rPr>
    </w:lvl>
    <w:lvl w:ilvl="7">
      <w:start w:val="1"/>
      <w:numFmt w:val="russianLower"/>
      <w:pStyle w:val="bwtL1Bullet8"/>
      <w:lvlText w:val="%8)"/>
      <w:lvlJc w:val="left"/>
      <w:pPr>
        <w:ind w:left="0" w:firstLine="0"/>
      </w:pPr>
      <w:rPr>
        <w:rFonts w:hint="default"/>
      </w:rPr>
    </w:lvl>
    <w:lvl w:ilvl="8">
      <w:start w:val="1"/>
      <w:numFmt w:val="decimal"/>
      <w:pStyle w:val="bwtL1Bullet9"/>
      <w:lvlText w:val="%9)"/>
      <w:lvlJc w:val="left"/>
      <w:pPr>
        <w:ind w:left="0" w:firstLine="0"/>
      </w:pPr>
      <w:rPr>
        <w:rFonts w:hint="default"/>
      </w:rPr>
    </w:lvl>
  </w:abstractNum>
  <w:abstractNum w:abstractNumId="10">
    <w:nsid w:val="66D70974"/>
    <w:multiLevelType w:val="multilevel"/>
    <w:tmpl w:val="C4C096EE"/>
    <w:name w:val="BWT_Appendices"/>
    <w:styleLink w:val="bwtListAppendices"/>
    <w:lvl w:ilvl="0">
      <w:start w:val="1"/>
      <w:numFmt w:val="russianUpper"/>
      <w:suff w:val="nothing"/>
      <w:lvlText w:val="Приложение %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6  "/>
      <w:lvlJc w:val="left"/>
      <w:pPr>
        <w:ind w:left="0" w:firstLine="0"/>
      </w:pPr>
      <w:rPr>
        <w:rFonts w:hint="default"/>
      </w:rPr>
    </w:lvl>
    <w:lvl w:ilvl="6">
      <w:start w:val="1"/>
      <w:numFmt w:val="none"/>
      <w:lvlRestart w:val="1"/>
      <w:lvlText w:val="Lvl 7"/>
      <w:lvlJc w:val="left"/>
      <w:pPr>
        <w:tabs>
          <w:tab w:val="num" w:pos="2835"/>
        </w:tabs>
        <w:ind w:left="2835" w:firstLine="0"/>
      </w:pPr>
      <w:rPr>
        <w:rFonts w:hint="default"/>
      </w:rPr>
    </w:lvl>
    <w:lvl w:ilvl="7">
      <w:start w:val="1"/>
      <w:numFmt w:val="none"/>
      <w:lvlText w:val="Lvl 8"/>
      <w:lvlJc w:val="left"/>
      <w:pPr>
        <w:ind w:left="2835" w:firstLine="0"/>
      </w:pPr>
      <w:rPr>
        <w:rFonts w:hint="default"/>
      </w:rPr>
    </w:lvl>
    <w:lvl w:ilvl="8">
      <w:start w:val="1"/>
      <w:numFmt w:val="none"/>
      <w:lvlText w:val="Lvl 9 (Appendices)"/>
      <w:lvlJc w:val="left"/>
      <w:pPr>
        <w:ind w:left="2835" w:firstLine="0"/>
      </w:pPr>
      <w:rPr>
        <w:rFonts w:hint="default"/>
      </w:rPr>
    </w:lvl>
  </w:abstractNum>
  <w:num w:numId="1">
    <w:abstractNumId w:val="6"/>
  </w:num>
  <w:num w:numId="2">
    <w:abstractNumId w:val="2"/>
  </w:num>
  <w:num w:numId="3">
    <w:abstractNumId w:val="3"/>
  </w:num>
  <w:num w:numId="4">
    <w:abstractNumId w:val="0"/>
  </w:num>
  <w:num w:numId="5">
    <w:abstractNumId w:val="7"/>
  </w:num>
  <w:num w:numId="6">
    <w:abstractNumId w:val="5"/>
  </w:num>
  <w:num w:numId="7">
    <w:abstractNumId w:val="10"/>
  </w:num>
  <w:num w:numId="8">
    <w:abstractNumId w:val="8"/>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025"/>
  <w:defaultTabStop w:val="708"/>
  <w:drawingGridHorizontalSpacing w:val="140"/>
  <w:displayHorizontalDrawingGridEvery w:val="2"/>
  <w:characterSpacingControl w:val="doNotCompress"/>
  <w:footnotePr>
    <w:footnote w:id="-1"/>
    <w:footnote w:id="0"/>
  </w:footnotePr>
  <w:endnotePr>
    <w:endnote w:id="-1"/>
    <w:endnote w:id="0"/>
  </w:endnotePr>
  <w:compat/>
  <w:docVars>
    <w:docVar w:name="BWT_Alt_Apps" w:val="False"/>
    <w:docVar w:name="BWT_Based_On_HAH" w:val="True"/>
    <w:docVar w:name="BWT_Big_Shift_Rule" w:val="1"/>
    <w:docVar w:name="BWT_Bold_Symbol_After_Caption_FT" w:val="False"/>
    <w:docVar w:name="BWT_Bold_Text_Label_FT" w:val="False"/>
    <w:docVar w:name="BWT_Caption_Figure_Position" w:val="1"/>
    <w:docVar w:name="BWT_Caption_Separator" w:val="1"/>
    <w:docVar w:name="BWT_Caption_Table_Position" w:val="0"/>
    <w:docVar w:name="BWT_Clear_Ref" w:val="False"/>
    <w:docVar w:name="BWT_Default_Caption_Suffix" w:val="П"/>
    <w:docVar w:name="BWT_Eq_Go_To_Next_Par" w:val="2"/>
    <w:docVar w:name="BWT_Eq_Par_Above" w:val="False"/>
    <w:docVar w:name="BWT_Eq_Par_Below" w:val="True"/>
    <w:docVar w:name="BWT_Eq_Without_Grid" w:val="True"/>
    <w:docVar w:name="BWT_Gost_Frame_Copy" w:val="0"/>
    <w:docVar w:name="BWT_Gost_Frame_Delete_HF" w:val="0"/>
    <w:docVar w:name="BWT_Gost_Frame_Format_A4" w:val="0"/>
    <w:docVar w:name="BWT_Gost_Frame_Margin_7mm" w:val="-1"/>
    <w:docVar w:name="BWT_HF_Hor_Bottom" w:val="12,5"/>
    <w:docVar w:name="BWT_HF_Hor_Top" w:val="12,5"/>
    <w:docVar w:name="BWT_HF_Option" w:val="auto"/>
    <w:docVar w:name="BWT_HF_Ver_Bottom" w:val="12,5"/>
    <w:docVar w:name="BWT_HF_Ver_Top" w:val="12,5"/>
    <w:docVar w:name="BWT_Insert_Caption_Suffix" w:val="False"/>
    <w:docVar w:name="BWT_Insert_Fields_Only" w:val="False"/>
    <w:docVar w:name="BWT_Next_Style_Body1" w:val="True"/>
    <w:docVar w:name="BWT_No_Listnum_H1" w:val="True"/>
    <w:docVar w:name="BWT_Numbering_AFTE" w:val="6"/>
    <w:docVar w:name="BWT_Numbering_E" w:val="0"/>
    <w:docVar w:name="BWT_Numbering_F" w:val="0"/>
    <w:docVar w:name="BWT_Numbering_T" w:val="0"/>
    <w:docVar w:name="BWT_NumberingAH" w:val="1"/>
    <w:docVar w:name="BWT_Page_Gutter" w:val="0"/>
    <w:docVar w:name="BWT_Page_Margin_Bottom" w:val="20"/>
    <w:docVar w:name="BWT_Page_Margin_Left" w:val="30"/>
    <w:docVar w:name="BWT_Page_Margin_Option" w:val="auto"/>
    <w:docVar w:name="BWT_Page_Margin_Right" w:val="15"/>
    <w:docVar w:name="BWT_Page_Margin_Top" w:val="20"/>
    <w:docVar w:name="BWT_ProcessNumberingHAH" w:val="False"/>
    <w:docVar w:name="BWT_Program_Doc_Type" w:val="1"/>
    <w:docVar w:name="BWT_Report_Type" w:val="1"/>
    <w:docVar w:name="BWT_StartNumberAH" w:val="-1"/>
    <w:docVar w:name="BWT_StartNumberH" w:val="-1"/>
    <w:docVar w:name="BWT_Style_File_Var" w:val="2"/>
    <w:docVar w:name="BWT_Symbol_After_AH1" w:val="3"/>
    <w:docVar w:name="BWT_Symbol_After_Alt" w:val="2"/>
    <w:docVar w:name="BWT_Symbol_After_Bibl" w:val="0"/>
    <w:docVar w:name="BWT_Symbol_After_Caption_F" w:val=". "/>
    <w:docVar w:name="BWT_Symbol_After_Caption_T" w:val=". "/>
    <w:docVar w:name="BWT_Symbol_After_CtrlAlt" w:val="2"/>
    <w:docVar w:name="BWT_Symbol_After_CtrlShift" w:val="0"/>
    <w:docVar w:name="BWT_Symbol_After_H1" w:val="0"/>
    <w:docVar w:name="BWT_Symbol_After_H2" w:val="0"/>
    <w:docVar w:name="BWT_Symbol_After_HI2" w:val="0"/>
    <w:docVar w:name="BWT_Symbol_After_HIS2" w:val="0"/>
    <w:docVar w:name="BWT_Symbol_After_L1" w:val="2"/>
    <w:docVar w:name="BWT_Symbol_After_L2" w:val="2"/>
    <w:docVar w:name="BWT_Symbol_After_L3" w:val="2"/>
    <w:docVar w:name="BWT_Symbol_After_SpL1" w:val="2"/>
    <w:docVar w:name="BWT_Symbol_After_SpL2" w:val="1"/>
    <w:docVar w:name="BWT_Symbol_After_SpL3" w:val="0"/>
    <w:docVar w:name="BWT_Text_Label_Figure" w:val="Рис."/>
    <w:docVar w:name="BWT_Text_Label_Table" w:val="Таблица"/>
    <w:docVar w:name="BWT_Update_Fields_After_Caption_Insertion" w:val="False"/>
  </w:docVars>
  <w:rsids>
    <w:rsidRoot w:val="00815908"/>
    <w:rsid w:val="000043AA"/>
    <w:rsid w:val="0000446B"/>
    <w:rsid w:val="00005516"/>
    <w:rsid w:val="00005CDD"/>
    <w:rsid w:val="0000718B"/>
    <w:rsid w:val="00007A5F"/>
    <w:rsid w:val="0001022E"/>
    <w:rsid w:val="0001060C"/>
    <w:rsid w:val="000112E0"/>
    <w:rsid w:val="00012FB0"/>
    <w:rsid w:val="0001500E"/>
    <w:rsid w:val="000150B5"/>
    <w:rsid w:val="00015414"/>
    <w:rsid w:val="000164F3"/>
    <w:rsid w:val="00017AB0"/>
    <w:rsid w:val="000216CE"/>
    <w:rsid w:val="00023DBB"/>
    <w:rsid w:val="00024C9F"/>
    <w:rsid w:val="00025F17"/>
    <w:rsid w:val="00026896"/>
    <w:rsid w:val="000277E9"/>
    <w:rsid w:val="00027DB6"/>
    <w:rsid w:val="00027DEF"/>
    <w:rsid w:val="0003073D"/>
    <w:rsid w:val="0003076A"/>
    <w:rsid w:val="00030C91"/>
    <w:rsid w:val="00031A11"/>
    <w:rsid w:val="00031D8F"/>
    <w:rsid w:val="0003276F"/>
    <w:rsid w:val="0003450E"/>
    <w:rsid w:val="00035032"/>
    <w:rsid w:val="00037161"/>
    <w:rsid w:val="00037B6C"/>
    <w:rsid w:val="000406A1"/>
    <w:rsid w:val="00040A9E"/>
    <w:rsid w:val="00040F8E"/>
    <w:rsid w:val="00041779"/>
    <w:rsid w:val="00045A3D"/>
    <w:rsid w:val="00047488"/>
    <w:rsid w:val="000508DB"/>
    <w:rsid w:val="00052D27"/>
    <w:rsid w:val="0005377F"/>
    <w:rsid w:val="000569C1"/>
    <w:rsid w:val="000572FC"/>
    <w:rsid w:val="00063548"/>
    <w:rsid w:val="00063AE9"/>
    <w:rsid w:val="000651CC"/>
    <w:rsid w:val="000667DF"/>
    <w:rsid w:val="00067043"/>
    <w:rsid w:val="00073698"/>
    <w:rsid w:val="00074182"/>
    <w:rsid w:val="00074CB5"/>
    <w:rsid w:val="00074FF6"/>
    <w:rsid w:val="00076166"/>
    <w:rsid w:val="00077B48"/>
    <w:rsid w:val="000818A6"/>
    <w:rsid w:val="00081F17"/>
    <w:rsid w:val="00082A46"/>
    <w:rsid w:val="00083100"/>
    <w:rsid w:val="00083776"/>
    <w:rsid w:val="00086291"/>
    <w:rsid w:val="000916EA"/>
    <w:rsid w:val="00091723"/>
    <w:rsid w:val="000921E3"/>
    <w:rsid w:val="000931CF"/>
    <w:rsid w:val="0009397A"/>
    <w:rsid w:val="000942BF"/>
    <w:rsid w:val="000951E7"/>
    <w:rsid w:val="00095230"/>
    <w:rsid w:val="00095A25"/>
    <w:rsid w:val="00095B96"/>
    <w:rsid w:val="0009700A"/>
    <w:rsid w:val="000974F0"/>
    <w:rsid w:val="0009751B"/>
    <w:rsid w:val="000976CD"/>
    <w:rsid w:val="000A0844"/>
    <w:rsid w:val="000A117D"/>
    <w:rsid w:val="000A19CE"/>
    <w:rsid w:val="000A2D31"/>
    <w:rsid w:val="000A3553"/>
    <w:rsid w:val="000A4E1C"/>
    <w:rsid w:val="000A549F"/>
    <w:rsid w:val="000A6BA4"/>
    <w:rsid w:val="000B06EC"/>
    <w:rsid w:val="000B1947"/>
    <w:rsid w:val="000B2B33"/>
    <w:rsid w:val="000B365F"/>
    <w:rsid w:val="000B3F9E"/>
    <w:rsid w:val="000B4FD8"/>
    <w:rsid w:val="000B557B"/>
    <w:rsid w:val="000B56D3"/>
    <w:rsid w:val="000B59CD"/>
    <w:rsid w:val="000B658A"/>
    <w:rsid w:val="000B6763"/>
    <w:rsid w:val="000B747E"/>
    <w:rsid w:val="000B78A4"/>
    <w:rsid w:val="000B799C"/>
    <w:rsid w:val="000C0877"/>
    <w:rsid w:val="000C0F12"/>
    <w:rsid w:val="000C22EC"/>
    <w:rsid w:val="000C4589"/>
    <w:rsid w:val="000C6908"/>
    <w:rsid w:val="000C6A81"/>
    <w:rsid w:val="000C6C5B"/>
    <w:rsid w:val="000D1C52"/>
    <w:rsid w:val="000D3ADB"/>
    <w:rsid w:val="000E230B"/>
    <w:rsid w:val="000E2927"/>
    <w:rsid w:val="000E31BE"/>
    <w:rsid w:val="000E444C"/>
    <w:rsid w:val="000E45AD"/>
    <w:rsid w:val="000E46C0"/>
    <w:rsid w:val="000E748F"/>
    <w:rsid w:val="000F213D"/>
    <w:rsid w:val="000F46C4"/>
    <w:rsid w:val="001056CB"/>
    <w:rsid w:val="001057D7"/>
    <w:rsid w:val="00107B67"/>
    <w:rsid w:val="001109F4"/>
    <w:rsid w:val="00110BEA"/>
    <w:rsid w:val="001112EA"/>
    <w:rsid w:val="00111447"/>
    <w:rsid w:val="00111AD8"/>
    <w:rsid w:val="00111F9B"/>
    <w:rsid w:val="00112FD4"/>
    <w:rsid w:val="00114A92"/>
    <w:rsid w:val="00116403"/>
    <w:rsid w:val="001174DF"/>
    <w:rsid w:val="0012232C"/>
    <w:rsid w:val="00122D80"/>
    <w:rsid w:val="00122E8E"/>
    <w:rsid w:val="001308E3"/>
    <w:rsid w:val="0013132E"/>
    <w:rsid w:val="0013147A"/>
    <w:rsid w:val="00131637"/>
    <w:rsid w:val="00132132"/>
    <w:rsid w:val="00132930"/>
    <w:rsid w:val="0013299D"/>
    <w:rsid w:val="00132B1E"/>
    <w:rsid w:val="0013305C"/>
    <w:rsid w:val="00135CB3"/>
    <w:rsid w:val="00136101"/>
    <w:rsid w:val="001361A0"/>
    <w:rsid w:val="001412E1"/>
    <w:rsid w:val="00141D1D"/>
    <w:rsid w:val="00142A5B"/>
    <w:rsid w:val="00142DFB"/>
    <w:rsid w:val="0014333F"/>
    <w:rsid w:val="00143A6F"/>
    <w:rsid w:val="001442B3"/>
    <w:rsid w:val="00144922"/>
    <w:rsid w:val="001450BB"/>
    <w:rsid w:val="00147A61"/>
    <w:rsid w:val="00147CD8"/>
    <w:rsid w:val="00147CEC"/>
    <w:rsid w:val="0015369A"/>
    <w:rsid w:val="00155611"/>
    <w:rsid w:val="00155D89"/>
    <w:rsid w:val="00156089"/>
    <w:rsid w:val="001567FD"/>
    <w:rsid w:val="00160C44"/>
    <w:rsid w:val="00162822"/>
    <w:rsid w:val="00162CC1"/>
    <w:rsid w:val="00167A0A"/>
    <w:rsid w:val="0017026B"/>
    <w:rsid w:val="0017116F"/>
    <w:rsid w:val="00172BA1"/>
    <w:rsid w:val="00173739"/>
    <w:rsid w:val="001738E2"/>
    <w:rsid w:val="00176674"/>
    <w:rsid w:val="00176B8F"/>
    <w:rsid w:val="00176DA4"/>
    <w:rsid w:val="001839A0"/>
    <w:rsid w:val="00186C2C"/>
    <w:rsid w:val="001908C6"/>
    <w:rsid w:val="00193AE2"/>
    <w:rsid w:val="001943B4"/>
    <w:rsid w:val="00194DA9"/>
    <w:rsid w:val="00197A97"/>
    <w:rsid w:val="001A2079"/>
    <w:rsid w:val="001A26CF"/>
    <w:rsid w:val="001A499C"/>
    <w:rsid w:val="001A5B16"/>
    <w:rsid w:val="001A62FC"/>
    <w:rsid w:val="001A6FFB"/>
    <w:rsid w:val="001A7375"/>
    <w:rsid w:val="001A758B"/>
    <w:rsid w:val="001A7A5A"/>
    <w:rsid w:val="001B1274"/>
    <w:rsid w:val="001B3190"/>
    <w:rsid w:val="001B31DB"/>
    <w:rsid w:val="001B3BB4"/>
    <w:rsid w:val="001B62B9"/>
    <w:rsid w:val="001B63BC"/>
    <w:rsid w:val="001B6806"/>
    <w:rsid w:val="001C129C"/>
    <w:rsid w:val="001C15BD"/>
    <w:rsid w:val="001C1749"/>
    <w:rsid w:val="001C5ABB"/>
    <w:rsid w:val="001C7153"/>
    <w:rsid w:val="001C7EF0"/>
    <w:rsid w:val="001D0E4A"/>
    <w:rsid w:val="001D0F8C"/>
    <w:rsid w:val="001D128B"/>
    <w:rsid w:val="001D34B7"/>
    <w:rsid w:val="001D3AF1"/>
    <w:rsid w:val="001D540D"/>
    <w:rsid w:val="001D607A"/>
    <w:rsid w:val="001E06C8"/>
    <w:rsid w:val="001E0844"/>
    <w:rsid w:val="001E0EAB"/>
    <w:rsid w:val="001E0F5C"/>
    <w:rsid w:val="001E5C62"/>
    <w:rsid w:val="001E61EA"/>
    <w:rsid w:val="001E6242"/>
    <w:rsid w:val="001E6452"/>
    <w:rsid w:val="001E7A1D"/>
    <w:rsid w:val="001F124A"/>
    <w:rsid w:val="001F1851"/>
    <w:rsid w:val="001F1A72"/>
    <w:rsid w:val="001F1C59"/>
    <w:rsid w:val="001F313B"/>
    <w:rsid w:val="001F3B79"/>
    <w:rsid w:val="001F5566"/>
    <w:rsid w:val="001F5BDA"/>
    <w:rsid w:val="001F7E50"/>
    <w:rsid w:val="00200AF3"/>
    <w:rsid w:val="002019D2"/>
    <w:rsid w:val="00201E8E"/>
    <w:rsid w:val="0020237E"/>
    <w:rsid w:val="00202489"/>
    <w:rsid w:val="00203507"/>
    <w:rsid w:val="002049DE"/>
    <w:rsid w:val="002069FA"/>
    <w:rsid w:val="0020762B"/>
    <w:rsid w:val="00207ADC"/>
    <w:rsid w:val="002106D3"/>
    <w:rsid w:val="0021098B"/>
    <w:rsid w:val="00210E57"/>
    <w:rsid w:val="00210EF8"/>
    <w:rsid w:val="00213148"/>
    <w:rsid w:val="00221252"/>
    <w:rsid w:val="002233E8"/>
    <w:rsid w:val="00224574"/>
    <w:rsid w:val="0022471E"/>
    <w:rsid w:val="00224AD8"/>
    <w:rsid w:val="00224D35"/>
    <w:rsid w:val="00225902"/>
    <w:rsid w:val="002268DD"/>
    <w:rsid w:val="00226A97"/>
    <w:rsid w:val="00226EBE"/>
    <w:rsid w:val="002278F8"/>
    <w:rsid w:val="00227F1B"/>
    <w:rsid w:val="002304E6"/>
    <w:rsid w:val="0023112F"/>
    <w:rsid w:val="0023148D"/>
    <w:rsid w:val="0023272A"/>
    <w:rsid w:val="00232B43"/>
    <w:rsid w:val="00234540"/>
    <w:rsid w:val="00234CCF"/>
    <w:rsid w:val="00235F28"/>
    <w:rsid w:val="0023755E"/>
    <w:rsid w:val="0023789F"/>
    <w:rsid w:val="00237CC9"/>
    <w:rsid w:val="002417A8"/>
    <w:rsid w:val="0024260A"/>
    <w:rsid w:val="0024276C"/>
    <w:rsid w:val="00242A3B"/>
    <w:rsid w:val="002431A5"/>
    <w:rsid w:val="00244E4D"/>
    <w:rsid w:val="002453DF"/>
    <w:rsid w:val="0024652C"/>
    <w:rsid w:val="00246D67"/>
    <w:rsid w:val="00246F26"/>
    <w:rsid w:val="00251190"/>
    <w:rsid w:val="002514D9"/>
    <w:rsid w:val="002516BF"/>
    <w:rsid w:val="00251D09"/>
    <w:rsid w:val="00252488"/>
    <w:rsid w:val="00252CBB"/>
    <w:rsid w:val="00253AA4"/>
    <w:rsid w:val="002578A3"/>
    <w:rsid w:val="00260DAC"/>
    <w:rsid w:val="00261556"/>
    <w:rsid w:val="00261847"/>
    <w:rsid w:val="00261BCD"/>
    <w:rsid w:val="00261C55"/>
    <w:rsid w:val="00262AB7"/>
    <w:rsid w:val="00264BE6"/>
    <w:rsid w:val="002655E0"/>
    <w:rsid w:val="00265AD3"/>
    <w:rsid w:val="00266515"/>
    <w:rsid w:val="00266619"/>
    <w:rsid w:val="00266F7F"/>
    <w:rsid w:val="00267BBC"/>
    <w:rsid w:val="00267F1B"/>
    <w:rsid w:val="0027164A"/>
    <w:rsid w:val="00271E6A"/>
    <w:rsid w:val="00273B4D"/>
    <w:rsid w:val="00274350"/>
    <w:rsid w:val="00274737"/>
    <w:rsid w:val="0027588A"/>
    <w:rsid w:val="00275F91"/>
    <w:rsid w:val="002764EA"/>
    <w:rsid w:val="00280D27"/>
    <w:rsid w:val="0028285A"/>
    <w:rsid w:val="002830EF"/>
    <w:rsid w:val="00283689"/>
    <w:rsid w:val="002860E3"/>
    <w:rsid w:val="002862AB"/>
    <w:rsid w:val="00286765"/>
    <w:rsid w:val="00286928"/>
    <w:rsid w:val="00286BB5"/>
    <w:rsid w:val="00287A6D"/>
    <w:rsid w:val="00287DB7"/>
    <w:rsid w:val="002907BB"/>
    <w:rsid w:val="00291548"/>
    <w:rsid w:val="00292E85"/>
    <w:rsid w:val="00293817"/>
    <w:rsid w:val="00293C0B"/>
    <w:rsid w:val="00294335"/>
    <w:rsid w:val="002955AF"/>
    <w:rsid w:val="002956B1"/>
    <w:rsid w:val="002A30D0"/>
    <w:rsid w:val="002A3CFB"/>
    <w:rsid w:val="002A43D9"/>
    <w:rsid w:val="002A52DA"/>
    <w:rsid w:val="002A5422"/>
    <w:rsid w:val="002A7DED"/>
    <w:rsid w:val="002B04AF"/>
    <w:rsid w:val="002B0672"/>
    <w:rsid w:val="002B153F"/>
    <w:rsid w:val="002B2C7D"/>
    <w:rsid w:val="002B3D33"/>
    <w:rsid w:val="002B4B63"/>
    <w:rsid w:val="002B55CA"/>
    <w:rsid w:val="002B5A40"/>
    <w:rsid w:val="002B60E0"/>
    <w:rsid w:val="002B61FB"/>
    <w:rsid w:val="002B6EFA"/>
    <w:rsid w:val="002B6F2F"/>
    <w:rsid w:val="002C0D99"/>
    <w:rsid w:val="002C14E5"/>
    <w:rsid w:val="002C1504"/>
    <w:rsid w:val="002C32D0"/>
    <w:rsid w:val="002C6908"/>
    <w:rsid w:val="002C7F24"/>
    <w:rsid w:val="002D02A0"/>
    <w:rsid w:val="002D16E5"/>
    <w:rsid w:val="002D1BB9"/>
    <w:rsid w:val="002D2C7A"/>
    <w:rsid w:val="002D2E05"/>
    <w:rsid w:val="002D642D"/>
    <w:rsid w:val="002D6AE2"/>
    <w:rsid w:val="002E00CB"/>
    <w:rsid w:val="002E0795"/>
    <w:rsid w:val="002E2852"/>
    <w:rsid w:val="002E3437"/>
    <w:rsid w:val="002E6528"/>
    <w:rsid w:val="002E6921"/>
    <w:rsid w:val="002E7D87"/>
    <w:rsid w:val="002F0B9B"/>
    <w:rsid w:val="002F3F47"/>
    <w:rsid w:val="002F4CBE"/>
    <w:rsid w:val="002F52D2"/>
    <w:rsid w:val="002F5353"/>
    <w:rsid w:val="002F55C4"/>
    <w:rsid w:val="002F5630"/>
    <w:rsid w:val="00300B01"/>
    <w:rsid w:val="00302455"/>
    <w:rsid w:val="003033F7"/>
    <w:rsid w:val="00306E02"/>
    <w:rsid w:val="003076FC"/>
    <w:rsid w:val="00310090"/>
    <w:rsid w:val="00311761"/>
    <w:rsid w:val="00313D71"/>
    <w:rsid w:val="00316496"/>
    <w:rsid w:val="00317162"/>
    <w:rsid w:val="0031750A"/>
    <w:rsid w:val="00320254"/>
    <w:rsid w:val="00320C0B"/>
    <w:rsid w:val="00321785"/>
    <w:rsid w:val="00322010"/>
    <w:rsid w:val="00322A82"/>
    <w:rsid w:val="003237D0"/>
    <w:rsid w:val="00324896"/>
    <w:rsid w:val="00330DB4"/>
    <w:rsid w:val="0033118C"/>
    <w:rsid w:val="00331DD4"/>
    <w:rsid w:val="00331E25"/>
    <w:rsid w:val="003328FF"/>
    <w:rsid w:val="00334035"/>
    <w:rsid w:val="003345EA"/>
    <w:rsid w:val="00334956"/>
    <w:rsid w:val="00334A2C"/>
    <w:rsid w:val="003364CB"/>
    <w:rsid w:val="003373F0"/>
    <w:rsid w:val="0034259C"/>
    <w:rsid w:val="00342856"/>
    <w:rsid w:val="00343072"/>
    <w:rsid w:val="00346C7B"/>
    <w:rsid w:val="00346F0F"/>
    <w:rsid w:val="00351321"/>
    <w:rsid w:val="00351880"/>
    <w:rsid w:val="0035262B"/>
    <w:rsid w:val="00356AF0"/>
    <w:rsid w:val="00356D0D"/>
    <w:rsid w:val="003577D8"/>
    <w:rsid w:val="00360EBB"/>
    <w:rsid w:val="003612CC"/>
    <w:rsid w:val="00361BCE"/>
    <w:rsid w:val="00362655"/>
    <w:rsid w:val="003631CB"/>
    <w:rsid w:val="003657C3"/>
    <w:rsid w:val="00365BC5"/>
    <w:rsid w:val="00365EA9"/>
    <w:rsid w:val="003666A8"/>
    <w:rsid w:val="003704FF"/>
    <w:rsid w:val="00371356"/>
    <w:rsid w:val="0037166B"/>
    <w:rsid w:val="003717FF"/>
    <w:rsid w:val="00373C36"/>
    <w:rsid w:val="00373D37"/>
    <w:rsid w:val="003740FF"/>
    <w:rsid w:val="0037478E"/>
    <w:rsid w:val="00376E49"/>
    <w:rsid w:val="00377C6E"/>
    <w:rsid w:val="003802B0"/>
    <w:rsid w:val="0038069B"/>
    <w:rsid w:val="00383058"/>
    <w:rsid w:val="0038420D"/>
    <w:rsid w:val="00384F1E"/>
    <w:rsid w:val="00387025"/>
    <w:rsid w:val="00387CF3"/>
    <w:rsid w:val="00387CF7"/>
    <w:rsid w:val="00387E93"/>
    <w:rsid w:val="0039014E"/>
    <w:rsid w:val="003902C8"/>
    <w:rsid w:val="00392FA8"/>
    <w:rsid w:val="003956CD"/>
    <w:rsid w:val="00395B17"/>
    <w:rsid w:val="00395B77"/>
    <w:rsid w:val="00395D43"/>
    <w:rsid w:val="00397715"/>
    <w:rsid w:val="003A1BA6"/>
    <w:rsid w:val="003A1E35"/>
    <w:rsid w:val="003A2740"/>
    <w:rsid w:val="003A2ACC"/>
    <w:rsid w:val="003A2D8B"/>
    <w:rsid w:val="003A33EA"/>
    <w:rsid w:val="003A407F"/>
    <w:rsid w:val="003A4703"/>
    <w:rsid w:val="003A779F"/>
    <w:rsid w:val="003B03A3"/>
    <w:rsid w:val="003B101E"/>
    <w:rsid w:val="003B14D0"/>
    <w:rsid w:val="003B1A34"/>
    <w:rsid w:val="003B357E"/>
    <w:rsid w:val="003B4390"/>
    <w:rsid w:val="003B4991"/>
    <w:rsid w:val="003B5632"/>
    <w:rsid w:val="003B63AB"/>
    <w:rsid w:val="003C0030"/>
    <w:rsid w:val="003C089C"/>
    <w:rsid w:val="003C096F"/>
    <w:rsid w:val="003C0BDA"/>
    <w:rsid w:val="003C297A"/>
    <w:rsid w:val="003C2F82"/>
    <w:rsid w:val="003C3834"/>
    <w:rsid w:val="003C412E"/>
    <w:rsid w:val="003C77BF"/>
    <w:rsid w:val="003D075A"/>
    <w:rsid w:val="003D12CD"/>
    <w:rsid w:val="003D3987"/>
    <w:rsid w:val="003D5D3D"/>
    <w:rsid w:val="003D72BC"/>
    <w:rsid w:val="003E0B86"/>
    <w:rsid w:val="003E11E2"/>
    <w:rsid w:val="003E1C01"/>
    <w:rsid w:val="003E1EAB"/>
    <w:rsid w:val="003E349B"/>
    <w:rsid w:val="003E54B9"/>
    <w:rsid w:val="003E6140"/>
    <w:rsid w:val="003E7245"/>
    <w:rsid w:val="003E7D47"/>
    <w:rsid w:val="003F22E3"/>
    <w:rsid w:val="003F2708"/>
    <w:rsid w:val="003F2C44"/>
    <w:rsid w:val="003F2E31"/>
    <w:rsid w:val="003F5EAC"/>
    <w:rsid w:val="003F69BB"/>
    <w:rsid w:val="003F6C58"/>
    <w:rsid w:val="003F6F70"/>
    <w:rsid w:val="003F7AE3"/>
    <w:rsid w:val="00401038"/>
    <w:rsid w:val="00405B83"/>
    <w:rsid w:val="00407FFC"/>
    <w:rsid w:val="00410EAF"/>
    <w:rsid w:val="0041283D"/>
    <w:rsid w:val="00412E00"/>
    <w:rsid w:val="00415153"/>
    <w:rsid w:val="0041628B"/>
    <w:rsid w:val="00422E9A"/>
    <w:rsid w:val="0042331D"/>
    <w:rsid w:val="00424700"/>
    <w:rsid w:val="004259BE"/>
    <w:rsid w:val="00425E14"/>
    <w:rsid w:val="00426796"/>
    <w:rsid w:val="00430D1C"/>
    <w:rsid w:val="00430E00"/>
    <w:rsid w:val="004337A9"/>
    <w:rsid w:val="004359E3"/>
    <w:rsid w:val="004362DF"/>
    <w:rsid w:val="00436894"/>
    <w:rsid w:val="00436ABC"/>
    <w:rsid w:val="00437483"/>
    <w:rsid w:val="004375EC"/>
    <w:rsid w:val="004376FE"/>
    <w:rsid w:val="004433A8"/>
    <w:rsid w:val="004458AC"/>
    <w:rsid w:val="00446314"/>
    <w:rsid w:val="004468EF"/>
    <w:rsid w:val="004469A6"/>
    <w:rsid w:val="004469E6"/>
    <w:rsid w:val="00450AFD"/>
    <w:rsid w:val="00450CEB"/>
    <w:rsid w:val="00452A80"/>
    <w:rsid w:val="00454089"/>
    <w:rsid w:val="004560E0"/>
    <w:rsid w:val="00457D2D"/>
    <w:rsid w:val="004603A8"/>
    <w:rsid w:val="00461B68"/>
    <w:rsid w:val="00464BE2"/>
    <w:rsid w:val="004658A4"/>
    <w:rsid w:val="004661E6"/>
    <w:rsid w:val="00466958"/>
    <w:rsid w:val="004700E8"/>
    <w:rsid w:val="00470B1B"/>
    <w:rsid w:val="00470DDE"/>
    <w:rsid w:val="004775FB"/>
    <w:rsid w:val="0048147A"/>
    <w:rsid w:val="00481A68"/>
    <w:rsid w:val="004821F7"/>
    <w:rsid w:val="00483191"/>
    <w:rsid w:val="00485890"/>
    <w:rsid w:val="004861DF"/>
    <w:rsid w:val="0048759F"/>
    <w:rsid w:val="004905E1"/>
    <w:rsid w:val="004910F5"/>
    <w:rsid w:val="004911F3"/>
    <w:rsid w:val="004924EA"/>
    <w:rsid w:val="004936BE"/>
    <w:rsid w:val="0049430C"/>
    <w:rsid w:val="004966BA"/>
    <w:rsid w:val="0049685A"/>
    <w:rsid w:val="00496D3F"/>
    <w:rsid w:val="004971BC"/>
    <w:rsid w:val="00497A84"/>
    <w:rsid w:val="00497EF6"/>
    <w:rsid w:val="004A11E9"/>
    <w:rsid w:val="004A2028"/>
    <w:rsid w:val="004A3783"/>
    <w:rsid w:val="004A3798"/>
    <w:rsid w:val="004A3C8A"/>
    <w:rsid w:val="004A54EA"/>
    <w:rsid w:val="004A58DE"/>
    <w:rsid w:val="004A64F6"/>
    <w:rsid w:val="004A69C8"/>
    <w:rsid w:val="004B08D6"/>
    <w:rsid w:val="004B0AC7"/>
    <w:rsid w:val="004B4260"/>
    <w:rsid w:val="004C0234"/>
    <w:rsid w:val="004C104C"/>
    <w:rsid w:val="004C25F9"/>
    <w:rsid w:val="004C28E2"/>
    <w:rsid w:val="004C3622"/>
    <w:rsid w:val="004C3CDE"/>
    <w:rsid w:val="004C44DE"/>
    <w:rsid w:val="004C6CAF"/>
    <w:rsid w:val="004D0293"/>
    <w:rsid w:val="004D4FDB"/>
    <w:rsid w:val="004D51D3"/>
    <w:rsid w:val="004D6025"/>
    <w:rsid w:val="004E09ED"/>
    <w:rsid w:val="004E1170"/>
    <w:rsid w:val="004E75C3"/>
    <w:rsid w:val="004F0A92"/>
    <w:rsid w:val="004F1998"/>
    <w:rsid w:val="004F1FA7"/>
    <w:rsid w:val="004F4650"/>
    <w:rsid w:val="004F4E9E"/>
    <w:rsid w:val="004F5B34"/>
    <w:rsid w:val="004F715C"/>
    <w:rsid w:val="00501698"/>
    <w:rsid w:val="0050204B"/>
    <w:rsid w:val="005028D6"/>
    <w:rsid w:val="00503141"/>
    <w:rsid w:val="00503462"/>
    <w:rsid w:val="00503892"/>
    <w:rsid w:val="00504C4D"/>
    <w:rsid w:val="00504D26"/>
    <w:rsid w:val="0050685A"/>
    <w:rsid w:val="005073EE"/>
    <w:rsid w:val="005107AA"/>
    <w:rsid w:val="0051309D"/>
    <w:rsid w:val="00516103"/>
    <w:rsid w:val="00520D66"/>
    <w:rsid w:val="00520E40"/>
    <w:rsid w:val="00521A7C"/>
    <w:rsid w:val="00522E1F"/>
    <w:rsid w:val="00523125"/>
    <w:rsid w:val="0052337A"/>
    <w:rsid w:val="005233F5"/>
    <w:rsid w:val="00524160"/>
    <w:rsid w:val="00524530"/>
    <w:rsid w:val="00526629"/>
    <w:rsid w:val="0052695B"/>
    <w:rsid w:val="00526AE5"/>
    <w:rsid w:val="00527D5C"/>
    <w:rsid w:val="00530769"/>
    <w:rsid w:val="00531384"/>
    <w:rsid w:val="00531DC7"/>
    <w:rsid w:val="00533732"/>
    <w:rsid w:val="00533A01"/>
    <w:rsid w:val="00533D15"/>
    <w:rsid w:val="005346B8"/>
    <w:rsid w:val="005356B9"/>
    <w:rsid w:val="00535E63"/>
    <w:rsid w:val="005375A0"/>
    <w:rsid w:val="00540596"/>
    <w:rsid w:val="0054360F"/>
    <w:rsid w:val="00543E19"/>
    <w:rsid w:val="00544231"/>
    <w:rsid w:val="00544ADE"/>
    <w:rsid w:val="0054535F"/>
    <w:rsid w:val="005460E2"/>
    <w:rsid w:val="005470BD"/>
    <w:rsid w:val="00557361"/>
    <w:rsid w:val="005573FA"/>
    <w:rsid w:val="00557857"/>
    <w:rsid w:val="00561DC9"/>
    <w:rsid w:val="00565820"/>
    <w:rsid w:val="005658F3"/>
    <w:rsid w:val="00566B62"/>
    <w:rsid w:val="00567273"/>
    <w:rsid w:val="005674E2"/>
    <w:rsid w:val="005677DA"/>
    <w:rsid w:val="005701EA"/>
    <w:rsid w:val="00571B27"/>
    <w:rsid w:val="00572774"/>
    <w:rsid w:val="00573427"/>
    <w:rsid w:val="00580136"/>
    <w:rsid w:val="0058027B"/>
    <w:rsid w:val="005802F2"/>
    <w:rsid w:val="00580927"/>
    <w:rsid w:val="00580FAF"/>
    <w:rsid w:val="00581B08"/>
    <w:rsid w:val="005831E4"/>
    <w:rsid w:val="00583DD7"/>
    <w:rsid w:val="0058422D"/>
    <w:rsid w:val="00586FBE"/>
    <w:rsid w:val="0058747C"/>
    <w:rsid w:val="0058784E"/>
    <w:rsid w:val="005907A7"/>
    <w:rsid w:val="005923AF"/>
    <w:rsid w:val="00592A10"/>
    <w:rsid w:val="00592F97"/>
    <w:rsid w:val="00594526"/>
    <w:rsid w:val="00596E56"/>
    <w:rsid w:val="0059767F"/>
    <w:rsid w:val="005A1015"/>
    <w:rsid w:val="005A38C7"/>
    <w:rsid w:val="005A3F2E"/>
    <w:rsid w:val="005A40C0"/>
    <w:rsid w:val="005A504B"/>
    <w:rsid w:val="005A55CB"/>
    <w:rsid w:val="005B0562"/>
    <w:rsid w:val="005B0A01"/>
    <w:rsid w:val="005B3965"/>
    <w:rsid w:val="005B4C2B"/>
    <w:rsid w:val="005B646D"/>
    <w:rsid w:val="005B7451"/>
    <w:rsid w:val="005C0177"/>
    <w:rsid w:val="005C0AF2"/>
    <w:rsid w:val="005C1566"/>
    <w:rsid w:val="005C34C7"/>
    <w:rsid w:val="005C4EA2"/>
    <w:rsid w:val="005C5A55"/>
    <w:rsid w:val="005C67CD"/>
    <w:rsid w:val="005D1F5F"/>
    <w:rsid w:val="005D5119"/>
    <w:rsid w:val="005D5B94"/>
    <w:rsid w:val="005D629B"/>
    <w:rsid w:val="005D6434"/>
    <w:rsid w:val="005D6CAD"/>
    <w:rsid w:val="005D6F85"/>
    <w:rsid w:val="005D7183"/>
    <w:rsid w:val="005D7C6F"/>
    <w:rsid w:val="005D7CB2"/>
    <w:rsid w:val="005E0B83"/>
    <w:rsid w:val="005E1087"/>
    <w:rsid w:val="005E12CB"/>
    <w:rsid w:val="005E1E32"/>
    <w:rsid w:val="005E33D3"/>
    <w:rsid w:val="005E4D8B"/>
    <w:rsid w:val="005E6126"/>
    <w:rsid w:val="005E6902"/>
    <w:rsid w:val="005F33C2"/>
    <w:rsid w:val="005F3546"/>
    <w:rsid w:val="005F3BA4"/>
    <w:rsid w:val="005F475C"/>
    <w:rsid w:val="005F5043"/>
    <w:rsid w:val="005F60A3"/>
    <w:rsid w:val="005F654D"/>
    <w:rsid w:val="005F76C1"/>
    <w:rsid w:val="005F7C2B"/>
    <w:rsid w:val="005F7E43"/>
    <w:rsid w:val="006005AF"/>
    <w:rsid w:val="00601C11"/>
    <w:rsid w:val="00602F0A"/>
    <w:rsid w:val="00603133"/>
    <w:rsid w:val="00605483"/>
    <w:rsid w:val="00606292"/>
    <w:rsid w:val="00606D39"/>
    <w:rsid w:val="00607518"/>
    <w:rsid w:val="006114EE"/>
    <w:rsid w:val="00611F0F"/>
    <w:rsid w:val="006122FF"/>
    <w:rsid w:val="006139EC"/>
    <w:rsid w:val="00614B14"/>
    <w:rsid w:val="00616232"/>
    <w:rsid w:val="00617E4C"/>
    <w:rsid w:val="00620576"/>
    <w:rsid w:val="00620722"/>
    <w:rsid w:val="00620FC0"/>
    <w:rsid w:val="00623036"/>
    <w:rsid w:val="0062501A"/>
    <w:rsid w:val="006261D1"/>
    <w:rsid w:val="0062711A"/>
    <w:rsid w:val="00631CAB"/>
    <w:rsid w:val="00631D3D"/>
    <w:rsid w:val="00632AE6"/>
    <w:rsid w:val="0063327B"/>
    <w:rsid w:val="00634743"/>
    <w:rsid w:val="00634F6E"/>
    <w:rsid w:val="00636A01"/>
    <w:rsid w:val="00637441"/>
    <w:rsid w:val="0063795B"/>
    <w:rsid w:val="00637F28"/>
    <w:rsid w:val="0064273E"/>
    <w:rsid w:val="00644210"/>
    <w:rsid w:val="006503D7"/>
    <w:rsid w:val="00650E3B"/>
    <w:rsid w:val="00651490"/>
    <w:rsid w:val="00651BC4"/>
    <w:rsid w:val="006523B2"/>
    <w:rsid w:val="00653603"/>
    <w:rsid w:val="00654B23"/>
    <w:rsid w:val="0065618C"/>
    <w:rsid w:val="00656C30"/>
    <w:rsid w:val="00660BB6"/>
    <w:rsid w:val="00660F8F"/>
    <w:rsid w:val="0066118A"/>
    <w:rsid w:val="00661F6C"/>
    <w:rsid w:val="0066240C"/>
    <w:rsid w:val="00663428"/>
    <w:rsid w:val="0066442C"/>
    <w:rsid w:val="006657D2"/>
    <w:rsid w:val="00666EE8"/>
    <w:rsid w:val="00670967"/>
    <w:rsid w:val="00670A95"/>
    <w:rsid w:val="00672CB2"/>
    <w:rsid w:val="00673C39"/>
    <w:rsid w:val="00673F60"/>
    <w:rsid w:val="00674B7A"/>
    <w:rsid w:val="00674C94"/>
    <w:rsid w:val="00676084"/>
    <w:rsid w:val="006806E2"/>
    <w:rsid w:val="00681415"/>
    <w:rsid w:val="00683111"/>
    <w:rsid w:val="006834E7"/>
    <w:rsid w:val="0068521C"/>
    <w:rsid w:val="00685F05"/>
    <w:rsid w:val="006867C3"/>
    <w:rsid w:val="00690945"/>
    <w:rsid w:val="0069100E"/>
    <w:rsid w:val="0069221F"/>
    <w:rsid w:val="00693EAD"/>
    <w:rsid w:val="00695477"/>
    <w:rsid w:val="00696B2A"/>
    <w:rsid w:val="006A1A0B"/>
    <w:rsid w:val="006A39DE"/>
    <w:rsid w:val="006A6F2F"/>
    <w:rsid w:val="006B0997"/>
    <w:rsid w:val="006B0B3F"/>
    <w:rsid w:val="006B1A56"/>
    <w:rsid w:val="006B224A"/>
    <w:rsid w:val="006B331F"/>
    <w:rsid w:val="006B4AA7"/>
    <w:rsid w:val="006B58F3"/>
    <w:rsid w:val="006B7A9D"/>
    <w:rsid w:val="006C0EE0"/>
    <w:rsid w:val="006C145C"/>
    <w:rsid w:val="006C283F"/>
    <w:rsid w:val="006C3A3B"/>
    <w:rsid w:val="006C4784"/>
    <w:rsid w:val="006C5197"/>
    <w:rsid w:val="006C618C"/>
    <w:rsid w:val="006C69E1"/>
    <w:rsid w:val="006C7FDD"/>
    <w:rsid w:val="006D0348"/>
    <w:rsid w:val="006D2C3C"/>
    <w:rsid w:val="006D38D9"/>
    <w:rsid w:val="006E0DAC"/>
    <w:rsid w:val="006E1699"/>
    <w:rsid w:val="006E2B8B"/>
    <w:rsid w:val="006E53D6"/>
    <w:rsid w:val="006E53E0"/>
    <w:rsid w:val="006E53FB"/>
    <w:rsid w:val="006E6150"/>
    <w:rsid w:val="006E6FCA"/>
    <w:rsid w:val="006E7A36"/>
    <w:rsid w:val="006F0A38"/>
    <w:rsid w:val="006F0B85"/>
    <w:rsid w:val="006F107B"/>
    <w:rsid w:val="006F1A3D"/>
    <w:rsid w:val="006F24FC"/>
    <w:rsid w:val="006F28B9"/>
    <w:rsid w:val="006F3EBB"/>
    <w:rsid w:val="006F4D58"/>
    <w:rsid w:val="006F4DD5"/>
    <w:rsid w:val="006F5A65"/>
    <w:rsid w:val="00701067"/>
    <w:rsid w:val="007016CA"/>
    <w:rsid w:val="00701DF5"/>
    <w:rsid w:val="00704EB5"/>
    <w:rsid w:val="00705A10"/>
    <w:rsid w:val="0070760C"/>
    <w:rsid w:val="00710880"/>
    <w:rsid w:val="00711B43"/>
    <w:rsid w:val="007123F6"/>
    <w:rsid w:val="007139AF"/>
    <w:rsid w:val="00713E11"/>
    <w:rsid w:val="00716AA1"/>
    <w:rsid w:val="00716EF4"/>
    <w:rsid w:val="0072130B"/>
    <w:rsid w:val="00721E45"/>
    <w:rsid w:val="00721FF0"/>
    <w:rsid w:val="007249E5"/>
    <w:rsid w:val="0072531F"/>
    <w:rsid w:val="00726ABC"/>
    <w:rsid w:val="00726E5C"/>
    <w:rsid w:val="0072753C"/>
    <w:rsid w:val="00727842"/>
    <w:rsid w:val="00730207"/>
    <w:rsid w:val="007306B2"/>
    <w:rsid w:val="00731F33"/>
    <w:rsid w:val="0073320E"/>
    <w:rsid w:val="007334E6"/>
    <w:rsid w:val="00733A61"/>
    <w:rsid w:val="00735674"/>
    <w:rsid w:val="007368C5"/>
    <w:rsid w:val="00737EC2"/>
    <w:rsid w:val="00737F26"/>
    <w:rsid w:val="00740528"/>
    <w:rsid w:val="007423A4"/>
    <w:rsid w:val="00743533"/>
    <w:rsid w:val="00743A13"/>
    <w:rsid w:val="00744181"/>
    <w:rsid w:val="0074579C"/>
    <w:rsid w:val="00750470"/>
    <w:rsid w:val="007511FB"/>
    <w:rsid w:val="00752027"/>
    <w:rsid w:val="0075315E"/>
    <w:rsid w:val="0075434D"/>
    <w:rsid w:val="00754E07"/>
    <w:rsid w:val="00754FEB"/>
    <w:rsid w:val="00755718"/>
    <w:rsid w:val="00756836"/>
    <w:rsid w:val="00760D31"/>
    <w:rsid w:val="00761007"/>
    <w:rsid w:val="0076111B"/>
    <w:rsid w:val="0076145A"/>
    <w:rsid w:val="007621A3"/>
    <w:rsid w:val="00764BAA"/>
    <w:rsid w:val="007660A1"/>
    <w:rsid w:val="00767B53"/>
    <w:rsid w:val="00774C8F"/>
    <w:rsid w:val="00774E8E"/>
    <w:rsid w:val="0078063D"/>
    <w:rsid w:val="00781289"/>
    <w:rsid w:val="00784536"/>
    <w:rsid w:val="007864FD"/>
    <w:rsid w:val="00786E92"/>
    <w:rsid w:val="00787281"/>
    <w:rsid w:val="00787896"/>
    <w:rsid w:val="0079034A"/>
    <w:rsid w:val="00790A4C"/>
    <w:rsid w:val="00790FED"/>
    <w:rsid w:val="00791A51"/>
    <w:rsid w:val="00791E5E"/>
    <w:rsid w:val="007920EB"/>
    <w:rsid w:val="00792762"/>
    <w:rsid w:val="00792E49"/>
    <w:rsid w:val="007941B9"/>
    <w:rsid w:val="007941E5"/>
    <w:rsid w:val="0079456D"/>
    <w:rsid w:val="00794804"/>
    <w:rsid w:val="0079535D"/>
    <w:rsid w:val="007A0152"/>
    <w:rsid w:val="007A1228"/>
    <w:rsid w:val="007A55B4"/>
    <w:rsid w:val="007A5931"/>
    <w:rsid w:val="007A6767"/>
    <w:rsid w:val="007B0A2A"/>
    <w:rsid w:val="007B2DF6"/>
    <w:rsid w:val="007B3A3C"/>
    <w:rsid w:val="007B4DFF"/>
    <w:rsid w:val="007B4FEE"/>
    <w:rsid w:val="007B6922"/>
    <w:rsid w:val="007B7557"/>
    <w:rsid w:val="007C1A27"/>
    <w:rsid w:val="007C2A8B"/>
    <w:rsid w:val="007C4AA5"/>
    <w:rsid w:val="007C7A34"/>
    <w:rsid w:val="007D0B1D"/>
    <w:rsid w:val="007D1B29"/>
    <w:rsid w:val="007D26DC"/>
    <w:rsid w:val="007D2BC8"/>
    <w:rsid w:val="007D69E7"/>
    <w:rsid w:val="007D7ABF"/>
    <w:rsid w:val="007D7BD8"/>
    <w:rsid w:val="007E1D9E"/>
    <w:rsid w:val="007E307B"/>
    <w:rsid w:val="007E34CE"/>
    <w:rsid w:val="007E3E59"/>
    <w:rsid w:val="007E44B2"/>
    <w:rsid w:val="007E59EA"/>
    <w:rsid w:val="007E5DFC"/>
    <w:rsid w:val="007E6F74"/>
    <w:rsid w:val="007F5E0B"/>
    <w:rsid w:val="007F68FF"/>
    <w:rsid w:val="007F7AE3"/>
    <w:rsid w:val="0080011D"/>
    <w:rsid w:val="00801A81"/>
    <w:rsid w:val="0080369E"/>
    <w:rsid w:val="00804168"/>
    <w:rsid w:val="008043D7"/>
    <w:rsid w:val="00806C93"/>
    <w:rsid w:val="00814E77"/>
    <w:rsid w:val="00815908"/>
    <w:rsid w:val="00817626"/>
    <w:rsid w:val="00820140"/>
    <w:rsid w:val="00821038"/>
    <w:rsid w:val="00822D60"/>
    <w:rsid w:val="00825E1E"/>
    <w:rsid w:val="00826398"/>
    <w:rsid w:val="00826A12"/>
    <w:rsid w:val="008273F2"/>
    <w:rsid w:val="00830DA7"/>
    <w:rsid w:val="00831A02"/>
    <w:rsid w:val="00831D1A"/>
    <w:rsid w:val="008327CC"/>
    <w:rsid w:val="00832F97"/>
    <w:rsid w:val="00834F23"/>
    <w:rsid w:val="0083692B"/>
    <w:rsid w:val="00840FFD"/>
    <w:rsid w:val="008420D2"/>
    <w:rsid w:val="00842B09"/>
    <w:rsid w:val="00842F00"/>
    <w:rsid w:val="008456A7"/>
    <w:rsid w:val="0085031B"/>
    <w:rsid w:val="008504CA"/>
    <w:rsid w:val="00851209"/>
    <w:rsid w:val="0085466A"/>
    <w:rsid w:val="0085595E"/>
    <w:rsid w:val="00855C3D"/>
    <w:rsid w:val="00857115"/>
    <w:rsid w:val="0086102C"/>
    <w:rsid w:val="00861973"/>
    <w:rsid w:val="008627A1"/>
    <w:rsid w:val="0086405F"/>
    <w:rsid w:val="00872CCE"/>
    <w:rsid w:val="00873E84"/>
    <w:rsid w:val="00874D38"/>
    <w:rsid w:val="00875967"/>
    <w:rsid w:val="00876F5B"/>
    <w:rsid w:val="00877B97"/>
    <w:rsid w:val="00881701"/>
    <w:rsid w:val="00882077"/>
    <w:rsid w:val="008830A0"/>
    <w:rsid w:val="008836E8"/>
    <w:rsid w:val="00883756"/>
    <w:rsid w:val="00884EA4"/>
    <w:rsid w:val="00886923"/>
    <w:rsid w:val="00886DB0"/>
    <w:rsid w:val="0088796B"/>
    <w:rsid w:val="00890030"/>
    <w:rsid w:val="00890A70"/>
    <w:rsid w:val="00890C95"/>
    <w:rsid w:val="00891006"/>
    <w:rsid w:val="008956C3"/>
    <w:rsid w:val="00895EEF"/>
    <w:rsid w:val="008A0E24"/>
    <w:rsid w:val="008A16D6"/>
    <w:rsid w:val="008A1F2F"/>
    <w:rsid w:val="008A358A"/>
    <w:rsid w:val="008A39FF"/>
    <w:rsid w:val="008A3C87"/>
    <w:rsid w:val="008A49DE"/>
    <w:rsid w:val="008A5DFF"/>
    <w:rsid w:val="008A6C32"/>
    <w:rsid w:val="008A7E14"/>
    <w:rsid w:val="008B0270"/>
    <w:rsid w:val="008B11B9"/>
    <w:rsid w:val="008B1218"/>
    <w:rsid w:val="008B1839"/>
    <w:rsid w:val="008B260D"/>
    <w:rsid w:val="008B51C8"/>
    <w:rsid w:val="008B51E1"/>
    <w:rsid w:val="008B59B1"/>
    <w:rsid w:val="008B5B42"/>
    <w:rsid w:val="008B5D94"/>
    <w:rsid w:val="008B70F3"/>
    <w:rsid w:val="008B712A"/>
    <w:rsid w:val="008B7343"/>
    <w:rsid w:val="008B765D"/>
    <w:rsid w:val="008B7B61"/>
    <w:rsid w:val="008C024F"/>
    <w:rsid w:val="008C218A"/>
    <w:rsid w:val="008C2B24"/>
    <w:rsid w:val="008C2E3D"/>
    <w:rsid w:val="008C36C0"/>
    <w:rsid w:val="008C37E7"/>
    <w:rsid w:val="008C581D"/>
    <w:rsid w:val="008C5FF0"/>
    <w:rsid w:val="008D0148"/>
    <w:rsid w:val="008D1A22"/>
    <w:rsid w:val="008D1CCB"/>
    <w:rsid w:val="008D25F6"/>
    <w:rsid w:val="008D7042"/>
    <w:rsid w:val="008E40ED"/>
    <w:rsid w:val="008E5A13"/>
    <w:rsid w:val="008E5D4C"/>
    <w:rsid w:val="008E6334"/>
    <w:rsid w:val="008F0C61"/>
    <w:rsid w:val="008F1438"/>
    <w:rsid w:val="008F1F2A"/>
    <w:rsid w:val="008F2609"/>
    <w:rsid w:val="008F336F"/>
    <w:rsid w:val="008F3572"/>
    <w:rsid w:val="008F4294"/>
    <w:rsid w:val="008F4712"/>
    <w:rsid w:val="008F5949"/>
    <w:rsid w:val="008F6783"/>
    <w:rsid w:val="008F73E4"/>
    <w:rsid w:val="008F7C83"/>
    <w:rsid w:val="0090023F"/>
    <w:rsid w:val="0090048B"/>
    <w:rsid w:val="00900AC3"/>
    <w:rsid w:val="00900CAC"/>
    <w:rsid w:val="00900CEB"/>
    <w:rsid w:val="00901335"/>
    <w:rsid w:val="00902062"/>
    <w:rsid w:val="00902471"/>
    <w:rsid w:val="009032DD"/>
    <w:rsid w:val="00905007"/>
    <w:rsid w:val="00905CCE"/>
    <w:rsid w:val="0090620F"/>
    <w:rsid w:val="00906507"/>
    <w:rsid w:val="009071DC"/>
    <w:rsid w:val="00907994"/>
    <w:rsid w:val="00907B88"/>
    <w:rsid w:val="00907BE1"/>
    <w:rsid w:val="00910027"/>
    <w:rsid w:val="009117F7"/>
    <w:rsid w:val="009127FE"/>
    <w:rsid w:val="00912EDB"/>
    <w:rsid w:val="009140CC"/>
    <w:rsid w:val="00915225"/>
    <w:rsid w:val="0091564D"/>
    <w:rsid w:val="00915C66"/>
    <w:rsid w:val="00916553"/>
    <w:rsid w:val="009174DB"/>
    <w:rsid w:val="00922F33"/>
    <w:rsid w:val="009251DA"/>
    <w:rsid w:val="00925ADF"/>
    <w:rsid w:val="00925FDE"/>
    <w:rsid w:val="00932FE7"/>
    <w:rsid w:val="00933509"/>
    <w:rsid w:val="0093526F"/>
    <w:rsid w:val="0093553A"/>
    <w:rsid w:val="00937576"/>
    <w:rsid w:val="009401DC"/>
    <w:rsid w:val="0094108A"/>
    <w:rsid w:val="00942203"/>
    <w:rsid w:val="00943423"/>
    <w:rsid w:val="00944B1E"/>
    <w:rsid w:val="00945704"/>
    <w:rsid w:val="0094601F"/>
    <w:rsid w:val="00947D0B"/>
    <w:rsid w:val="00947F5A"/>
    <w:rsid w:val="0095106D"/>
    <w:rsid w:val="0095129E"/>
    <w:rsid w:val="009518E7"/>
    <w:rsid w:val="009529CB"/>
    <w:rsid w:val="00953619"/>
    <w:rsid w:val="00953EA2"/>
    <w:rsid w:val="0095464B"/>
    <w:rsid w:val="009548D9"/>
    <w:rsid w:val="009559C4"/>
    <w:rsid w:val="00956715"/>
    <w:rsid w:val="00957789"/>
    <w:rsid w:val="00957A6D"/>
    <w:rsid w:val="00960597"/>
    <w:rsid w:val="009625CB"/>
    <w:rsid w:val="00962DBB"/>
    <w:rsid w:val="009633E7"/>
    <w:rsid w:val="00963C2F"/>
    <w:rsid w:val="00964600"/>
    <w:rsid w:val="009649BE"/>
    <w:rsid w:val="009659E3"/>
    <w:rsid w:val="00965C34"/>
    <w:rsid w:val="00970526"/>
    <w:rsid w:val="009706AC"/>
    <w:rsid w:val="00971593"/>
    <w:rsid w:val="00975F70"/>
    <w:rsid w:val="00982075"/>
    <w:rsid w:val="00982B64"/>
    <w:rsid w:val="00983C61"/>
    <w:rsid w:val="00984551"/>
    <w:rsid w:val="00985203"/>
    <w:rsid w:val="00985ADB"/>
    <w:rsid w:val="00985E0A"/>
    <w:rsid w:val="00986805"/>
    <w:rsid w:val="0099035D"/>
    <w:rsid w:val="00992EB7"/>
    <w:rsid w:val="00993CED"/>
    <w:rsid w:val="009944B0"/>
    <w:rsid w:val="00994B6B"/>
    <w:rsid w:val="009A0F90"/>
    <w:rsid w:val="009A11F1"/>
    <w:rsid w:val="009A1A11"/>
    <w:rsid w:val="009A238F"/>
    <w:rsid w:val="009A2BE7"/>
    <w:rsid w:val="009A2F0D"/>
    <w:rsid w:val="009A3F0C"/>
    <w:rsid w:val="009A44E9"/>
    <w:rsid w:val="009A582E"/>
    <w:rsid w:val="009A582F"/>
    <w:rsid w:val="009B01C5"/>
    <w:rsid w:val="009B0F49"/>
    <w:rsid w:val="009B0FBC"/>
    <w:rsid w:val="009B104D"/>
    <w:rsid w:val="009B111E"/>
    <w:rsid w:val="009B256F"/>
    <w:rsid w:val="009B5474"/>
    <w:rsid w:val="009B59BA"/>
    <w:rsid w:val="009B77E1"/>
    <w:rsid w:val="009C394F"/>
    <w:rsid w:val="009C43E9"/>
    <w:rsid w:val="009C4989"/>
    <w:rsid w:val="009C4A95"/>
    <w:rsid w:val="009C5B17"/>
    <w:rsid w:val="009D04F7"/>
    <w:rsid w:val="009D09D0"/>
    <w:rsid w:val="009D1FB1"/>
    <w:rsid w:val="009D234E"/>
    <w:rsid w:val="009D2553"/>
    <w:rsid w:val="009D3C1A"/>
    <w:rsid w:val="009D3C45"/>
    <w:rsid w:val="009D4EEF"/>
    <w:rsid w:val="009D5FB9"/>
    <w:rsid w:val="009D637A"/>
    <w:rsid w:val="009D7D0C"/>
    <w:rsid w:val="009E0684"/>
    <w:rsid w:val="009E1AEC"/>
    <w:rsid w:val="009E2214"/>
    <w:rsid w:val="009E2BE0"/>
    <w:rsid w:val="009E2C99"/>
    <w:rsid w:val="009E2DBF"/>
    <w:rsid w:val="009E360A"/>
    <w:rsid w:val="009E36DD"/>
    <w:rsid w:val="009E4701"/>
    <w:rsid w:val="009E6A6B"/>
    <w:rsid w:val="009F0245"/>
    <w:rsid w:val="009F0CF0"/>
    <w:rsid w:val="009F117E"/>
    <w:rsid w:val="009F118E"/>
    <w:rsid w:val="009F1576"/>
    <w:rsid w:val="009F1CA2"/>
    <w:rsid w:val="009F330F"/>
    <w:rsid w:val="009F3C81"/>
    <w:rsid w:val="009F568B"/>
    <w:rsid w:val="009F5D2D"/>
    <w:rsid w:val="009F65E4"/>
    <w:rsid w:val="00A00E6B"/>
    <w:rsid w:val="00A012A5"/>
    <w:rsid w:val="00A01595"/>
    <w:rsid w:val="00A023E0"/>
    <w:rsid w:val="00A02415"/>
    <w:rsid w:val="00A03FBB"/>
    <w:rsid w:val="00A044FD"/>
    <w:rsid w:val="00A04628"/>
    <w:rsid w:val="00A0494B"/>
    <w:rsid w:val="00A05E19"/>
    <w:rsid w:val="00A11233"/>
    <w:rsid w:val="00A11694"/>
    <w:rsid w:val="00A11A28"/>
    <w:rsid w:val="00A1320E"/>
    <w:rsid w:val="00A13941"/>
    <w:rsid w:val="00A157C0"/>
    <w:rsid w:val="00A16173"/>
    <w:rsid w:val="00A170DD"/>
    <w:rsid w:val="00A1785B"/>
    <w:rsid w:val="00A17B9B"/>
    <w:rsid w:val="00A212B3"/>
    <w:rsid w:val="00A216AC"/>
    <w:rsid w:val="00A23848"/>
    <w:rsid w:val="00A23D21"/>
    <w:rsid w:val="00A23E19"/>
    <w:rsid w:val="00A2618F"/>
    <w:rsid w:val="00A30A94"/>
    <w:rsid w:val="00A32B1E"/>
    <w:rsid w:val="00A3433F"/>
    <w:rsid w:val="00A35591"/>
    <w:rsid w:val="00A3576D"/>
    <w:rsid w:val="00A35BF2"/>
    <w:rsid w:val="00A35E26"/>
    <w:rsid w:val="00A368A9"/>
    <w:rsid w:val="00A378C3"/>
    <w:rsid w:val="00A408A3"/>
    <w:rsid w:val="00A43649"/>
    <w:rsid w:val="00A43EE4"/>
    <w:rsid w:val="00A44E76"/>
    <w:rsid w:val="00A45A67"/>
    <w:rsid w:val="00A465CC"/>
    <w:rsid w:val="00A47DCD"/>
    <w:rsid w:val="00A513B8"/>
    <w:rsid w:val="00A51FC9"/>
    <w:rsid w:val="00A52EC8"/>
    <w:rsid w:val="00A52FCD"/>
    <w:rsid w:val="00A53C02"/>
    <w:rsid w:val="00A55EB6"/>
    <w:rsid w:val="00A560EB"/>
    <w:rsid w:val="00A57E2C"/>
    <w:rsid w:val="00A61333"/>
    <w:rsid w:val="00A62147"/>
    <w:rsid w:val="00A62693"/>
    <w:rsid w:val="00A6273C"/>
    <w:rsid w:val="00A62990"/>
    <w:rsid w:val="00A64165"/>
    <w:rsid w:val="00A645AF"/>
    <w:rsid w:val="00A65074"/>
    <w:rsid w:val="00A654B5"/>
    <w:rsid w:val="00A6663A"/>
    <w:rsid w:val="00A6758D"/>
    <w:rsid w:val="00A7298C"/>
    <w:rsid w:val="00A73287"/>
    <w:rsid w:val="00A7330F"/>
    <w:rsid w:val="00A7364C"/>
    <w:rsid w:val="00A73851"/>
    <w:rsid w:val="00A73C3D"/>
    <w:rsid w:val="00A73CC8"/>
    <w:rsid w:val="00A75078"/>
    <w:rsid w:val="00A75E92"/>
    <w:rsid w:val="00A804B6"/>
    <w:rsid w:val="00A80941"/>
    <w:rsid w:val="00A83776"/>
    <w:rsid w:val="00A839E3"/>
    <w:rsid w:val="00A848FC"/>
    <w:rsid w:val="00A8532E"/>
    <w:rsid w:val="00A87627"/>
    <w:rsid w:val="00A909A8"/>
    <w:rsid w:val="00A912E5"/>
    <w:rsid w:val="00A96057"/>
    <w:rsid w:val="00A9621E"/>
    <w:rsid w:val="00A970A8"/>
    <w:rsid w:val="00A970B9"/>
    <w:rsid w:val="00AA0A78"/>
    <w:rsid w:val="00AA31DF"/>
    <w:rsid w:val="00AA35EE"/>
    <w:rsid w:val="00AA5318"/>
    <w:rsid w:val="00AA614D"/>
    <w:rsid w:val="00AA7BAB"/>
    <w:rsid w:val="00AA7D6E"/>
    <w:rsid w:val="00AA7FE1"/>
    <w:rsid w:val="00AB1E03"/>
    <w:rsid w:val="00AB1E34"/>
    <w:rsid w:val="00AB1F6C"/>
    <w:rsid w:val="00AB1F80"/>
    <w:rsid w:val="00AB316D"/>
    <w:rsid w:val="00AB3245"/>
    <w:rsid w:val="00AB34AA"/>
    <w:rsid w:val="00AB563E"/>
    <w:rsid w:val="00AB5846"/>
    <w:rsid w:val="00AB59DF"/>
    <w:rsid w:val="00AB6BDA"/>
    <w:rsid w:val="00AB6C77"/>
    <w:rsid w:val="00AB7110"/>
    <w:rsid w:val="00AB7868"/>
    <w:rsid w:val="00AB7ACF"/>
    <w:rsid w:val="00AB7E39"/>
    <w:rsid w:val="00AC00BC"/>
    <w:rsid w:val="00AC1454"/>
    <w:rsid w:val="00AC2741"/>
    <w:rsid w:val="00AC3008"/>
    <w:rsid w:val="00AC3B11"/>
    <w:rsid w:val="00AC3B41"/>
    <w:rsid w:val="00AC4486"/>
    <w:rsid w:val="00AC4D21"/>
    <w:rsid w:val="00AC6BE1"/>
    <w:rsid w:val="00AC72C8"/>
    <w:rsid w:val="00AC7560"/>
    <w:rsid w:val="00AD0EB7"/>
    <w:rsid w:val="00AD1590"/>
    <w:rsid w:val="00AD1769"/>
    <w:rsid w:val="00AD2390"/>
    <w:rsid w:val="00AD421F"/>
    <w:rsid w:val="00AD5029"/>
    <w:rsid w:val="00AD679C"/>
    <w:rsid w:val="00AE0744"/>
    <w:rsid w:val="00AE0AEE"/>
    <w:rsid w:val="00AE4239"/>
    <w:rsid w:val="00AE49BA"/>
    <w:rsid w:val="00AE5248"/>
    <w:rsid w:val="00AF274B"/>
    <w:rsid w:val="00AF2A97"/>
    <w:rsid w:val="00AF3640"/>
    <w:rsid w:val="00AF51F8"/>
    <w:rsid w:val="00AF66E8"/>
    <w:rsid w:val="00AF6C38"/>
    <w:rsid w:val="00AF75AA"/>
    <w:rsid w:val="00AF7F33"/>
    <w:rsid w:val="00B00897"/>
    <w:rsid w:val="00B048D5"/>
    <w:rsid w:val="00B05640"/>
    <w:rsid w:val="00B06216"/>
    <w:rsid w:val="00B06A69"/>
    <w:rsid w:val="00B11CF8"/>
    <w:rsid w:val="00B12680"/>
    <w:rsid w:val="00B1368E"/>
    <w:rsid w:val="00B1574A"/>
    <w:rsid w:val="00B158C4"/>
    <w:rsid w:val="00B16AEB"/>
    <w:rsid w:val="00B2024C"/>
    <w:rsid w:val="00B21333"/>
    <w:rsid w:val="00B2133B"/>
    <w:rsid w:val="00B2185D"/>
    <w:rsid w:val="00B218CD"/>
    <w:rsid w:val="00B21B24"/>
    <w:rsid w:val="00B2291C"/>
    <w:rsid w:val="00B22926"/>
    <w:rsid w:val="00B241FB"/>
    <w:rsid w:val="00B25469"/>
    <w:rsid w:val="00B26FC8"/>
    <w:rsid w:val="00B3099D"/>
    <w:rsid w:val="00B3277A"/>
    <w:rsid w:val="00B33C93"/>
    <w:rsid w:val="00B342F6"/>
    <w:rsid w:val="00B34B95"/>
    <w:rsid w:val="00B36843"/>
    <w:rsid w:val="00B37F16"/>
    <w:rsid w:val="00B422F8"/>
    <w:rsid w:val="00B434A7"/>
    <w:rsid w:val="00B44926"/>
    <w:rsid w:val="00B465E9"/>
    <w:rsid w:val="00B478B2"/>
    <w:rsid w:val="00B47EBE"/>
    <w:rsid w:val="00B50916"/>
    <w:rsid w:val="00B50B40"/>
    <w:rsid w:val="00B50F53"/>
    <w:rsid w:val="00B5314A"/>
    <w:rsid w:val="00B531AC"/>
    <w:rsid w:val="00B574D7"/>
    <w:rsid w:val="00B600AC"/>
    <w:rsid w:val="00B603EE"/>
    <w:rsid w:val="00B607C5"/>
    <w:rsid w:val="00B61056"/>
    <w:rsid w:val="00B652F2"/>
    <w:rsid w:val="00B66521"/>
    <w:rsid w:val="00B6744C"/>
    <w:rsid w:val="00B70015"/>
    <w:rsid w:val="00B71F7D"/>
    <w:rsid w:val="00B7288B"/>
    <w:rsid w:val="00B72F37"/>
    <w:rsid w:val="00B73616"/>
    <w:rsid w:val="00B743F8"/>
    <w:rsid w:val="00B74A29"/>
    <w:rsid w:val="00B80761"/>
    <w:rsid w:val="00B810E3"/>
    <w:rsid w:val="00B81637"/>
    <w:rsid w:val="00B81C7A"/>
    <w:rsid w:val="00B82172"/>
    <w:rsid w:val="00B8291E"/>
    <w:rsid w:val="00B83021"/>
    <w:rsid w:val="00B83BCD"/>
    <w:rsid w:val="00B85765"/>
    <w:rsid w:val="00B85796"/>
    <w:rsid w:val="00B85E60"/>
    <w:rsid w:val="00B8653B"/>
    <w:rsid w:val="00B86C7F"/>
    <w:rsid w:val="00B877CD"/>
    <w:rsid w:val="00B90181"/>
    <w:rsid w:val="00B911E2"/>
    <w:rsid w:val="00B912C7"/>
    <w:rsid w:val="00B94669"/>
    <w:rsid w:val="00B94FDC"/>
    <w:rsid w:val="00B95E0F"/>
    <w:rsid w:val="00B97C1B"/>
    <w:rsid w:val="00BA1AED"/>
    <w:rsid w:val="00BA33A8"/>
    <w:rsid w:val="00BA46CE"/>
    <w:rsid w:val="00BA6643"/>
    <w:rsid w:val="00BA7184"/>
    <w:rsid w:val="00BA7F19"/>
    <w:rsid w:val="00BA7F58"/>
    <w:rsid w:val="00BB1048"/>
    <w:rsid w:val="00BB5186"/>
    <w:rsid w:val="00BB51D9"/>
    <w:rsid w:val="00BB75AD"/>
    <w:rsid w:val="00BC00FC"/>
    <w:rsid w:val="00BC0114"/>
    <w:rsid w:val="00BC0BD9"/>
    <w:rsid w:val="00BC2718"/>
    <w:rsid w:val="00BC281A"/>
    <w:rsid w:val="00BC2E17"/>
    <w:rsid w:val="00BC373F"/>
    <w:rsid w:val="00BC6A7C"/>
    <w:rsid w:val="00BD4AB9"/>
    <w:rsid w:val="00BD5D48"/>
    <w:rsid w:val="00BD607D"/>
    <w:rsid w:val="00BD7C28"/>
    <w:rsid w:val="00BE0CBB"/>
    <w:rsid w:val="00BE11CC"/>
    <w:rsid w:val="00BE3103"/>
    <w:rsid w:val="00BE4665"/>
    <w:rsid w:val="00BE6F8C"/>
    <w:rsid w:val="00BE73FB"/>
    <w:rsid w:val="00BF0B54"/>
    <w:rsid w:val="00BF1585"/>
    <w:rsid w:val="00BF496D"/>
    <w:rsid w:val="00BF74ED"/>
    <w:rsid w:val="00C01E2A"/>
    <w:rsid w:val="00C0229F"/>
    <w:rsid w:val="00C0550E"/>
    <w:rsid w:val="00C0577C"/>
    <w:rsid w:val="00C05A43"/>
    <w:rsid w:val="00C12FD3"/>
    <w:rsid w:val="00C1330D"/>
    <w:rsid w:val="00C13853"/>
    <w:rsid w:val="00C14D23"/>
    <w:rsid w:val="00C1630A"/>
    <w:rsid w:val="00C21054"/>
    <w:rsid w:val="00C21161"/>
    <w:rsid w:val="00C21E9E"/>
    <w:rsid w:val="00C240BC"/>
    <w:rsid w:val="00C2501A"/>
    <w:rsid w:val="00C261A9"/>
    <w:rsid w:val="00C26785"/>
    <w:rsid w:val="00C267B1"/>
    <w:rsid w:val="00C26DF0"/>
    <w:rsid w:val="00C26EDC"/>
    <w:rsid w:val="00C27877"/>
    <w:rsid w:val="00C27B86"/>
    <w:rsid w:val="00C327E4"/>
    <w:rsid w:val="00C32E5A"/>
    <w:rsid w:val="00C34016"/>
    <w:rsid w:val="00C344CC"/>
    <w:rsid w:val="00C36837"/>
    <w:rsid w:val="00C3688D"/>
    <w:rsid w:val="00C3711A"/>
    <w:rsid w:val="00C40192"/>
    <w:rsid w:val="00C4080A"/>
    <w:rsid w:val="00C40D9E"/>
    <w:rsid w:val="00C42DD0"/>
    <w:rsid w:val="00C457D8"/>
    <w:rsid w:val="00C45BE3"/>
    <w:rsid w:val="00C50AC9"/>
    <w:rsid w:val="00C51AD9"/>
    <w:rsid w:val="00C51DF7"/>
    <w:rsid w:val="00C54024"/>
    <w:rsid w:val="00C5497E"/>
    <w:rsid w:val="00C55036"/>
    <w:rsid w:val="00C55E83"/>
    <w:rsid w:val="00C579AB"/>
    <w:rsid w:val="00C619E5"/>
    <w:rsid w:val="00C62001"/>
    <w:rsid w:val="00C62381"/>
    <w:rsid w:val="00C6266A"/>
    <w:rsid w:val="00C627F4"/>
    <w:rsid w:val="00C6282A"/>
    <w:rsid w:val="00C63128"/>
    <w:rsid w:val="00C634AB"/>
    <w:rsid w:val="00C63BF5"/>
    <w:rsid w:val="00C63F3E"/>
    <w:rsid w:val="00C65367"/>
    <w:rsid w:val="00C656EF"/>
    <w:rsid w:val="00C66D47"/>
    <w:rsid w:val="00C73856"/>
    <w:rsid w:val="00C73ED9"/>
    <w:rsid w:val="00C746D5"/>
    <w:rsid w:val="00C74F79"/>
    <w:rsid w:val="00C80BA5"/>
    <w:rsid w:val="00C81B98"/>
    <w:rsid w:val="00C81D9D"/>
    <w:rsid w:val="00C837E4"/>
    <w:rsid w:val="00C84C1A"/>
    <w:rsid w:val="00C85EEB"/>
    <w:rsid w:val="00C87021"/>
    <w:rsid w:val="00C9049F"/>
    <w:rsid w:val="00C908CB"/>
    <w:rsid w:val="00C912C0"/>
    <w:rsid w:val="00C9179F"/>
    <w:rsid w:val="00C91929"/>
    <w:rsid w:val="00C9378B"/>
    <w:rsid w:val="00C938B9"/>
    <w:rsid w:val="00C953AA"/>
    <w:rsid w:val="00C960CE"/>
    <w:rsid w:val="00CA1726"/>
    <w:rsid w:val="00CA5DC1"/>
    <w:rsid w:val="00CA677F"/>
    <w:rsid w:val="00CA71F9"/>
    <w:rsid w:val="00CA766B"/>
    <w:rsid w:val="00CA7C92"/>
    <w:rsid w:val="00CB4974"/>
    <w:rsid w:val="00CB538D"/>
    <w:rsid w:val="00CB6A93"/>
    <w:rsid w:val="00CC0146"/>
    <w:rsid w:val="00CC0885"/>
    <w:rsid w:val="00CC234B"/>
    <w:rsid w:val="00CC3D49"/>
    <w:rsid w:val="00CC3FE2"/>
    <w:rsid w:val="00CC486B"/>
    <w:rsid w:val="00CC5F22"/>
    <w:rsid w:val="00CC770B"/>
    <w:rsid w:val="00CC7AE6"/>
    <w:rsid w:val="00CD016C"/>
    <w:rsid w:val="00CD1A61"/>
    <w:rsid w:val="00CD2689"/>
    <w:rsid w:val="00CD432D"/>
    <w:rsid w:val="00CD4EC2"/>
    <w:rsid w:val="00CD5017"/>
    <w:rsid w:val="00CD7AE3"/>
    <w:rsid w:val="00CE0CB4"/>
    <w:rsid w:val="00CE286A"/>
    <w:rsid w:val="00CE4F4D"/>
    <w:rsid w:val="00CE526D"/>
    <w:rsid w:val="00CE5F81"/>
    <w:rsid w:val="00CF061F"/>
    <w:rsid w:val="00CF132F"/>
    <w:rsid w:val="00CF50F4"/>
    <w:rsid w:val="00CF5BCB"/>
    <w:rsid w:val="00CF683C"/>
    <w:rsid w:val="00CF6864"/>
    <w:rsid w:val="00CF6A09"/>
    <w:rsid w:val="00CF7294"/>
    <w:rsid w:val="00CF72F0"/>
    <w:rsid w:val="00CF7385"/>
    <w:rsid w:val="00CF744D"/>
    <w:rsid w:val="00D006F8"/>
    <w:rsid w:val="00D00901"/>
    <w:rsid w:val="00D016DC"/>
    <w:rsid w:val="00D01D58"/>
    <w:rsid w:val="00D03D47"/>
    <w:rsid w:val="00D0489F"/>
    <w:rsid w:val="00D04CE0"/>
    <w:rsid w:val="00D05B7F"/>
    <w:rsid w:val="00D05E92"/>
    <w:rsid w:val="00D065CD"/>
    <w:rsid w:val="00D1021A"/>
    <w:rsid w:val="00D105C5"/>
    <w:rsid w:val="00D1152E"/>
    <w:rsid w:val="00D11663"/>
    <w:rsid w:val="00D11BE2"/>
    <w:rsid w:val="00D127BD"/>
    <w:rsid w:val="00D13EC9"/>
    <w:rsid w:val="00D142FB"/>
    <w:rsid w:val="00D148F4"/>
    <w:rsid w:val="00D20830"/>
    <w:rsid w:val="00D20E65"/>
    <w:rsid w:val="00D21E14"/>
    <w:rsid w:val="00D229C1"/>
    <w:rsid w:val="00D2353F"/>
    <w:rsid w:val="00D2390F"/>
    <w:rsid w:val="00D25BE8"/>
    <w:rsid w:val="00D26336"/>
    <w:rsid w:val="00D302E5"/>
    <w:rsid w:val="00D315A8"/>
    <w:rsid w:val="00D315C5"/>
    <w:rsid w:val="00D344DA"/>
    <w:rsid w:val="00D36DD1"/>
    <w:rsid w:val="00D40406"/>
    <w:rsid w:val="00D41AAF"/>
    <w:rsid w:val="00D425DF"/>
    <w:rsid w:val="00D42DEB"/>
    <w:rsid w:val="00D4402D"/>
    <w:rsid w:val="00D4428C"/>
    <w:rsid w:val="00D44B87"/>
    <w:rsid w:val="00D45E95"/>
    <w:rsid w:val="00D467BB"/>
    <w:rsid w:val="00D46C83"/>
    <w:rsid w:val="00D479CC"/>
    <w:rsid w:val="00D50D47"/>
    <w:rsid w:val="00D5166B"/>
    <w:rsid w:val="00D52600"/>
    <w:rsid w:val="00D53DD3"/>
    <w:rsid w:val="00D55678"/>
    <w:rsid w:val="00D60542"/>
    <w:rsid w:val="00D6073E"/>
    <w:rsid w:val="00D60C14"/>
    <w:rsid w:val="00D61BC9"/>
    <w:rsid w:val="00D61D99"/>
    <w:rsid w:val="00D62C77"/>
    <w:rsid w:val="00D62CEE"/>
    <w:rsid w:val="00D62E33"/>
    <w:rsid w:val="00D635D0"/>
    <w:rsid w:val="00D640BA"/>
    <w:rsid w:val="00D6420F"/>
    <w:rsid w:val="00D73A1D"/>
    <w:rsid w:val="00D74A00"/>
    <w:rsid w:val="00D76C47"/>
    <w:rsid w:val="00D82A67"/>
    <w:rsid w:val="00D8603F"/>
    <w:rsid w:val="00D862A0"/>
    <w:rsid w:val="00D862FD"/>
    <w:rsid w:val="00D86B4D"/>
    <w:rsid w:val="00D8792E"/>
    <w:rsid w:val="00D87CF1"/>
    <w:rsid w:val="00D93ED3"/>
    <w:rsid w:val="00D94326"/>
    <w:rsid w:val="00D96E85"/>
    <w:rsid w:val="00D970E6"/>
    <w:rsid w:val="00DA015B"/>
    <w:rsid w:val="00DA37BA"/>
    <w:rsid w:val="00DA67A7"/>
    <w:rsid w:val="00DA6A44"/>
    <w:rsid w:val="00DB1BAD"/>
    <w:rsid w:val="00DB210B"/>
    <w:rsid w:val="00DB2C67"/>
    <w:rsid w:val="00DB466E"/>
    <w:rsid w:val="00DB5D6D"/>
    <w:rsid w:val="00DB7103"/>
    <w:rsid w:val="00DB7806"/>
    <w:rsid w:val="00DC0951"/>
    <w:rsid w:val="00DC2B8D"/>
    <w:rsid w:val="00DC43CE"/>
    <w:rsid w:val="00DC5484"/>
    <w:rsid w:val="00DC59A9"/>
    <w:rsid w:val="00DC683C"/>
    <w:rsid w:val="00DC7852"/>
    <w:rsid w:val="00DC7A9E"/>
    <w:rsid w:val="00DD027F"/>
    <w:rsid w:val="00DD203B"/>
    <w:rsid w:val="00DD22D8"/>
    <w:rsid w:val="00DD4AE0"/>
    <w:rsid w:val="00DE0A25"/>
    <w:rsid w:val="00DE1BF7"/>
    <w:rsid w:val="00DE2903"/>
    <w:rsid w:val="00DE3F1B"/>
    <w:rsid w:val="00DE6970"/>
    <w:rsid w:val="00DE7A6A"/>
    <w:rsid w:val="00DF2E38"/>
    <w:rsid w:val="00DF3AFD"/>
    <w:rsid w:val="00DF3B49"/>
    <w:rsid w:val="00DF43D7"/>
    <w:rsid w:val="00DF5923"/>
    <w:rsid w:val="00E0041F"/>
    <w:rsid w:val="00E00FBA"/>
    <w:rsid w:val="00E01373"/>
    <w:rsid w:val="00E018D6"/>
    <w:rsid w:val="00E01A12"/>
    <w:rsid w:val="00E0238D"/>
    <w:rsid w:val="00E02BBB"/>
    <w:rsid w:val="00E037E4"/>
    <w:rsid w:val="00E04691"/>
    <w:rsid w:val="00E04DAD"/>
    <w:rsid w:val="00E05F79"/>
    <w:rsid w:val="00E063E8"/>
    <w:rsid w:val="00E10366"/>
    <w:rsid w:val="00E1151F"/>
    <w:rsid w:val="00E15566"/>
    <w:rsid w:val="00E15639"/>
    <w:rsid w:val="00E17656"/>
    <w:rsid w:val="00E17699"/>
    <w:rsid w:val="00E2036D"/>
    <w:rsid w:val="00E247A9"/>
    <w:rsid w:val="00E2536B"/>
    <w:rsid w:val="00E25841"/>
    <w:rsid w:val="00E25BEE"/>
    <w:rsid w:val="00E25DE3"/>
    <w:rsid w:val="00E26739"/>
    <w:rsid w:val="00E2693A"/>
    <w:rsid w:val="00E303EC"/>
    <w:rsid w:val="00E30BAB"/>
    <w:rsid w:val="00E31017"/>
    <w:rsid w:val="00E31019"/>
    <w:rsid w:val="00E3141E"/>
    <w:rsid w:val="00E328A5"/>
    <w:rsid w:val="00E3336A"/>
    <w:rsid w:val="00E34407"/>
    <w:rsid w:val="00E3542D"/>
    <w:rsid w:val="00E35F2D"/>
    <w:rsid w:val="00E36E59"/>
    <w:rsid w:val="00E371F8"/>
    <w:rsid w:val="00E40764"/>
    <w:rsid w:val="00E40AB9"/>
    <w:rsid w:val="00E42707"/>
    <w:rsid w:val="00E4383F"/>
    <w:rsid w:val="00E43B33"/>
    <w:rsid w:val="00E43C67"/>
    <w:rsid w:val="00E44DDD"/>
    <w:rsid w:val="00E4762E"/>
    <w:rsid w:val="00E532F0"/>
    <w:rsid w:val="00E53AF4"/>
    <w:rsid w:val="00E54F82"/>
    <w:rsid w:val="00E55F26"/>
    <w:rsid w:val="00E610D8"/>
    <w:rsid w:val="00E613B7"/>
    <w:rsid w:val="00E61C1B"/>
    <w:rsid w:val="00E6523B"/>
    <w:rsid w:val="00E65DBF"/>
    <w:rsid w:val="00E663CF"/>
    <w:rsid w:val="00E70D0D"/>
    <w:rsid w:val="00E71D8C"/>
    <w:rsid w:val="00E73224"/>
    <w:rsid w:val="00E7478B"/>
    <w:rsid w:val="00E747D2"/>
    <w:rsid w:val="00E75ADE"/>
    <w:rsid w:val="00E764DC"/>
    <w:rsid w:val="00E77081"/>
    <w:rsid w:val="00E77B47"/>
    <w:rsid w:val="00E77C53"/>
    <w:rsid w:val="00E80186"/>
    <w:rsid w:val="00E80B71"/>
    <w:rsid w:val="00E80E94"/>
    <w:rsid w:val="00E84CBC"/>
    <w:rsid w:val="00E84E69"/>
    <w:rsid w:val="00E86BC9"/>
    <w:rsid w:val="00E875DF"/>
    <w:rsid w:val="00E9145E"/>
    <w:rsid w:val="00E92868"/>
    <w:rsid w:val="00E92FB0"/>
    <w:rsid w:val="00E94E65"/>
    <w:rsid w:val="00E956E8"/>
    <w:rsid w:val="00E9590F"/>
    <w:rsid w:val="00E95BF5"/>
    <w:rsid w:val="00E961CF"/>
    <w:rsid w:val="00E96D6C"/>
    <w:rsid w:val="00EA1875"/>
    <w:rsid w:val="00EA24AD"/>
    <w:rsid w:val="00EA4D81"/>
    <w:rsid w:val="00EA4E58"/>
    <w:rsid w:val="00EA518A"/>
    <w:rsid w:val="00EA6B4F"/>
    <w:rsid w:val="00EB042D"/>
    <w:rsid w:val="00EB0631"/>
    <w:rsid w:val="00EB1517"/>
    <w:rsid w:val="00EB37E7"/>
    <w:rsid w:val="00EB40B1"/>
    <w:rsid w:val="00EB4CA0"/>
    <w:rsid w:val="00EB5CBC"/>
    <w:rsid w:val="00EB6736"/>
    <w:rsid w:val="00EB79E2"/>
    <w:rsid w:val="00EC1E77"/>
    <w:rsid w:val="00EC4CFB"/>
    <w:rsid w:val="00EC52C5"/>
    <w:rsid w:val="00EC65E8"/>
    <w:rsid w:val="00EC7AA2"/>
    <w:rsid w:val="00ED01F7"/>
    <w:rsid w:val="00ED0D50"/>
    <w:rsid w:val="00ED2104"/>
    <w:rsid w:val="00ED22C9"/>
    <w:rsid w:val="00ED26E5"/>
    <w:rsid w:val="00ED333A"/>
    <w:rsid w:val="00ED3ABB"/>
    <w:rsid w:val="00ED5C85"/>
    <w:rsid w:val="00ED7227"/>
    <w:rsid w:val="00EE0ABB"/>
    <w:rsid w:val="00EE17E7"/>
    <w:rsid w:val="00EE23C8"/>
    <w:rsid w:val="00EE3239"/>
    <w:rsid w:val="00EE3B68"/>
    <w:rsid w:val="00EE3FCE"/>
    <w:rsid w:val="00EE4957"/>
    <w:rsid w:val="00EE5645"/>
    <w:rsid w:val="00EE5E46"/>
    <w:rsid w:val="00EF0CCD"/>
    <w:rsid w:val="00EF34D7"/>
    <w:rsid w:val="00EF3F94"/>
    <w:rsid w:val="00EF4AF6"/>
    <w:rsid w:val="00EF5660"/>
    <w:rsid w:val="00EF5726"/>
    <w:rsid w:val="00EF7090"/>
    <w:rsid w:val="00EF79C9"/>
    <w:rsid w:val="00EF7BE4"/>
    <w:rsid w:val="00F013D3"/>
    <w:rsid w:val="00F02F7A"/>
    <w:rsid w:val="00F048B7"/>
    <w:rsid w:val="00F057F8"/>
    <w:rsid w:val="00F05F3A"/>
    <w:rsid w:val="00F10479"/>
    <w:rsid w:val="00F11566"/>
    <w:rsid w:val="00F1209C"/>
    <w:rsid w:val="00F12300"/>
    <w:rsid w:val="00F13B51"/>
    <w:rsid w:val="00F13E76"/>
    <w:rsid w:val="00F1456B"/>
    <w:rsid w:val="00F16927"/>
    <w:rsid w:val="00F1784C"/>
    <w:rsid w:val="00F217D2"/>
    <w:rsid w:val="00F23257"/>
    <w:rsid w:val="00F23D60"/>
    <w:rsid w:val="00F30C54"/>
    <w:rsid w:val="00F30E11"/>
    <w:rsid w:val="00F32089"/>
    <w:rsid w:val="00F324B5"/>
    <w:rsid w:val="00F328C0"/>
    <w:rsid w:val="00F3513C"/>
    <w:rsid w:val="00F35354"/>
    <w:rsid w:val="00F36808"/>
    <w:rsid w:val="00F36A11"/>
    <w:rsid w:val="00F36EAC"/>
    <w:rsid w:val="00F40AD5"/>
    <w:rsid w:val="00F41003"/>
    <w:rsid w:val="00F41470"/>
    <w:rsid w:val="00F42241"/>
    <w:rsid w:val="00F503E4"/>
    <w:rsid w:val="00F51D85"/>
    <w:rsid w:val="00F51F1B"/>
    <w:rsid w:val="00F523EA"/>
    <w:rsid w:val="00F52F62"/>
    <w:rsid w:val="00F544E3"/>
    <w:rsid w:val="00F578DD"/>
    <w:rsid w:val="00F616A7"/>
    <w:rsid w:val="00F61C30"/>
    <w:rsid w:val="00F632EC"/>
    <w:rsid w:val="00F638C5"/>
    <w:rsid w:val="00F66D5A"/>
    <w:rsid w:val="00F67963"/>
    <w:rsid w:val="00F67A71"/>
    <w:rsid w:val="00F67F54"/>
    <w:rsid w:val="00F70183"/>
    <w:rsid w:val="00F71580"/>
    <w:rsid w:val="00F71EB9"/>
    <w:rsid w:val="00F750E3"/>
    <w:rsid w:val="00F7712A"/>
    <w:rsid w:val="00F80E55"/>
    <w:rsid w:val="00F8199B"/>
    <w:rsid w:val="00F83969"/>
    <w:rsid w:val="00F86B92"/>
    <w:rsid w:val="00F86E09"/>
    <w:rsid w:val="00F92FF9"/>
    <w:rsid w:val="00F93361"/>
    <w:rsid w:val="00F94131"/>
    <w:rsid w:val="00F94874"/>
    <w:rsid w:val="00F952C4"/>
    <w:rsid w:val="00F95BE1"/>
    <w:rsid w:val="00F974B4"/>
    <w:rsid w:val="00F97C78"/>
    <w:rsid w:val="00FA15BF"/>
    <w:rsid w:val="00FA3BD5"/>
    <w:rsid w:val="00FA403F"/>
    <w:rsid w:val="00FA4483"/>
    <w:rsid w:val="00FA4E64"/>
    <w:rsid w:val="00FA5945"/>
    <w:rsid w:val="00FB050C"/>
    <w:rsid w:val="00FB18A6"/>
    <w:rsid w:val="00FB2240"/>
    <w:rsid w:val="00FB2A37"/>
    <w:rsid w:val="00FB3B28"/>
    <w:rsid w:val="00FB3D81"/>
    <w:rsid w:val="00FB4630"/>
    <w:rsid w:val="00FB4F01"/>
    <w:rsid w:val="00FB5998"/>
    <w:rsid w:val="00FB7F94"/>
    <w:rsid w:val="00FC17AA"/>
    <w:rsid w:val="00FC2B08"/>
    <w:rsid w:val="00FC68AB"/>
    <w:rsid w:val="00FC710C"/>
    <w:rsid w:val="00FC7E23"/>
    <w:rsid w:val="00FD0AE6"/>
    <w:rsid w:val="00FD0B68"/>
    <w:rsid w:val="00FD156B"/>
    <w:rsid w:val="00FD1A90"/>
    <w:rsid w:val="00FD324F"/>
    <w:rsid w:val="00FD39CD"/>
    <w:rsid w:val="00FD4B2F"/>
    <w:rsid w:val="00FD55BF"/>
    <w:rsid w:val="00FD6535"/>
    <w:rsid w:val="00FE1A7D"/>
    <w:rsid w:val="00FE2694"/>
    <w:rsid w:val="00FE279D"/>
    <w:rsid w:val="00FE2D95"/>
    <w:rsid w:val="00FE3C3B"/>
    <w:rsid w:val="00FE46A1"/>
    <w:rsid w:val="00FE49AE"/>
    <w:rsid w:val="00FE60F0"/>
    <w:rsid w:val="00FE618A"/>
    <w:rsid w:val="00FE6247"/>
    <w:rsid w:val="00FE62A6"/>
    <w:rsid w:val="00FF0734"/>
    <w:rsid w:val="00FF1E3D"/>
    <w:rsid w:val="00FF2072"/>
    <w:rsid w:val="00FF419B"/>
    <w:rsid w:val="00FF5D3D"/>
    <w:rsid w:val="00FF689A"/>
    <w:rsid w:val="00FF7F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Table" w:semiHidden="0" w:unhideWhenUsed="0"/>
    <w:lsdException w:name="Table Subtle 2" w:semiHidden="0" w:unhideWhenUsed="0"/>
    <w:lsdException w:name="Table Web 3"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2B3"/>
    <w:rPr>
      <w:rFonts w:ascii="Times New Roman" w:hAnsi="Times New Roman"/>
      <w:sz w:val="28"/>
      <w:szCs w:val="24"/>
    </w:rPr>
  </w:style>
  <w:style w:type="paragraph" w:styleId="1">
    <w:name w:val="heading 1"/>
    <w:aliases w:val="h1"/>
    <w:basedOn w:val="bwtBase"/>
    <w:next w:val="bwtBody1"/>
    <w:link w:val="10"/>
    <w:qFormat/>
    <w:rsid w:val="00A212B3"/>
    <w:pPr>
      <w:keepNext/>
      <w:keepLines/>
      <w:suppressAutoHyphens/>
      <w:spacing w:before="480" w:line="360" w:lineRule="auto"/>
      <w:ind w:firstLine="850"/>
      <w:jc w:val="both"/>
      <w:outlineLvl w:val="0"/>
    </w:pPr>
    <w:rPr>
      <w:b/>
      <w:bCs/>
      <w:szCs w:val="32"/>
    </w:rPr>
  </w:style>
  <w:style w:type="paragraph" w:styleId="2">
    <w:name w:val="heading 2"/>
    <w:aliases w:val="h2"/>
    <w:basedOn w:val="bwtBase"/>
    <w:next w:val="bwtBody1"/>
    <w:link w:val="20"/>
    <w:qFormat/>
    <w:rsid w:val="00A212B3"/>
    <w:pPr>
      <w:keepNext/>
      <w:keepLines/>
      <w:suppressAutoHyphens/>
      <w:spacing w:before="480" w:line="360" w:lineRule="auto"/>
      <w:ind w:firstLine="850"/>
      <w:jc w:val="both"/>
      <w:outlineLvl w:val="1"/>
    </w:pPr>
    <w:rPr>
      <w:b/>
      <w:bCs/>
      <w:iCs/>
      <w:szCs w:val="28"/>
    </w:rPr>
  </w:style>
  <w:style w:type="paragraph" w:styleId="3">
    <w:name w:val="heading 3"/>
    <w:aliases w:val="h3"/>
    <w:basedOn w:val="bwtBase"/>
    <w:next w:val="bwtBody1"/>
    <w:link w:val="30"/>
    <w:qFormat/>
    <w:rsid w:val="00A212B3"/>
    <w:pPr>
      <w:keepNext/>
      <w:keepLines/>
      <w:suppressAutoHyphens/>
      <w:spacing w:before="480" w:line="360" w:lineRule="auto"/>
      <w:ind w:firstLine="850"/>
      <w:jc w:val="both"/>
      <w:outlineLvl w:val="2"/>
    </w:pPr>
    <w:rPr>
      <w:b/>
      <w:bCs/>
      <w:szCs w:val="26"/>
    </w:rPr>
  </w:style>
  <w:style w:type="paragraph" w:styleId="4">
    <w:name w:val="heading 4"/>
    <w:aliases w:val="h4"/>
    <w:basedOn w:val="bwtBase"/>
    <w:next w:val="bwtBody1"/>
    <w:link w:val="40"/>
    <w:qFormat/>
    <w:rsid w:val="00A212B3"/>
    <w:pPr>
      <w:keepNext/>
      <w:keepLines/>
      <w:suppressAutoHyphens/>
      <w:spacing w:before="480" w:line="360" w:lineRule="auto"/>
      <w:ind w:firstLine="850"/>
      <w:jc w:val="both"/>
      <w:outlineLvl w:val="3"/>
    </w:pPr>
    <w:rPr>
      <w:b/>
      <w:bCs/>
      <w:szCs w:val="28"/>
    </w:rPr>
  </w:style>
  <w:style w:type="paragraph" w:styleId="5">
    <w:name w:val="heading 5"/>
    <w:aliases w:val="h5"/>
    <w:basedOn w:val="bwtBase"/>
    <w:next w:val="bwtBody1"/>
    <w:link w:val="50"/>
    <w:qFormat/>
    <w:rsid w:val="00A212B3"/>
    <w:pPr>
      <w:keepNext/>
      <w:keepLines/>
      <w:suppressAutoHyphens/>
      <w:spacing w:before="480" w:line="360" w:lineRule="auto"/>
      <w:ind w:firstLine="850"/>
      <w:jc w:val="both"/>
      <w:outlineLvl w:val="4"/>
    </w:pPr>
    <w:rPr>
      <w:b/>
      <w:bCs/>
      <w:iCs/>
      <w:szCs w:val="26"/>
    </w:rPr>
  </w:style>
  <w:style w:type="paragraph" w:styleId="6">
    <w:name w:val="heading 6"/>
    <w:aliases w:val="h6"/>
    <w:basedOn w:val="bwtBase"/>
    <w:next w:val="bwtBody1"/>
    <w:link w:val="60"/>
    <w:qFormat/>
    <w:rsid w:val="00A212B3"/>
    <w:pPr>
      <w:keepNext/>
      <w:keepLines/>
      <w:pageBreakBefore/>
      <w:suppressAutoHyphens/>
      <w:spacing w:after="480" w:line="360" w:lineRule="auto"/>
      <w:jc w:val="center"/>
      <w:outlineLvl w:val="5"/>
    </w:pPr>
    <w:rPr>
      <w:b/>
      <w:bCs/>
      <w:szCs w:val="22"/>
    </w:rPr>
  </w:style>
  <w:style w:type="paragraph" w:styleId="7">
    <w:name w:val="heading 7"/>
    <w:aliases w:val="h7"/>
    <w:basedOn w:val="bwtBase"/>
    <w:next w:val="bwtBody1"/>
    <w:link w:val="70"/>
    <w:qFormat/>
    <w:rsid w:val="00A212B3"/>
    <w:pPr>
      <w:keepNext/>
      <w:keepLines/>
      <w:suppressAutoHyphens/>
      <w:spacing w:before="480" w:line="360" w:lineRule="auto"/>
      <w:ind w:firstLine="850"/>
      <w:jc w:val="both"/>
      <w:outlineLvl w:val="6"/>
    </w:pPr>
    <w:rPr>
      <w:b/>
    </w:rPr>
  </w:style>
  <w:style w:type="paragraph" w:styleId="8">
    <w:name w:val="heading 8"/>
    <w:aliases w:val="h8"/>
    <w:basedOn w:val="bwtBase"/>
    <w:next w:val="bwtBody1"/>
    <w:link w:val="80"/>
    <w:qFormat/>
    <w:rsid w:val="00A212B3"/>
    <w:pPr>
      <w:keepNext/>
      <w:keepLines/>
      <w:suppressAutoHyphens/>
      <w:spacing w:before="480" w:line="360" w:lineRule="auto"/>
      <w:ind w:firstLine="850"/>
      <w:jc w:val="both"/>
      <w:outlineLvl w:val="7"/>
    </w:pPr>
    <w:rPr>
      <w:b/>
      <w:iCs/>
    </w:rPr>
  </w:style>
  <w:style w:type="paragraph" w:styleId="9">
    <w:name w:val="heading 9"/>
    <w:aliases w:val="h9"/>
    <w:basedOn w:val="bwtBase"/>
    <w:next w:val="bwtBody1"/>
    <w:link w:val="90"/>
    <w:qFormat/>
    <w:rsid w:val="00A212B3"/>
    <w:pPr>
      <w:keepNext/>
      <w:keepLines/>
      <w:suppressAutoHyphens/>
      <w:spacing w:before="480" w:line="360" w:lineRule="auto"/>
      <w:ind w:firstLine="850"/>
      <w:jc w:val="both"/>
      <w:outlineLvl w:val="8"/>
    </w:pPr>
    <w:rPr>
      <w:b/>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
    <w:link w:val="1"/>
    <w:rsid w:val="00A212B3"/>
    <w:rPr>
      <w:rFonts w:ascii="Times New Roman" w:hAnsi="Times New Roman"/>
      <w:b/>
      <w:bCs/>
      <w:sz w:val="28"/>
      <w:szCs w:val="32"/>
    </w:rPr>
  </w:style>
  <w:style w:type="character" w:customStyle="1" w:styleId="20">
    <w:name w:val="Заголовок 2 Знак"/>
    <w:aliases w:val="h2 Знак"/>
    <w:link w:val="2"/>
    <w:rsid w:val="00A212B3"/>
    <w:rPr>
      <w:rFonts w:ascii="Times New Roman" w:hAnsi="Times New Roman"/>
      <w:b/>
      <w:bCs/>
      <w:iCs/>
      <w:sz w:val="28"/>
      <w:szCs w:val="28"/>
    </w:rPr>
  </w:style>
  <w:style w:type="character" w:customStyle="1" w:styleId="30">
    <w:name w:val="Заголовок 3 Знак"/>
    <w:aliases w:val="h3 Знак"/>
    <w:link w:val="3"/>
    <w:rsid w:val="00A212B3"/>
    <w:rPr>
      <w:rFonts w:ascii="Times New Roman" w:hAnsi="Times New Roman"/>
      <w:b/>
      <w:bCs/>
      <w:sz w:val="28"/>
      <w:szCs w:val="26"/>
    </w:rPr>
  </w:style>
  <w:style w:type="character" w:customStyle="1" w:styleId="40">
    <w:name w:val="Заголовок 4 Знак"/>
    <w:aliases w:val="h4 Знак"/>
    <w:link w:val="4"/>
    <w:rsid w:val="00A212B3"/>
    <w:rPr>
      <w:rFonts w:ascii="Times New Roman" w:hAnsi="Times New Roman"/>
      <w:b/>
      <w:bCs/>
      <w:sz w:val="28"/>
      <w:szCs w:val="28"/>
    </w:rPr>
  </w:style>
  <w:style w:type="character" w:customStyle="1" w:styleId="50">
    <w:name w:val="Заголовок 5 Знак"/>
    <w:aliases w:val="h5 Знак"/>
    <w:link w:val="5"/>
    <w:rsid w:val="00A212B3"/>
    <w:rPr>
      <w:rFonts w:ascii="Times New Roman" w:hAnsi="Times New Roman"/>
      <w:b/>
      <w:bCs/>
      <w:iCs/>
      <w:sz w:val="28"/>
      <w:szCs w:val="26"/>
    </w:rPr>
  </w:style>
  <w:style w:type="character" w:customStyle="1" w:styleId="60">
    <w:name w:val="Заголовок 6 Знак"/>
    <w:aliases w:val="h6 Знак"/>
    <w:link w:val="6"/>
    <w:rsid w:val="00A212B3"/>
    <w:rPr>
      <w:rFonts w:ascii="Times New Roman" w:hAnsi="Times New Roman"/>
      <w:b/>
      <w:bCs/>
      <w:sz w:val="28"/>
      <w:szCs w:val="22"/>
    </w:rPr>
  </w:style>
  <w:style w:type="character" w:customStyle="1" w:styleId="70">
    <w:name w:val="Заголовок 7 Знак"/>
    <w:aliases w:val="h7 Знак"/>
    <w:link w:val="7"/>
    <w:rsid w:val="00A212B3"/>
    <w:rPr>
      <w:rFonts w:ascii="Times New Roman" w:hAnsi="Times New Roman"/>
      <w:b/>
      <w:sz w:val="28"/>
      <w:szCs w:val="24"/>
    </w:rPr>
  </w:style>
  <w:style w:type="character" w:customStyle="1" w:styleId="80">
    <w:name w:val="Заголовок 8 Знак"/>
    <w:aliases w:val="h8 Знак"/>
    <w:link w:val="8"/>
    <w:rsid w:val="00A212B3"/>
    <w:rPr>
      <w:rFonts w:ascii="Times New Roman" w:hAnsi="Times New Roman"/>
      <w:b/>
      <w:iCs/>
      <w:sz w:val="28"/>
      <w:szCs w:val="24"/>
    </w:rPr>
  </w:style>
  <w:style w:type="character" w:customStyle="1" w:styleId="90">
    <w:name w:val="Заголовок 9 Знак"/>
    <w:aliases w:val="h9 Знак"/>
    <w:link w:val="9"/>
    <w:rsid w:val="00A212B3"/>
    <w:rPr>
      <w:rFonts w:ascii="Times New Roman" w:hAnsi="Times New Roman"/>
      <w:b/>
      <w:sz w:val="28"/>
      <w:szCs w:val="22"/>
    </w:rPr>
  </w:style>
  <w:style w:type="table" w:customStyle="1" w:styleId="bwtGridEq">
    <w:name w:val="bwt_Grid_Eq"/>
    <w:basedOn w:val="a1"/>
    <w:rsid w:val="00A212B3"/>
    <w:rPr>
      <w:rFonts w:ascii="Times New Roman" w:hAnsi="Times New Roman"/>
      <w:sz w:val="24"/>
    </w:rPr>
    <w:tblPr>
      <w:tblInd w:w="0" w:type="dxa"/>
      <w:tblCellMar>
        <w:top w:w="0" w:type="dxa"/>
        <w:left w:w="0" w:type="dxa"/>
        <w:bottom w:w="0" w:type="dxa"/>
        <w:right w:w="0" w:type="dxa"/>
      </w:tblCellMar>
    </w:tblPr>
    <w:trPr>
      <w:cantSplit/>
    </w:trPr>
    <w:tcPr>
      <w:vAlign w:val="center"/>
    </w:tcPr>
  </w:style>
  <w:style w:type="paragraph" w:styleId="a3">
    <w:name w:val="caption"/>
    <w:basedOn w:val="a"/>
    <w:next w:val="a"/>
    <w:qFormat/>
    <w:rsid w:val="00A212B3"/>
    <w:rPr>
      <w:b/>
      <w:bCs/>
      <w:sz w:val="20"/>
      <w:szCs w:val="20"/>
    </w:rPr>
  </w:style>
  <w:style w:type="paragraph" w:styleId="a4">
    <w:name w:val="Balloon Text"/>
    <w:basedOn w:val="a"/>
    <w:link w:val="a5"/>
    <w:rsid w:val="00A212B3"/>
    <w:rPr>
      <w:rFonts w:ascii="Tahoma" w:hAnsi="Tahoma" w:cs="Tahoma"/>
      <w:sz w:val="16"/>
      <w:szCs w:val="16"/>
    </w:rPr>
  </w:style>
  <w:style w:type="character" w:customStyle="1" w:styleId="a5">
    <w:name w:val="Текст выноски Знак"/>
    <w:basedOn w:val="a0"/>
    <w:link w:val="a4"/>
    <w:rsid w:val="00A212B3"/>
    <w:rPr>
      <w:rFonts w:ascii="Tahoma" w:hAnsi="Tahoma" w:cs="Tahoma"/>
      <w:sz w:val="16"/>
      <w:szCs w:val="16"/>
    </w:rPr>
  </w:style>
  <w:style w:type="numbering" w:customStyle="1" w:styleId="bwtListAppendices">
    <w:name w:val="bwt_List_Appendices"/>
    <w:basedOn w:val="a2"/>
    <w:uiPriority w:val="99"/>
    <w:rsid w:val="00A212B3"/>
    <w:pPr>
      <w:numPr>
        <w:numId w:val="7"/>
      </w:numPr>
    </w:pPr>
  </w:style>
  <w:style w:type="numbering" w:customStyle="1" w:styleId="bwtListHeadings">
    <w:name w:val="bwt_List_Headings"/>
    <w:basedOn w:val="a2"/>
    <w:uiPriority w:val="99"/>
    <w:rsid w:val="00A212B3"/>
    <w:pPr>
      <w:numPr>
        <w:numId w:val="8"/>
      </w:numPr>
    </w:pPr>
  </w:style>
  <w:style w:type="table" w:styleId="a6">
    <w:name w:val="Table Grid"/>
    <w:basedOn w:val="a1"/>
    <w:rsid w:val="00A212B3"/>
    <w:pPr>
      <w:outlineLvl w:val="6"/>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212B3"/>
    <w:pPr>
      <w:ind w:left="720"/>
      <w:contextualSpacing/>
    </w:pPr>
  </w:style>
  <w:style w:type="paragraph" w:styleId="11">
    <w:name w:val="toc 1"/>
    <w:basedOn w:val="bwtBase"/>
    <w:autoRedefine/>
    <w:uiPriority w:val="39"/>
    <w:unhideWhenUsed/>
    <w:rsid w:val="00A212B3"/>
    <w:pPr>
      <w:keepLines/>
      <w:suppressAutoHyphens/>
      <w:spacing w:after="140"/>
    </w:pPr>
  </w:style>
  <w:style w:type="paragraph" w:styleId="21">
    <w:name w:val="toc 2"/>
    <w:basedOn w:val="bwtBase"/>
    <w:autoRedefine/>
    <w:uiPriority w:val="39"/>
    <w:unhideWhenUsed/>
    <w:rsid w:val="00A212B3"/>
    <w:pPr>
      <w:keepLines/>
      <w:suppressAutoHyphens/>
      <w:spacing w:after="140"/>
      <w:ind w:left="283"/>
    </w:pPr>
  </w:style>
  <w:style w:type="character" w:styleId="a8">
    <w:name w:val="Hyperlink"/>
    <w:basedOn w:val="a0"/>
    <w:uiPriority w:val="99"/>
    <w:unhideWhenUsed/>
    <w:rsid w:val="00A212B3"/>
    <w:rPr>
      <w:color w:val="0000FF" w:themeColor="hyperlink"/>
      <w:u w:val="single"/>
    </w:rPr>
  </w:style>
  <w:style w:type="paragraph" w:styleId="31">
    <w:name w:val="toc 3"/>
    <w:basedOn w:val="bwtBase"/>
    <w:autoRedefine/>
    <w:uiPriority w:val="39"/>
    <w:unhideWhenUsed/>
    <w:rsid w:val="00A212B3"/>
    <w:pPr>
      <w:keepLines/>
      <w:suppressAutoHyphens/>
      <w:spacing w:after="140"/>
      <w:ind w:left="567"/>
    </w:pPr>
  </w:style>
  <w:style w:type="character" w:styleId="a9">
    <w:name w:val="Placeholder Text"/>
    <w:basedOn w:val="a0"/>
    <w:uiPriority w:val="99"/>
    <w:semiHidden/>
    <w:rsid w:val="00A212B3"/>
    <w:rPr>
      <w:color w:val="808080"/>
    </w:rPr>
  </w:style>
  <w:style w:type="paragraph" w:styleId="aa">
    <w:name w:val="Closing"/>
    <w:basedOn w:val="a"/>
    <w:link w:val="ab"/>
    <w:rsid w:val="00A212B3"/>
    <w:pPr>
      <w:ind w:left="4252"/>
    </w:pPr>
  </w:style>
  <w:style w:type="character" w:customStyle="1" w:styleId="ab">
    <w:name w:val="Прощание Знак"/>
    <w:basedOn w:val="a0"/>
    <w:link w:val="aa"/>
    <w:rsid w:val="00A212B3"/>
    <w:rPr>
      <w:rFonts w:ascii="Times New Roman" w:hAnsi="Times New Roman"/>
      <w:sz w:val="28"/>
      <w:szCs w:val="24"/>
    </w:rPr>
  </w:style>
  <w:style w:type="paragraph" w:styleId="ac">
    <w:name w:val="header"/>
    <w:basedOn w:val="a"/>
    <w:link w:val="ad"/>
    <w:rsid w:val="00A212B3"/>
    <w:pPr>
      <w:tabs>
        <w:tab w:val="center" w:pos="4677"/>
        <w:tab w:val="right" w:pos="9355"/>
      </w:tabs>
    </w:pPr>
  </w:style>
  <w:style w:type="character" w:customStyle="1" w:styleId="ad">
    <w:name w:val="Верхний колонтитул Знак"/>
    <w:basedOn w:val="a0"/>
    <w:link w:val="ac"/>
    <w:rsid w:val="00A212B3"/>
    <w:rPr>
      <w:rFonts w:ascii="Times New Roman" w:hAnsi="Times New Roman"/>
      <w:sz w:val="28"/>
      <w:szCs w:val="24"/>
    </w:rPr>
  </w:style>
  <w:style w:type="paragraph" w:styleId="ae">
    <w:name w:val="footer"/>
    <w:basedOn w:val="a"/>
    <w:link w:val="af"/>
    <w:rsid w:val="00A212B3"/>
    <w:pPr>
      <w:tabs>
        <w:tab w:val="center" w:pos="4677"/>
        <w:tab w:val="right" w:pos="9355"/>
      </w:tabs>
    </w:pPr>
  </w:style>
  <w:style w:type="character" w:customStyle="1" w:styleId="af">
    <w:name w:val="Нижний колонтитул Знак"/>
    <w:basedOn w:val="a0"/>
    <w:link w:val="ae"/>
    <w:rsid w:val="00A212B3"/>
    <w:rPr>
      <w:rFonts w:ascii="Times New Roman" w:hAnsi="Times New Roman"/>
      <w:sz w:val="28"/>
      <w:szCs w:val="24"/>
    </w:rPr>
  </w:style>
  <w:style w:type="paragraph" w:customStyle="1" w:styleId="bwtBase">
    <w:name w:val="bwt_Base"/>
    <w:rsid w:val="00A212B3"/>
    <w:rPr>
      <w:rFonts w:ascii="Times New Roman" w:hAnsi="Times New Roman"/>
      <w:sz w:val="28"/>
      <w:szCs w:val="24"/>
    </w:rPr>
  </w:style>
  <w:style w:type="paragraph" w:customStyle="1" w:styleId="bwtT1L">
    <w:name w:val="bwt_T1_L"/>
    <w:basedOn w:val="bwtBase"/>
    <w:rsid w:val="00A212B3"/>
  </w:style>
  <w:style w:type="paragraph" w:customStyle="1" w:styleId="bwtT1C">
    <w:name w:val="bwt_T1_C"/>
    <w:basedOn w:val="bwtBase"/>
    <w:rsid w:val="00A212B3"/>
    <w:pPr>
      <w:jc w:val="center"/>
    </w:pPr>
  </w:style>
  <w:style w:type="paragraph" w:customStyle="1" w:styleId="bwtT1R">
    <w:name w:val="bwt_T1_R"/>
    <w:basedOn w:val="bwtBase"/>
    <w:rsid w:val="00A212B3"/>
    <w:pPr>
      <w:jc w:val="right"/>
    </w:pPr>
  </w:style>
  <w:style w:type="paragraph" w:customStyle="1" w:styleId="bwtT1W">
    <w:name w:val="bwt_T1_W"/>
    <w:basedOn w:val="bwtBase"/>
    <w:rsid w:val="00A212B3"/>
    <w:pPr>
      <w:jc w:val="both"/>
    </w:pPr>
  </w:style>
  <w:style w:type="paragraph" w:customStyle="1" w:styleId="bwtT2L">
    <w:name w:val="bwt_T2_L"/>
    <w:basedOn w:val="bwtBase"/>
    <w:rsid w:val="00A212B3"/>
    <w:pPr>
      <w:keepNext/>
    </w:pPr>
  </w:style>
  <w:style w:type="paragraph" w:customStyle="1" w:styleId="bwtT2C">
    <w:name w:val="bwt_T2_C"/>
    <w:basedOn w:val="bwtBase"/>
    <w:rsid w:val="00A212B3"/>
    <w:pPr>
      <w:keepNext/>
      <w:jc w:val="center"/>
    </w:pPr>
  </w:style>
  <w:style w:type="paragraph" w:customStyle="1" w:styleId="bwtT2R">
    <w:name w:val="bwt_T2_R"/>
    <w:basedOn w:val="bwtBase"/>
    <w:rsid w:val="00A212B3"/>
    <w:pPr>
      <w:keepNext/>
      <w:jc w:val="right"/>
    </w:pPr>
  </w:style>
  <w:style w:type="paragraph" w:customStyle="1" w:styleId="bwtT2W">
    <w:name w:val="bwt_T2_W"/>
    <w:basedOn w:val="bwtBase"/>
    <w:rsid w:val="00A212B3"/>
    <w:pPr>
      <w:keepNext/>
      <w:jc w:val="both"/>
    </w:pPr>
  </w:style>
  <w:style w:type="paragraph" w:customStyle="1" w:styleId="bwtHNoNum2">
    <w:name w:val="bwt_HNoNum2"/>
    <w:basedOn w:val="bwtBase"/>
    <w:next w:val="bwtBody1"/>
    <w:rsid w:val="00A212B3"/>
    <w:pPr>
      <w:keepNext/>
      <w:keepLines/>
      <w:suppressAutoHyphens/>
      <w:spacing w:before="480" w:line="360" w:lineRule="auto"/>
      <w:ind w:firstLine="850"/>
      <w:outlineLvl w:val="0"/>
    </w:pPr>
    <w:rPr>
      <w:b/>
    </w:rPr>
  </w:style>
  <w:style w:type="paragraph" w:customStyle="1" w:styleId="bwtHNoNum3">
    <w:name w:val="bwt_HNoNum3"/>
    <w:basedOn w:val="bwtBase"/>
    <w:next w:val="bwtBody1"/>
    <w:rsid w:val="00A212B3"/>
    <w:pPr>
      <w:keepNext/>
      <w:keepLines/>
      <w:pageBreakBefore/>
      <w:suppressAutoHyphens/>
      <w:spacing w:after="480" w:line="360" w:lineRule="auto"/>
      <w:jc w:val="center"/>
      <w:outlineLvl w:val="0"/>
    </w:pPr>
    <w:rPr>
      <w:b/>
    </w:rPr>
  </w:style>
  <w:style w:type="paragraph" w:customStyle="1" w:styleId="bwtHI2">
    <w:name w:val="bwt_HI_2"/>
    <w:basedOn w:val="2"/>
    <w:next w:val="bwtBody1"/>
    <w:rsid w:val="00A212B3"/>
    <w:pPr>
      <w:keepNext w:val="0"/>
      <w:keepLines w:val="0"/>
      <w:suppressAutoHyphens w:val="0"/>
      <w:spacing w:before="0"/>
    </w:pPr>
    <w:rPr>
      <w:b w:val="0"/>
    </w:rPr>
  </w:style>
  <w:style w:type="paragraph" w:customStyle="1" w:styleId="bwtHI3">
    <w:name w:val="bwt_HI_3"/>
    <w:basedOn w:val="3"/>
    <w:next w:val="bwtBody1"/>
    <w:rsid w:val="00A212B3"/>
    <w:pPr>
      <w:keepNext w:val="0"/>
      <w:keepLines w:val="0"/>
      <w:suppressAutoHyphens w:val="0"/>
      <w:spacing w:before="0"/>
    </w:pPr>
    <w:rPr>
      <w:b w:val="0"/>
    </w:rPr>
  </w:style>
  <w:style w:type="paragraph" w:customStyle="1" w:styleId="bwtHI4">
    <w:name w:val="bwt_HI_4"/>
    <w:basedOn w:val="4"/>
    <w:next w:val="bwtBody1"/>
    <w:rsid w:val="00A212B3"/>
    <w:pPr>
      <w:keepNext w:val="0"/>
      <w:keepLines w:val="0"/>
      <w:suppressAutoHyphens w:val="0"/>
      <w:spacing w:before="0"/>
    </w:pPr>
    <w:rPr>
      <w:b w:val="0"/>
    </w:rPr>
  </w:style>
  <w:style w:type="paragraph" w:customStyle="1" w:styleId="bwtHI5">
    <w:name w:val="bwt_HI_5"/>
    <w:basedOn w:val="5"/>
    <w:next w:val="bwtBody1"/>
    <w:rsid w:val="00A212B3"/>
    <w:pPr>
      <w:keepNext w:val="0"/>
      <w:keepLines w:val="0"/>
      <w:suppressAutoHyphens w:val="0"/>
      <w:spacing w:before="0"/>
    </w:pPr>
    <w:rPr>
      <w:b w:val="0"/>
    </w:rPr>
  </w:style>
  <w:style w:type="paragraph" w:customStyle="1" w:styleId="bwtH1">
    <w:name w:val="bwt_H_1"/>
    <w:basedOn w:val="bwtHI1"/>
    <w:next w:val="bwtBody1"/>
    <w:rsid w:val="00A212B3"/>
    <w:pPr>
      <w:keepNext/>
      <w:keepLines/>
    </w:pPr>
  </w:style>
  <w:style w:type="paragraph" w:customStyle="1" w:styleId="bwtH2">
    <w:name w:val="bwt_H_2"/>
    <w:basedOn w:val="bwtHI2"/>
    <w:next w:val="bwtBody1"/>
    <w:rsid w:val="00A212B3"/>
    <w:pPr>
      <w:keepNext/>
      <w:keepLines/>
    </w:pPr>
  </w:style>
  <w:style w:type="paragraph" w:customStyle="1" w:styleId="bwtH3">
    <w:name w:val="bwt_H_3"/>
    <w:basedOn w:val="bwtHI3"/>
    <w:next w:val="bwtBody1"/>
    <w:rsid w:val="00A212B3"/>
    <w:pPr>
      <w:keepNext/>
      <w:keepLines/>
    </w:pPr>
  </w:style>
  <w:style w:type="paragraph" w:customStyle="1" w:styleId="bwtH4">
    <w:name w:val="bwt_H_4"/>
    <w:basedOn w:val="bwtHI4"/>
    <w:next w:val="bwtBody1"/>
    <w:rsid w:val="00A212B3"/>
    <w:pPr>
      <w:keepNext/>
      <w:keepLines/>
    </w:pPr>
  </w:style>
  <w:style w:type="paragraph" w:customStyle="1" w:styleId="bwtHI7">
    <w:name w:val="bwt_HI_7"/>
    <w:basedOn w:val="7"/>
    <w:next w:val="bwtBody1"/>
    <w:rsid w:val="00A212B3"/>
    <w:pPr>
      <w:keepNext w:val="0"/>
      <w:keepLines w:val="0"/>
      <w:suppressAutoHyphens w:val="0"/>
      <w:spacing w:before="0"/>
    </w:pPr>
    <w:rPr>
      <w:b w:val="0"/>
    </w:rPr>
  </w:style>
  <w:style w:type="paragraph" w:customStyle="1" w:styleId="bwtHI8">
    <w:name w:val="bwt_HI_8"/>
    <w:basedOn w:val="8"/>
    <w:next w:val="bwtBody1"/>
    <w:rsid w:val="00A212B3"/>
    <w:pPr>
      <w:keepNext w:val="0"/>
      <w:keepLines w:val="0"/>
      <w:suppressAutoHyphens w:val="0"/>
      <w:spacing w:before="0"/>
    </w:pPr>
    <w:rPr>
      <w:b w:val="0"/>
    </w:rPr>
  </w:style>
  <w:style w:type="paragraph" w:customStyle="1" w:styleId="bwtHI9">
    <w:name w:val="bwt_HI_9"/>
    <w:basedOn w:val="9"/>
    <w:next w:val="bwtBody1"/>
    <w:rsid w:val="00A212B3"/>
    <w:pPr>
      <w:keepNext w:val="0"/>
      <w:keepLines w:val="0"/>
      <w:suppressAutoHyphens w:val="0"/>
      <w:spacing w:before="0"/>
    </w:pPr>
    <w:rPr>
      <w:b w:val="0"/>
    </w:rPr>
  </w:style>
  <w:style w:type="paragraph" w:customStyle="1" w:styleId="bwtH5">
    <w:name w:val="bwt_H_5"/>
    <w:basedOn w:val="bwtHI5"/>
    <w:next w:val="bwtBody1"/>
    <w:rsid w:val="00A212B3"/>
    <w:pPr>
      <w:keepNext/>
      <w:keepLines/>
    </w:pPr>
  </w:style>
  <w:style w:type="paragraph" w:customStyle="1" w:styleId="bwtH6">
    <w:name w:val="bwt_H_6"/>
    <w:basedOn w:val="bwtHI6"/>
    <w:next w:val="bwtBody1"/>
    <w:rsid w:val="00A212B3"/>
    <w:pPr>
      <w:keepNext/>
      <w:keepLines/>
    </w:pPr>
  </w:style>
  <w:style w:type="paragraph" w:customStyle="1" w:styleId="bwtH7">
    <w:name w:val="bwt_H_7"/>
    <w:basedOn w:val="bwtHI7"/>
    <w:next w:val="bwtBody1"/>
    <w:rsid w:val="00A212B3"/>
    <w:pPr>
      <w:keepNext/>
      <w:keepLines/>
    </w:pPr>
  </w:style>
  <w:style w:type="paragraph" w:customStyle="1" w:styleId="bwtL2Dash7">
    <w:name w:val="bwt_L2_Dash_7"/>
    <w:basedOn w:val="bwtBase"/>
    <w:next w:val="bwtBody1"/>
    <w:rsid w:val="00FB3D81"/>
    <w:pPr>
      <w:keepNext/>
      <w:ind w:left="850" w:hanging="425"/>
      <w:jc w:val="both"/>
    </w:pPr>
  </w:style>
  <w:style w:type="paragraph" w:customStyle="1" w:styleId="bwtL2Dash8">
    <w:name w:val="bwt_L2_Dash_8"/>
    <w:basedOn w:val="bwtBase"/>
    <w:rsid w:val="00FB3D81"/>
    <w:pPr>
      <w:keepNext/>
      <w:ind w:left="1276" w:hanging="425"/>
      <w:jc w:val="both"/>
    </w:pPr>
  </w:style>
  <w:style w:type="paragraph" w:customStyle="1" w:styleId="bwtL2Dash9">
    <w:name w:val="bwt_L2_Dash_9"/>
    <w:basedOn w:val="bwtBase"/>
    <w:rsid w:val="00FB3D81"/>
    <w:pPr>
      <w:keepNext/>
      <w:ind w:left="1701" w:hanging="425"/>
      <w:jc w:val="both"/>
    </w:pPr>
  </w:style>
  <w:style w:type="paragraph" w:customStyle="1" w:styleId="bwtL3Dash7">
    <w:name w:val="bwt_L3_Dash_7"/>
    <w:basedOn w:val="bwtBase"/>
    <w:next w:val="bwtBody1"/>
    <w:rsid w:val="00FB3D81"/>
    <w:pPr>
      <w:tabs>
        <w:tab w:val="left" w:pos="850"/>
      </w:tabs>
      <w:ind w:firstLine="425"/>
      <w:jc w:val="both"/>
    </w:pPr>
  </w:style>
  <w:style w:type="paragraph" w:customStyle="1" w:styleId="bwtL3Dash8">
    <w:name w:val="bwt_L3_Dash_8"/>
    <w:basedOn w:val="bwtBase"/>
    <w:rsid w:val="00FB3D81"/>
    <w:pPr>
      <w:tabs>
        <w:tab w:val="left" w:pos="850"/>
      </w:tabs>
      <w:ind w:firstLine="425"/>
      <w:jc w:val="both"/>
    </w:pPr>
  </w:style>
  <w:style w:type="paragraph" w:customStyle="1" w:styleId="bwtL3Dash9">
    <w:name w:val="bwt_L3_Dash_9"/>
    <w:basedOn w:val="bwtBase"/>
    <w:rsid w:val="00FB3D81"/>
    <w:pPr>
      <w:tabs>
        <w:tab w:val="left" w:pos="850"/>
      </w:tabs>
      <w:ind w:firstLine="425"/>
      <w:jc w:val="both"/>
    </w:pPr>
  </w:style>
  <w:style w:type="paragraph" w:customStyle="1" w:styleId="bwtL2One7">
    <w:name w:val="bwt_L2_One_7"/>
    <w:basedOn w:val="bwtBase"/>
    <w:next w:val="bwtBody1"/>
    <w:rsid w:val="00A212B3"/>
    <w:pPr>
      <w:keepNext/>
      <w:spacing w:line="360" w:lineRule="auto"/>
      <w:ind w:left="1332" w:hanging="482"/>
      <w:jc w:val="both"/>
    </w:pPr>
  </w:style>
  <w:style w:type="paragraph" w:customStyle="1" w:styleId="bwtL2One8">
    <w:name w:val="bwt_L2_One_8"/>
    <w:basedOn w:val="bwtBase"/>
    <w:rsid w:val="00A212B3"/>
    <w:pPr>
      <w:keepNext/>
      <w:spacing w:line="360" w:lineRule="auto"/>
      <w:ind w:left="1814" w:hanging="482"/>
      <w:jc w:val="both"/>
    </w:pPr>
  </w:style>
  <w:style w:type="paragraph" w:customStyle="1" w:styleId="bwtL2One9">
    <w:name w:val="bwt_L2_One_9"/>
    <w:basedOn w:val="bwtBase"/>
    <w:rsid w:val="00A212B3"/>
    <w:pPr>
      <w:keepNext/>
      <w:spacing w:line="360" w:lineRule="auto"/>
      <w:ind w:left="2296" w:hanging="482"/>
      <w:jc w:val="both"/>
    </w:pPr>
  </w:style>
  <w:style w:type="paragraph" w:customStyle="1" w:styleId="bwtL3One7">
    <w:name w:val="bwt_L3_One_7"/>
    <w:basedOn w:val="bwtBase"/>
    <w:next w:val="bwtBody1"/>
    <w:rsid w:val="00A212B3"/>
    <w:pPr>
      <w:tabs>
        <w:tab w:val="left" w:pos="1332"/>
      </w:tabs>
      <w:spacing w:line="360" w:lineRule="auto"/>
      <w:ind w:firstLine="850"/>
      <w:jc w:val="both"/>
    </w:pPr>
  </w:style>
  <w:style w:type="paragraph" w:customStyle="1" w:styleId="bwtL3One8">
    <w:name w:val="bwt_L3_One_8"/>
    <w:basedOn w:val="bwtBase"/>
    <w:rsid w:val="00A212B3"/>
    <w:pPr>
      <w:tabs>
        <w:tab w:val="left" w:pos="1332"/>
      </w:tabs>
      <w:spacing w:line="360" w:lineRule="auto"/>
      <w:ind w:firstLine="850"/>
      <w:jc w:val="both"/>
    </w:pPr>
  </w:style>
  <w:style w:type="paragraph" w:customStyle="1" w:styleId="bwtL3One9">
    <w:name w:val="bwt_L3_One_9"/>
    <w:basedOn w:val="bwtBase"/>
    <w:rsid w:val="00A212B3"/>
    <w:pPr>
      <w:tabs>
        <w:tab w:val="left" w:pos="1332"/>
      </w:tabs>
      <w:spacing w:line="360" w:lineRule="auto"/>
      <w:ind w:firstLine="850"/>
      <w:jc w:val="both"/>
    </w:pPr>
  </w:style>
  <w:style w:type="paragraph" w:styleId="af0">
    <w:name w:val="table of figures"/>
    <w:basedOn w:val="bwtBase"/>
    <w:uiPriority w:val="99"/>
    <w:unhideWhenUsed/>
    <w:rsid w:val="00A212B3"/>
    <w:pPr>
      <w:keepLines/>
      <w:suppressAutoHyphens/>
      <w:spacing w:after="140"/>
    </w:pPr>
  </w:style>
  <w:style w:type="numbering" w:customStyle="1" w:styleId="bwtListX">
    <w:name w:val="bwt_List_X"/>
    <w:basedOn w:val="a2"/>
    <w:uiPriority w:val="99"/>
    <w:rsid w:val="00A212B3"/>
    <w:pPr>
      <w:numPr>
        <w:numId w:val="2"/>
      </w:numPr>
    </w:pPr>
  </w:style>
  <w:style w:type="numbering" w:customStyle="1" w:styleId="bwtListT">
    <w:name w:val="bwt_List_T"/>
    <w:basedOn w:val="a2"/>
    <w:uiPriority w:val="99"/>
    <w:rsid w:val="00A212B3"/>
    <w:pPr>
      <w:numPr>
        <w:numId w:val="3"/>
      </w:numPr>
    </w:pPr>
  </w:style>
  <w:style w:type="numbering" w:customStyle="1" w:styleId="bwtListDash">
    <w:name w:val="bwt_List_Dash"/>
    <w:basedOn w:val="a2"/>
    <w:uiPriority w:val="99"/>
    <w:rsid w:val="00FB3D81"/>
  </w:style>
  <w:style w:type="numbering" w:customStyle="1" w:styleId="bwtListN">
    <w:name w:val="bwt_List_N"/>
    <w:basedOn w:val="a2"/>
    <w:uiPriority w:val="99"/>
    <w:rsid w:val="00A212B3"/>
    <w:pPr>
      <w:numPr>
        <w:numId w:val="5"/>
      </w:numPr>
    </w:pPr>
  </w:style>
  <w:style w:type="numbering" w:customStyle="1" w:styleId="bwtListOne">
    <w:name w:val="bwt_List_One"/>
    <w:basedOn w:val="a2"/>
    <w:uiPriority w:val="99"/>
    <w:rsid w:val="00A212B3"/>
    <w:pPr>
      <w:numPr>
        <w:numId w:val="6"/>
      </w:numPr>
    </w:pPr>
  </w:style>
  <w:style w:type="paragraph" w:customStyle="1" w:styleId="bwtT1I">
    <w:name w:val="bwt_T1_I"/>
    <w:basedOn w:val="bwtBase"/>
    <w:rsid w:val="00A212B3"/>
    <w:pPr>
      <w:tabs>
        <w:tab w:val="left" w:pos="907"/>
      </w:tabs>
      <w:ind w:firstLine="425"/>
      <w:jc w:val="both"/>
    </w:pPr>
  </w:style>
  <w:style w:type="character" w:styleId="HTML">
    <w:name w:val="HTML Code"/>
    <w:basedOn w:val="a0"/>
    <w:uiPriority w:val="99"/>
    <w:unhideWhenUsed/>
    <w:rsid w:val="00A212B3"/>
    <w:rPr>
      <w:rFonts w:ascii="Courier New" w:eastAsia="Times New Roman" w:hAnsi="Courier New" w:cs="Courier New"/>
      <w:sz w:val="20"/>
      <w:szCs w:val="20"/>
    </w:rPr>
  </w:style>
  <w:style w:type="paragraph" w:customStyle="1" w:styleId="bwtF2">
    <w:name w:val="bwt_F2"/>
    <w:basedOn w:val="bwtBase"/>
    <w:next w:val="bwtCaptionF2"/>
    <w:rsid w:val="00A212B3"/>
    <w:pPr>
      <w:keepNext/>
      <w:spacing w:after="140"/>
      <w:jc w:val="center"/>
    </w:pPr>
  </w:style>
  <w:style w:type="paragraph" w:customStyle="1" w:styleId="bwtBody3">
    <w:name w:val="bwt_Body3"/>
    <w:basedOn w:val="bwtBase"/>
    <w:next w:val="bwtBody1"/>
    <w:rsid w:val="00A212B3"/>
    <w:pPr>
      <w:spacing w:line="360" w:lineRule="auto"/>
      <w:ind w:left="1332" w:firstLine="482"/>
      <w:jc w:val="both"/>
    </w:pPr>
  </w:style>
  <w:style w:type="paragraph" w:customStyle="1" w:styleId="bwtBody4">
    <w:name w:val="bwt_Body4"/>
    <w:basedOn w:val="bwtBase"/>
    <w:next w:val="bwtBody1"/>
    <w:rsid w:val="00A212B3"/>
    <w:pPr>
      <w:keepNext/>
      <w:spacing w:line="360" w:lineRule="auto"/>
      <w:ind w:left="1332" w:firstLine="482"/>
      <w:jc w:val="both"/>
    </w:pPr>
  </w:style>
  <w:style w:type="paragraph" w:customStyle="1" w:styleId="bwtF3">
    <w:name w:val="bwt_F3"/>
    <w:basedOn w:val="bwtBase"/>
    <w:next w:val="bwtBody1"/>
    <w:rsid w:val="00200AF3"/>
    <w:pPr>
      <w:keepNext/>
      <w:spacing w:before="340" w:after="60"/>
      <w:jc w:val="center"/>
    </w:pPr>
  </w:style>
  <w:style w:type="paragraph" w:customStyle="1" w:styleId="bwtF4">
    <w:name w:val="bwt_F4"/>
    <w:basedOn w:val="bwtBase"/>
    <w:next w:val="bwtBody1"/>
    <w:rsid w:val="00200AF3"/>
    <w:pPr>
      <w:keepNext/>
      <w:spacing w:after="60"/>
      <w:jc w:val="center"/>
    </w:pPr>
  </w:style>
  <w:style w:type="paragraph" w:customStyle="1" w:styleId="bwtHNoNum4">
    <w:name w:val="bwt_HNoNum4"/>
    <w:basedOn w:val="bwtBase"/>
    <w:next w:val="bwtBody1"/>
    <w:rsid w:val="00A212B3"/>
    <w:pPr>
      <w:keepNext/>
      <w:keepLines/>
      <w:suppressAutoHyphens/>
      <w:spacing w:before="480" w:after="480" w:line="360" w:lineRule="auto"/>
      <w:jc w:val="center"/>
      <w:outlineLvl w:val="0"/>
    </w:pPr>
    <w:rPr>
      <w:b/>
    </w:rPr>
  </w:style>
  <w:style w:type="paragraph" w:customStyle="1" w:styleId="bwtAfterT1">
    <w:name w:val="bwt_AfterT1"/>
    <w:basedOn w:val="bwtBase"/>
    <w:next w:val="bwtBody1"/>
    <w:rsid w:val="00A212B3"/>
    <w:pPr>
      <w:spacing w:after="720"/>
    </w:pPr>
    <w:rPr>
      <w:sz w:val="2"/>
    </w:rPr>
  </w:style>
  <w:style w:type="paragraph" w:customStyle="1" w:styleId="bwtEq2L">
    <w:name w:val="bwt_Eq2_L"/>
    <w:basedOn w:val="bwtBase"/>
    <w:rsid w:val="00A212B3"/>
    <w:pPr>
      <w:keepNext/>
      <w:keepLines/>
      <w:tabs>
        <w:tab w:val="right" w:pos="9637"/>
      </w:tabs>
      <w:spacing w:line="360" w:lineRule="auto"/>
      <w:ind w:left="850"/>
    </w:pPr>
  </w:style>
  <w:style w:type="paragraph" w:customStyle="1" w:styleId="bwtAfterT2">
    <w:name w:val="bwt_AfterT2"/>
    <w:basedOn w:val="bwtBase"/>
    <w:next w:val="bwtBody1"/>
    <w:rsid w:val="00A212B3"/>
    <w:pPr>
      <w:spacing w:after="240"/>
    </w:pPr>
    <w:rPr>
      <w:sz w:val="2"/>
    </w:rPr>
  </w:style>
  <w:style w:type="paragraph" w:customStyle="1" w:styleId="bwtEq2C">
    <w:name w:val="bwt_Eq2_C"/>
    <w:basedOn w:val="bwtBase"/>
    <w:rsid w:val="00A212B3"/>
    <w:pPr>
      <w:keepNext/>
      <w:keepLines/>
      <w:tabs>
        <w:tab w:val="center" w:pos="4818"/>
        <w:tab w:val="right" w:pos="9637"/>
      </w:tabs>
      <w:spacing w:line="360" w:lineRule="auto"/>
      <w:jc w:val="center"/>
    </w:pPr>
  </w:style>
  <w:style w:type="paragraph" w:customStyle="1" w:styleId="bwtEqR">
    <w:name w:val="bwt_Eq_R"/>
    <w:basedOn w:val="bwtBase"/>
    <w:rsid w:val="00A212B3"/>
    <w:pPr>
      <w:spacing w:line="360" w:lineRule="auto"/>
      <w:jc w:val="right"/>
    </w:pPr>
  </w:style>
  <w:style w:type="paragraph" w:customStyle="1" w:styleId="bwtBib">
    <w:name w:val="bwt_Bib"/>
    <w:basedOn w:val="bwtBase"/>
    <w:rsid w:val="00A212B3"/>
    <w:pPr>
      <w:tabs>
        <w:tab w:val="left" w:pos="1332"/>
      </w:tabs>
      <w:spacing w:line="360" w:lineRule="auto"/>
      <w:ind w:firstLine="850"/>
      <w:jc w:val="both"/>
    </w:pPr>
  </w:style>
  <w:style w:type="paragraph" w:customStyle="1" w:styleId="bwtBibAH">
    <w:name w:val="bwt_BibAH"/>
    <w:basedOn w:val="bwtBase"/>
    <w:rsid w:val="00A212B3"/>
    <w:pPr>
      <w:tabs>
        <w:tab w:val="left" w:pos="1332"/>
      </w:tabs>
      <w:spacing w:line="360" w:lineRule="auto"/>
      <w:ind w:firstLine="850"/>
      <w:jc w:val="both"/>
    </w:pPr>
  </w:style>
  <w:style w:type="character" w:customStyle="1" w:styleId="bwtHideRef">
    <w:name w:val="bwt__HideRef"/>
    <w:basedOn w:val="a0"/>
    <w:rsid w:val="00A212B3"/>
    <w:rPr>
      <w:vanish/>
    </w:rPr>
  </w:style>
  <w:style w:type="character" w:customStyle="1" w:styleId="bwtHideList">
    <w:name w:val="bwt__HideList"/>
    <w:basedOn w:val="a0"/>
    <w:rsid w:val="00A212B3"/>
    <w:rPr>
      <w:vanish/>
    </w:rPr>
  </w:style>
  <w:style w:type="paragraph" w:customStyle="1" w:styleId="bwtH8">
    <w:name w:val="bwt_H_8"/>
    <w:basedOn w:val="bwtHI8"/>
    <w:next w:val="bwtBody1"/>
    <w:rsid w:val="00A212B3"/>
    <w:pPr>
      <w:keepNext/>
      <w:keepLines/>
    </w:pPr>
  </w:style>
  <w:style w:type="paragraph" w:customStyle="1" w:styleId="bwtHI6">
    <w:name w:val="bwt_HI_6"/>
    <w:basedOn w:val="6"/>
    <w:next w:val="bwtBody1"/>
    <w:rsid w:val="00A212B3"/>
    <w:pPr>
      <w:keepNext w:val="0"/>
      <w:keepLines w:val="0"/>
      <w:pageBreakBefore w:val="0"/>
      <w:suppressAutoHyphens w:val="0"/>
      <w:spacing w:after="0"/>
    </w:pPr>
    <w:rPr>
      <w:b w:val="0"/>
    </w:rPr>
  </w:style>
  <w:style w:type="paragraph" w:customStyle="1" w:styleId="bwtHI1">
    <w:name w:val="bwt_HI_1"/>
    <w:basedOn w:val="1"/>
    <w:next w:val="bwtBody1"/>
    <w:rsid w:val="00A212B3"/>
    <w:pPr>
      <w:keepNext w:val="0"/>
      <w:keepLines w:val="0"/>
      <w:suppressAutoHyphens w:val="0"/>
      <w:spacing w:before="0"/>
    </w:pPr>
    <w:rPr>
      <w:b w:val="0"/>
    </w:rPr>
  </w:style>
  <w:style w:type="paragraph" w:customStyle="1" w:styleId="bwtH9">
    <w:name w:val="bwt_H_9"/>
    <w:basedOn w:val="bwtHI9"/>
    <w:next w:val="bwtBody1"/>
    <w:rsid w:val="00A212B3"/>
    <w:pPr>
      <w:keepNext/>
      <w:keepLines/>
    </w:pPr>
  </w:style>
  <w:style w:type="paragraph" w:styleId="41">
    <w:name w:val="toc 4"/>
    <w:basedOn w:val="bwtBase"/>
    <w:autoRedefine/>
    <w:uiPriority w:val="39"/>
    <w:unhideWhenUsed/>
    <w:rsid w:val="00A212B3"/>
    <w:pPr>
      <w:keepLines/>
      <w:suppressAutoHyphens/>
      <w:spacing w:after="140"/>
      <w:ind w:left="850"/>
    </w:pPr>
  </w:style>
  <w:style w:type="paragraph" w:styleId="61">
    <w:name w:val="toc 6"/>
    <w:basedOn w:val="a"/>
    <w:next w:val="a"/>
    <w:autoRedefine/>
    <w:uiPriority w:val="39"/>
    <w:rsid w:val="00A212B3"/>
    <w:pPr>
      <w:spacing w:after="100"/>
      <w:ind w:left="1200"/>
    </w:pPr>
  </w:style>
  <w:style w:type="paragraph" w:styleId="71">
    <w:name w:val="toc 7"/>
    <w:basedOn w:val="a"/>
    <w:next w:val="a"/>
    <w:autoRedefine/>
    <w:uiPriority w:val="39"/>
    <w:rsid w:val="00A212B3"/>
    <w:pPr>
      <w:spacing w:after="100"/>
      <w:ind w:left="1440"/>
    </w:pPr>
  </w:style>
  <w:style w:type="paragraph" w:customStyle="1" w:styleId="bwtF1">
    <w:name w:val="bwt_F1"/>
    <w:basedOn w:val="bwtBase"/>
    <w:next w:val="bwtCaptionF2"/>
    <w:rsid w:val="00A212B3"/>
    <w:pPr>
      <w:keepNext/>
      <w:spacing w:before="560" w:after="140"/>
      <w:jc w:val="center"/>
    </w:pPr>
  </w:style>
  <w:style w:type="paragraph" w:customStyle="1" w:styleId="bwtCaptionF1">
    <w:name w:val="bwt_Caption_F1"/>
    <w:basedOn w:val="bwtBase"/>
    <w:next w:val="bwtBody1"/>
    <w:rsid w:val="00A212B3"/>
    <w:pPr>
      <w:keepLines/>
      <w:spacing w:after="620"/>
      <w:jc w:val="center"/>
    </w:pPr>
  </w:style>
  <w:style w:type="paragraph" w:customStyle="1" w:styleId="bwtCaptionT1">
    <w:name w:val="bwt_Caption_T1"/>
    <w:basedOn w:val="bwtBase"/>
    <w:rsid w:val="00A212B3"/>
    <w:pPr>
      <w:keepNext/>
      <w:keepLines/>
      <w:spacing w:after="140"/>
    </w:pPr>
  </w:style>
  <w:style w:type="paragraph" w:customStyle="1" w:styleId="bwtT2I">
    <w:name w:val="bwt_T2_I"/>
    <w:basedOn w:val="bwtBase"/>
    <w:rsid w:val="00A212B3"/>
    <w:pPr>
      <w:keepNext/>
      <w:tabs>
        <w:tab w:val="left" w:pos="907"/>
      </w:tabs>
      <w:ind w:firstLine="425"/>
      <w:jc w:val="both"/>
    </w:pPr>
  </w:style>
  <w:style w:type="paragraph" w:customStyle="1" w:styleId="bwtBody1">
    <w:name w:val="bwt_Body1"/>
    <w:basedOn w:val="bwtBase"/>
    <w:rsid w:val="00A212B3"/>
    <w:pPr>
      <w:tabs>
        <w:tab w:val="left" w:pos="1332"/>
      </w:tabs>
      <w:spacing w:line="360" w:lineRule="auto"/>
      <w:ind w:firstLine="850"/>
      <w:jc w:val="both"/>
    </w:pPr>
  </w:style>
  <w:style w:type="paragraph" w:customStyle="1" w:styleId="bwtBody2">
    <w:name w:val="bwt_Body2"/>
    <w:basedOn w:val="bwtBase"/>
    <w:next w:val="bwtBody1"/>
    <w:rsid w:val="00A212B3"/>
    <w:pPr>
      <w:keepNext/>
      <w:tabs>
        <w:tab w:val="left" w:pos="1332"/>
      </w:tabs>
      <w:spacing w:line="360" w:lineRule="auto"/>
      <w:ind w:firstLine="850"/>
      <w:jc w:val="both"/>
    </w:pPr>
  </w:style>
  <w:style w:type="paragraph" w:customStyle="1" w:styleId="bwtBodyN1">
    <w:name w:val="bwt_BodyN1"/>
    <w:basedOn w:val="bwtBase"/>
    <w:next w:val="bwtBody1"/>
    <w:rsid w:val="00A212B3"/>
    <w:pPr>
      <w:tabs>
        <w:tab w:val="left" w:pos="850"/>
      </w:tabs>
      <w:spacing w:line="360" w:lineRule="auto"/>
      <w:jc w:val="both"/>
    </w:pPr>
  </w:style>
  <w:style w:type="paragraph" w:customStyle="1" w:styleId="bwtBodyN2">
    <w:name w:val="bwt_BodyN2"/>
    <w:basedOn w:val="bwtBase"/>
    <w:next w:val="bwtBody1"/>
    <w:rsid w:val="00A212B3"/>
    <w:pPr>
      <w:keepNext/>
      <w:tabs>
        <w:tab w:val="left" w:pos="850"/>
      </w:tabs>
      <w:spacing w:line="360" w:lineRule="auto"/>
      <w:jc w:val="both"/>
    </w:pPr>
  </w:style>
  <w:style w:type="paragraph" w:customStyle="1" w:styleId="bwtBodyB1">
    <w:name w:val="bwt_Body_B1"/>
    <w:basedOn w:val="bwtBase"/>
    <w:next w:val="bwtBody1"/>
    <w:rsid w:val="007B4DFF"/>
    <w:pPr>
      <w:tabs>
        <w:tab w:val="left" w:pos="1191"/>
      </w:tabs>
      <w:spacing w:before="480" w:line="360" w:lineRule="auto"/>
      <w:ind w:firstLine="709"/>
      <w:jc w:val="both"/>
    </w:pPr>
  </w:style>
  <w:style w:type="paragraph" w:customStyle="1" w:styleId="bwtBodyB2">
    <w:name w:val="bwt_Body_B2"/>
    <w:basedOn w:val="bwtBase"/>
    <w:next w:val="bwtBody1"/>
    <w:rsid w:val="007B4DFF"/>
    <w:pPr>
      <w:keepNext/>
      <w:tabs>
        <w:tab w:val="left" w:pos="1191"/>
      </w:tabs>
      <w:spacing w:before="480" w:line="360" w:lineRule="auto"/>
      <w:ind w:firstLine="709"/>
      <w:jc w:val="both"/>
    </w:pPr>
  </w:style>
  <w:style w:type="paragraph" w:customStyle="1" w:styleId="bwtBodyB3">
    <w:name w:val="bwt_Body_B3"/>
    <w:basedOn w:val="bwtBase"/>
    <w:next w:val="bwtBody1"/>
    <w:rsid w:val="007B4DFF"/>
    <w:pPr>
      <w:tabs>
        <w:tab w:val="left" w:pos="1191"/>
      </w:tabs>
      <w:spacing w:line="360" w:lineRule="auto"/>
      <w:ind w:firstLine="709"/>
      <w:jc w:val="both"/>
    </w:pPr>
  </w:style>
  <w:style w:type="paragraph" w:customStyle="1" w:styleId="bwtBodyB4">
    <w:name w:val="bwt_Body_B4"/>
    <w:basedOn w:val="bwtBase"/>
    <w:next w:val="bwtBody1"/>
    <w:rsid w:val="007B4DFF"/>
    <w:pPr>
      <w:keepNext/>
      <w:tabs>
        <w:tab w:val="left" w:pos="1191"/>
      </w:tabs>
      <w:spacing w:line="360" w:lineRule="auto"/>
      <w:ind w:firstLine="709"/>
      <w:jc w:val="both"/>
    </w:pPr>
  </w:style>
  <w:style w:type="paragraph" w:customStyle="1" w:styleId="bwtBodyBN1">
    <w:name w:val="bwt_Body_BN1"/>
    <w:basedOn w:val="bwtBase"/>
    <w:next w:val="bwtBody1"/>
    <w:rsid w:val="007B4DFF"/>
    <w:pPr>
      <w:tabs>
        <w:tab w:val="left" w:pos="709"/>
      </w:tabs>
      <w:spacing w:before="480" w:line="360" w:lineRule="auto"/>
      <w:jc w:val="both"/>
    </w:pPr>
  </w:style>
  <w:style w:type="paragraph" w:customStyle="1" w:styleId="bwtBodyBN2">
    <w:name w:val="bwt_Body_BN2"/>
    <w:basedOn w:val="bwtBase"/>
    <w:next w:val="bwtBody1"/>
    <w:rsid w:val="007B4DFF"/>
    <w:pPr>
      <w:keepNext/>
      <w:tabs>
        <w:tab w:val="left" w:pos="709"/>
      </w:tabs>
      <w:spacing w:before="480" w:line="360" w:lineRule="auto"/>
      <w:jc w:val="both"/>
    </w:pPr>
  </w:style>
  <w:style w:type="paragraph" w:customStyle="1" w:styleId="bwtBodyBN3">
    <w:name w:val="bwt_Body_BN3"/>
    <w:basedOn w:val="bwtBase"/>
    <w:next w:val="bwtBody1"/>
    <w:rsid w:val="007B4DFF"/>
    <w:pPr>
      <w:tabs>
        <w:tab w:val="left" w:pos="709"/>
      </w:tabs>
      <w:spacing w:line="360" w:lineRule="auto"/>
      <w:jc w:val="both"/>
    </w:pPr>
  </w:style>
  <w:style w:type="paragraph" w:customStyle="1" w:styleId="bwtBodyBN4">
    <w:name w:val="bwt_Body_BN4"/>
    <w:basedOn w:val="bwtBase"/>
    <w:next w:val="bwtBody1"/>
    <w:rsid w:val="007B4DFF"/>
    <w:pPr>
      <w:keepNext/>
      <w:tabs>
        <w:tab w:val="left" w:pos="709"/>
      </w:tabs>
      <w:spacing w:line="360" w:lineRule="auto"/>
      <w:jc w:val="both"/>
    </w:pPr>
  </w:style>
  <w:style w:type="paragraph" w:customStyle="1" w:styleId="bwtBodyC1">
    <w:name w:val="bwt_Body_C1"/>
    <w:basedOn w:val="bwtBase"/>
    <w:next w:val="bwtBody1"/>
    <w:rsid w:val="007B4DFF"/>
    <w:pPr>
      <w:tabs>
        <w:tab w:val="left" w:pos="1191"/>
      </w:tabs>
      <w:spacing w:before="480" w:after="480" w:line="360" w:lineRule="auto"/>
      <w:ind w:firstLine="709"/>
      <w:jc w:val="both"/>
    </w:pPr>
  </w:style>
  <w:style w:type="paragraph" w:customStyle="1" w:styleId="bwtBodyC2">
    <w:name w:val="bwt_Body_C2"/>
    <w:basedOn w:val="bwtBase"/>
    <w:next w:val="bwtBody1"/>
    <w:rsid w:val="007B4DFF"/>
    <w:pPr>
      <w:keepNext/>
      <w:tabs>
        <w:tab w:val="left" w:pos="1191"/>
      </w:tabs>
      <w:spacing w:before="480" w:after="480" w:line="360" w:lineRule="auto"/>
      <w:ind w:firstLine="709"/>
      <w:jc w:val="both"/>
    </w:pPr>
  </w:style>
  <w:style w:type="paragraph" w:customStyle="1" w:styleId="bwtBodyC3">
    <w:name w:val="bwt_Body_C3"/>
    <w:basedOn w:val="bwtBase"/>
    <w:next w:val="bwtBody1"/>
    <w:rsid w:val="007B4DFF"/>
    <w:pPr>
      <w:tabs>
        <w:tab w:val="left" w:pos="1191"/>
      </w:tabs>
      <w:spacing w:line="360" w:lineRule="auto"/>
      <w:ind w:firstLine="709"/>
      <w:jc w:val="both"/>
    </w:pPr>
  </w:style>
  <w:style w:type="paragraph" w:customStyle="1" w:styleId="bwtBodyC4">
    <w:name w:val="bwt_Body_C4"/>
    <w:basedOn w:val="bwtBase"/>
    <w:next w:val="bwtBody1"/>
    <w:rsid w:val="007B4DFF"/>
    <w:pPr>
      <w:keepNext/>
      <w:tabs>
        <w:tab w:val="left" w:pos="1191"/>
      </w:tabs>
      <w:spacing w:line="360" w:lineRule="auto"/>
      <w:ind w:firstLine="709"/>
      <w:jc w:val="both"/>
    </w:pPr>
  </w:style>
  <w:style w:type="paragraph" w:customStyle="1" w:styleId="bwtBodyCN1">
    <w:name w:val="bwt_Body_CN1"/>
    <w:basedOn w:val="bwtBase"/>
    <w:next w:val="bwtBody1"/>
    <w:rsid w:val="007B4DFF"/>
    <w:pPr>
      <w:tabs>
        <w:tab w:val="left" w:pos="709"/>
      </w:tabs>
      <w:spacing w:before="480" w:after="480" w:line="360" w:lineRule="auto"/>
      <w:jc w:val="both"/>
    </w:pPr>
  </w:style>
  <w:style w:type="paragraph" w:customStyle="1" w:styleId="bwtBodyCN2">
    <w:name w:val="bwt_Body_CN2"/>
    <w:basedOn w:val="bwtBase"/>
    <w:next w:val="bwtBody1"/>
    <w:rsid w:val="007B4DFF"/>
    <w:pPr>
      <w:keepNext/>
      <w:tabs>
        <w:tab w:val="left" w:pos="709"/>
      </w:tabs>
      <w:spacing w:before="480" w:after="480" w:line="360" w:lineRule="auto"/>
      <w:jc w:val="both"/>
    </w:pPr>
  </w:style>
  <w:style w:type="paragraph" w:customStyle="1" w:styleId="bwtBodyCN3">
    <w:name w:val="bwt_Body_CN3"/>
    <w:basedOn w:val="bwtBase"/>
    <w:next w:val="bwtBody1"/>
    <w:rsid w:val="007B4DFF"/>
    <w:pPr>
      <w:tabs>
        <w:tab w:val="left" w:pos="709"/>
      </w:tabs>
      <w:spacing w:line="360" w:lineRule="auto"/>
      <w:jc w:val="both"/>
    </w:pPr>
  </w:style>
  <w:style w:type="paragraph" w:customStyle="1" w:styleId="bwtBodyCN4">
    <w:name w:val="bwt_Body_CN4"/>
    <w:basedOn w:val="bwtBase"/>
    <w:next w:val="bwtBody1"/>
    <w:rsid w:val="007B4DFF"/>
    <w:pPr>
      <w:keepNext/>
      <w:tabs>
        <w:tab w:val="left" w:pos="709"/>
      </w:tabs>
      <w:spacing w:line="360" w:lineRule="auto"/>
      <w:jc w:val="both"/>
    </w:pPr>
  </w:style>
  <w:style w:type="paragraph" w:customStyle="1" w:styleId="bwtBodyA1">
    <w:name w:val="bwt_Body_A1"/>
    <w:basedOn w:val="bwtBase"/>
    <w:next w:val="bwtBody1"/>
    <w:rsid w:val="007B4DFF"/>
    <w:pPr>
      <w:tabs>
        <w:tab w:val="left" w:pos="1191"/>
      </w:tabs>
      <w:spacing w:after="480" w:line="360" w:lineRule="auto"/>
      <w:ind w:firstLine="709"/>
      <w:jc w:val="both"/>
    </w:pPr>
  </w:style>
  <w:style w:type="paragraph" w:customStyle="1" w:styleId="bwtBodyA2">
    <w:name w:val="bwt_Body_A2"/>
    <w:basedOn w:val="bwtBase"/>
    <w:next w:val="bwtBody1"/>
    <w:rsid w:val="007B4DFF"/>
    <w:pPr>
      <w:keepNext/>
      <w:tabs>
        <w:tab w:val="left" w:pos="1191"/>
      </w:tabs>
      <w:spacing w:after="480" w:line="360" w:lineRule="auto"/>
      <w:ind w:firstLine="709"/>
      <w:jc w:val="both"/>
    </w:pPr>
  </w:style>
  <w:style w:type="paragraph" w:customStyle="1" w:styleId="bwtBodyA3">
    <w:name w:val="bwt_Body_A3"/>
    <w:basedOn w:val="bwtBase"/>
    <w:next w:val="bwtBody1"/>
    <w:rsid w:val="007B4DFF"/>
    <w:pPr>
      <w:tabs>
        <w:tab w:val="left" w:pos="1191"/>
      </w:tabs>
      <w:spacing w:line="360" w:lineRule="auto"/>
      <w:ind w:firstLine="709"/>
      <w:jc w:val="both"/>
    </w:pPr>
  </w:style>
  <w:style w:type="paragraph" w:customStyle="1" w:styleId="bwtBodyA4">
    <w:name w:val="bwt_Body_A4"/>
    <w:basedOn w:val="bwtBase"/>
    <w:next w:val="bwtBody1"/>
    <w:rsid w:val="007B4DFF"/>
    <w:pPr>
      <w:keepNext/>
      <w:tabs>
        <w:tab w:val="left" w:pos="1191"/>
      </w:tabs>
      <w:spacing w:line="360" w:lineRule="auto"/>
      <w:ind w:firstLine="709"/>
      <w:jc w:val="both"/>
    </w:pPr>
  </w:style>
  <w:style w:type="paragraph" w:customStyle="1" w:styleId="bwtBodyAN1">
    <w:name w:val="bwt_Body_AN1"/>
    <w:basedOn w:val="bwtBase"/>
    <w:next w:val="bwtBody1"/>
    <w:rsid w:val="007B4DFF"/>
    <w:pPr>
      <w:tabs>
        <w:tab w:val="left" w:pos="709"/>
      </w:tabs>
      <w:spacing w:after="480" w:line="360" w:lineRule="auto"/>
      <w:jc w:val="both"/>
    </w:pPr>
  </w:style>
  <w:style w:type="paragraph" w:customStyle="1" w:styleId="bwtBodyAN2">
    <w:name w:val="bwt_Body_AN2"/>
    <w:basedOn w:val="bwtBase"/>
    <w:next w:val="bwtBody1"/>
    <w:rsid w:val="007B4DFF"/>
    <w:pPr>
      <w:keepNext/>
      <w:tabs>
        <w:tab w:val="left" w:pos="709"/>
      </w:tabs>
      <w:spacing w:after="480" w:line="360" w:lineRule="auto"/>
      <w:jc w:val="both"/>
    </w:pPr>
  </w:style>
  <w:style w:type="paragraph" w:customStyle="1" w:styleId="bwtBodyAN3">
    <w:name w:val="bwt_Body_AN3"/>
    <w:basedOn w:val="bwtBase"/>
    <w:next w:val="bwtBody1"/>
    <w:rsid w:val="007B4DFF"/>
    <w:pPr>
      <w:tabs>
        <w:tab w:val="left" w:pos="709"/>
      </w:tabs>
      <w:spacing w:line="360" w:lineRule="auto"/>
      <w:jc w:val="both"/>
    </w:pPr>
  </w:style>
  <w:style w:type="paragraph" w:customStyle="1" w:styleId="bwtBodyAN4">
    <w:name w:val="bwt_Body_AN4"/>
    <w:basedOn w:val="bwtBase"/>
    <w:next w:val="bwtBody1"/>
    <w:rsid w:val="007B4DFF"/>
    <w:pPr>
      <w:keepNext/>
      <w:tabs>
        <w:tab w:val="left" w:pos="709"/>
      </w:tabs>
      <w:spacing w:line="360" w:lineRule="auto"/>
      <w:jc w:val="both"/>
    </w:pPr>
  </w:style>
  <w:style w:type="paragraph" w:customStyle="1" w:styleId="bwtHI10">
    <w:name w:val="bwt_HI_10"/>
    <w:basedOn w:val="h10"/>
    <w:next w:val="bwtBody1"/>
    <w:rsid w:val="00A212B3"/>
    <w:pPr>
      <w:keepNext w:val="0"/>
      <w:keepLines w:val="0"/>
      <w:suppressAutoHyphens w:val="0"/>
      <w:spacing w:before="0"/>
    </w:pPr>
    <w:rPr>
      <w:b w:val="0"/>
    </w:rPr>
  </w:style>
  <w:style w:type="paragraph" w:customStyle="1" w:styleId="bwtH10">
    <w:name w:val="bwt_H_10"/>
    <w:basedOn w:val="bwtHI10"/>
    <w:next w:val="bwtBody1"/>
    <w:rsid w:val="00A212B3"/>
    <w:pPr>
      <w:keepNext/>
      <w:keepLines/>
    </w:pPr>
  </w:style>
  <w:style w:type="paragraph" w:customStyle="1" w:styleId="h10">
    <w:name w:val="h10"/>
    <w:basedOn w:val="bwtBase"/>
    <w:next w:val="bwtBody1"/>
    <w:rsid w:val="00A212B3"/>
    <w:pPr>
      <w:keepNext/>
      <w:keepLines/>
      <w:suppressAutoHyphens/>
      <w:spacing w:before="480" w:line="360" w:lineRule="auto"/>
      <w:ind w:firstLine="850"/>
      <w:jc w:val="both"/>
    </w:pPr>
    <w:rPr>
      <w:b/>
    </w:rPr>
  </w:style>
  <w:style w:type="paragraph" w:customStyle="1" w:styleId="bwtEq1L">
    <w:name w:val="bwt_Eq1_L"/>
    <w:basedOn w:val="bwtBase"/>
    <w:rsid w:val="00A212B3"/>
    <w:pPr>
      <w:keepLines/>
      <w:tabs>
        <w:tab w:val="right" w:pos="9637"/>
      </w:tabs>
      <w:spacing w:line="360" w:lineRule="auto"/>
      <w:ind w:left="850"/>
    </w:pPr>
  </w:style>
  <w:style w:type="paragraph" w:customStyle="1" w:styleId="bwtCaptionF2">
    <w:name w:val="bwt_Caption_F2"/>
    <w:basedOn w:val="bwtBase"/>
    <w:next w:val="bwtBody1"/>
    <w:rsid w:val="00A212B3"/>
    <w:pPr>
      <w:keepLines/>
      <w:spacing w:after="620"/>
      <w:jc w:val="center"/>
    </w:pPr>
  </w:style>
  <w:style w:type="paragraph" w:customStyle="1" w:styleId="bwtCaptionF3">
    <w:name w:val="bwt_Caption_F3"/>
    <w:basedOn w:val="bwtBase"/>
    <w:next w:val="bwtF2"/>
    <w:rsid w:val="00A212B3"/>
    <w:pPr>
      <w:keepNext/>
      <w:keepLines/>
      <w:spacing w:before="560" w:after="140"/>
      <w:jc w:val="center"/>
    </w:pPr>
  </w:style>
  <w:style w:type="paragraph" w:customStyle="1" w:styleId="bwtCaptionF4">
    <w:name w:val="bwt_Caption_F4"/>
    <w:basedOn w:val="bwtBase"/>
    <w:next w:val="bwtBody1"/>
    <w:rsid w:val="00200AF3"/>
    <w:pPr>
      <w:keepNext/>
      <w:keepLines/>
      <w:jc w:val="center"/>
    </w:pPr>
  </w:style>
  <w:style w:type="paragraph" w:customStyle="1" w:styleId="bwtEq1C">
    <w:name w:val="bwt_Eq1_C"/>
    <w:basedOn w:val="bwtBase"/>
    <w:rsid w:val="00A212B3"/>
    <w:pPr>
      <w:keepLines/>
      <w:tabs>
        <w:tab w:val="center" w:pos="4818"/>
        <w:tab w:val="right" w:pos="9637"/>
      </w:tabs>
      <w:spacing w:line="360" w:lineRule="auto"/>
      <w:jc w:val="center"/>
    </w:pPr>
  </w:style>
  <w:style w:type="paragraph" w:customStyle="1" w:styleId="bwtCaptionT2">
    <w:name w:val="bwt_Caption_T2"/>
    <w:basedOn w:val="bwtBase"/>
    <w:rsid w:val="00A212B3"/>
    <w:pPr>
      <w:keepNext/>
      <w:keepLines/>
      <w:spacing w:after="140"/>
    </w:pPr>
  </w:style>
  <w:style w:type="paragraph" w:customStyle="1" w:styleId="bwtCaptionT3">
    <w:name w:val="bwt_Caption_T3"/>
    <w:basedOn w:val="bwtBase"/>
    <w:rsid w:val="00A212B3"/>
    <w:pPr>
      <w:keepNext/>
      <w:keepLines/>
      <w:spacing w:after="140"/>
    </w:pPr>
  </w:style>
  <w:style w:type="paragraph" w:customStyle="1" w:styleId="bwtCaptionT4">
    <w:name w:val="bwt_Caption_T4"/>
    <w:basedOn w:val="bwtBase"/>
    <w:rsid w:val="00A212B3"/>
    <w:pPr>
      <w:keepNext/>
      <w:keepLines/>
      <w:spacing w:after="140"/>
      <w:jc w:val="right"/>
    </w:pPr>
  </w:style>
  <w:style w:type="paragraph" w:customStyle="1" w:styleId="bwtCaptionT5">
    <w:name w:val="bwt_Caption_T5"/>
    <w:basedOn w:val="bwtBase"/>
    <w:rsid w:val="00A212B3"/>
    <w:pPr>
      <w:keepNext/>
      <w:keepLines/>
    </w:pPr>
    <w:rPr>
      <w:sz w:val="2"/>
    </w:rPr>
  </w:style>
  <w:style w:type="paragraph" w:customStyle="1" w:styleId="bwtCaptionT6">
    <w:name w:val="bwt_Caption_T6"/>
    <w:basedOn w:val="bwtBase"/>
    <w:rsid w:val="00A212B3"/>
    <w:pPr>
      <w:keepNext/>
      <w:keepLines/>
    </w:pPr>
    <w:rPr>
      <w:sz w:val="2"/>
    </w:rPr>
  </w:style>
  <w:style w:type="paragraph" w:customStyle="1" w:styleId="bwtCaptionT7">
    <w:name w:val="bwt_Caption_T7"/>
    <w:basedOn w:val="bwtBase"/>
    <w:rsid w:val="00A212B3"/>
    <w:pPr>
      <w:keepNext/>
      <w:keepLines/>
      <w:spacing w:after="140"/>
    </w:pPr>
  </w:style>
  <w:style w:type="paragraph" w:customStyle="1" w:styleId="bwtCaptionT8">
    <w:name w:val="bwt_Caption_T8"/>
    <w:basedOn w:val="bwtBase"/>
    <w:rsid w:val="00A212B3"/>
    <w:pPr>
      <w:keepNext/>
      <w:keepLines/>
    </w:pPr>
    <w:rPr>
      <w:sz w:val="14"/>
    </w:rPr>
  </w:style>
  <w:style w:type="paragraph" w:customStyle="1" w:styleId="bwtHNoNum1">
    <w:name w:val="bwt_HNoNum1"/>
    <w:basedOn w:val="bwtBase"/>
    <w:next w:val="bwtBody1"/>
    <w:rsid w:val="00A212B3"/>
    <w:pPr>
      <w:keepNext/>
      <w:keepLines/>
      <w:pageBreakBefore/>
      <w:suppressAutoHyphens/>
      <w:spacing w:line="360" w:lineRule="auto"/>
      <w:ind w:firstLine="850"/>
      <w:outlineLvl w:val="0"/>
    </w:pPr>
    <w:rPr>
      <w:b/>
    </w:rPr>
  </w:style>
  <w:style w:type="paragraph" w:customStyle="1" w:styleId="bwtHALT1">
    <w:name w:val="bwt_H_ALT_1"/>
    <w:basedOn w:val="1"/>
    <w:next w:val="bwtBody1"/>
    <w:rsid w:val="00A212B3"/>
  </w:style>
  <w:style w:type="paragraph" w:customStyle="1" w:styleId="bwtHALT2">
    <w:name w:val="bwt_H_ALT_2"/>
    <w:basedOn w:val="2"/>
    <w:next w:val="bwtBody1"/>
    <w:rsid w:val="00A212B3"/>
  </w:style>
  <w:style w:type="paragraph" w:customStyle="1" w:styleId="bwtHALT3">
    <w:name w:val="bwt_H_ALT_3"/>
    <w:basedOn w:val="3"/>
    <w:next w:val="bwtBody1"/>
    <w:rsid w:val="00A212B3"/>
  </w:style>
  <w:style w:type="paragraph" w:customStyle="1" w:styleId="bwtHALT4">
    <w:name w:val="bwt_H_ALT_4"/>
    <w:basedOn w:val="4"/>
    <w:next w:val="bwtBody1"/>
    <w:rsid w:val="00A212B3"/>
  </w:style>
  <w:style w:type="paragraph" w:customStyle="1" w:styleId="bwtHALT5">
    <w:name w:val="bwt_H_ALT_5"/>
    <w:basedOn w:val="5"/>
    <w:next w:val="bwtBody1"/>
    <w:rsid w:val="00A212B3"/>
  </w:style>
  <w:style w:type="paragraph" w:customStyle="1" w:styleId="bwtHALT6">
    <w:name w:val="bwt_H_ALT_6"/>
    <w:basedOn w:val="6"/>
    <w:next w:val="bwtBody1"/>
    <w:rsid w:val="00A212B3"/>
  </w:style>
  <w:style w:type="paragraph" w:customStyle="1" w:styleId="bwtHALT7">
    <w:name w:val="bwt_H_ALT_7"/>
    <w:basedOn w:val="7"/>
    <w:next w:val="bwtBody1"/>
    <w:rsid w:val="00A212B3"/>
  </w:style>
  <w:style w:type="paragraph" w:customStyle="1" w:styleId="bwtHALT8">
    <w:name w:val="bwt_H_ALT_8"/>
    <w:basedOn w:val="8"/>
    <w:next w:val="bwtBody1"/>
    <w:rsid w:val="00A212B3"/>
  </w:style>
  <w:style w:type="paragraph" w:customStyle="1" w:styleId="bwtHALT9">
    <w:name w:val="bwt_H_ALT_9"/>
    <w:basedOn w:val="9"/>
    <w:next w:val="bwtBody1"/>
    <w:rsid w:val="00A212B3"/>
  </w:style>
  <w:style w:type="paragraph" w:customStyle="1" w:styleId="bwtHALT10">
    <w:name w:val="bwt_H_ALT_10"/>
    <w:basedOn w:val="h10"/>
    <w:next w:val="bwtBody1"/>
    <w:rsid w:val="00A212B3"/>
  </w:style>
  <w:style w:type="paragraph" w:customStyle="1" w:styleId="bwtHNoNum5">
    <w:name w:val="bwt_HNoNum5"/>
    <w:basedOn w:val="bwtBase"/>
    <w:next w:val="bwtBody1"/>
    <w:rsid w:val="00A212B3"/>
    <w:pPr>
      <w:keepNext/>
      <w:keepLines/>
      <w:pageBreakBefore/>
      <w:suppressAutoHyphens/>
      <w:spacing w:after="480" w:line="360" w:lineRule="auto"/>
      <w:jc w:val="center"/>
      <w:outlineLvl w:val="0"/>
    </w:pPr>
    <w:rPr>
      <w:b/>
    </w:rPr>
  </w:style>
  <w:style w:type="paragraph" w:customStyle="1" w:styleId="bwtHNoNum6">
    <w:name w:val="bwt_HNoNum6"/>
    <w:basedOn w:val="bwtBase"/>
    <w:next w:val="bwtBody1"/>
    <w:rsid w:val="00A212B3"/>
    <w:pPr>
      <w:keepNext/>
      <w:keepLines/>
      <w:suppressAutoHyphens/>
      <w:spacing w:before="480" w:after="480" w:line="360" w:lineRule="auto"/>
      <w:jc w:val="center"/>
      <w:outlineLvl w:val="0"/>
    </w:pPr>
    <w:rPr>
      <w:b/>
    </w:rPr>
  </w:style>
  <w:style w:type="paragraph" w:customStyle="1" w:styleId="bwtL1Dash7">
    <w:name w:val="bwt_L1_Dash_7"/>
    <w:basedOn w:val="bwtBase"/>
    <w:next w:val="bwtBody1"/>
    <w:rsid w:val="00FB3D81"/>
    <w:pPr>
      <w:ind w:left="850" w:hanging="425"/>
      <w:jc w:val="both"/>
    </w:pPr>
  </w:style>
  <w:style w:type="paragraph" w:customStyle="1" w:styleId="bwtL1Dash8">
    <w:name w:val="bwt_L1_Dash_8"/>
    <w:basedOn w:val="bwtBase"/>
    <w:rsid w:val="00FB3D81"/>
    <w:pPr>
      <w:ind w:left="1276" w:hanging="425"/>
      <w:jc w:val="both"/>
    </w:pPr>
  </w:style>
  <w:style w:type="paragraph" w:customStyle="1" w:styleId="bwtL1Dash9">
    <w:name w:val="bwt_L1_Dash_9"/>
    <w:basedOn w:val="bwtBase"/>
    <w:rsid w:val="00FB3D81"/>
    <w:pPr>
      <w:ind w:left="1701" w:hanging="425"/>
      <w:jc w:val="both"/>
    </w:pPr>
  </w:style>
  <w:style w:type="paragraph" w:customStyle="1" w:styleId="bwtL1One7">
    <w:name w:val="bwt_L1_One_7"/>
    <w:basedOn w:val="bwtBase"/>
    <w:next w:val="bwtBody1"/>
    <w:rsid w:val="00A212B3"/>
    <w:pPr>
      <w:spacing w:line="360" w:lineRule="auto"/>
      <w:ind w:left="1332" w:hanging="482"/>
      <w:jc w:val="both"/>
    </w:pPr>
  </w:style>
  <w:style w:type="paragraph" w:customStyle="1" w:styleId="bwtL1One8">
    <w:name w:val="bwt_L1_One_8"/>
    <w:basedOn w:val="bwtBase"/>
    <w:rsid w:val="00A212B3"/>
    <w:pPr>
      <w:spacing w:line="360" w:lineRule="auto"/>
      <w:ind w:left="1814" w:hanging="482"/>
      <w:jc w:val="both"/>
    </w:pPr>
  </w:style>
  <w:style w:type="paragraph" w:customStyle="1" w:styleId="bwtL1One9">
    <w:name w:val="bwt_L1_One_9"/>
    <w:basedOn w:val="bwtBase"/>
    <w:rsid w:val="00A212B3"/>
    <w:pPr>
      <w:spacing w:line="360" w:lineRule="auto"/>
      <w:ind w:left="2296" w:hanging="482"/>
      <w:jc w:val="both"/>
    </w:pPr>
  </w:style>
  <w:style w:type="paragraph" w:customStyle="1" w:styleId="bwtL1T7">
    <w:name w:val="bwt_L1_T_7"/>
    <w:basedOn w:val="bwtBase"/>
    <w:next w:val="bwtBody1"/>
    <w:rsid w:val="00A212B3"/>
    <w:pPr>
      <w:ind w:left="907" w:hanging="482"/>
      <w:jc w:val="both"/>
    </w:pPr>
  </w:style>
  <w:style w:type="paragraph" w:customStyle="1" w:styleId="bwtL1T8">
    <w:name w:val="bwt_L1_T_8"/>
    <w:basedOn w:val="bwtBase"/>
    <w:rsid w:val="00A212B3"/>
    <w:pPr>
      <w:ind w:left="1389" w:hanging="482"/>
      <w:jc w:val="both"/>
    </w:pPr>
  </w:style>
  <w:style w:type="paragraph" w:customStyle="1" w:styleId="bwtL1T9">
    <w:name w:val="bwt_L1_T_9"/>
    <w:basedOn w:val="bwtBase"/>
    <w:rsid w:val="00A212B3"/>
    <w:pPr>
      <w:ind w:left="1871" w:hanging="482"/>
      <w:jc w:val="both"/>
    </w:pPr>
  </w:style>
  <w:style w:type="paragraph" w:customStyle="1" w:styleId="bwtL2T7">
    <w:name w:val="bwt_L2_T_7"/>
    <w:basedOn w:val="bwtBase"/>
    <w:next w:val="bwtBody1"/>
    <w:rsid w:val="00A212B3"/>
    <w:pPr>
      <w:keepNext/>
      <w:ind w:left="907" w:hanging="482"/>
      <w:jc w:val="both"/>
    </w:pPr>
  </w:style>
  <w:style w:type="paragraph" w:customStyle="1" w:styleId="bwtL2T8">
    <w:name w:val="bwt_L2_T_8"/>
    <w:basedOn w:val="bwtBase"/>
    <w:rsid w:val="00A212B3"/>
    <w:pPr>
      <w:keepNext/>
      <w:ind w:left="1389" w:hanging="482"/>
      <w:jc w:val="both"/>
    </w:pPr>
  </w:style>
  <w:style w:type="paragraph" w:customStyle="1" w:styleId="bwtL2T9">
    <w:name w:val="bwt_L2_T_9"/>
    <w:basedOn w:val="bwtBase"/>
    <w:rsid w:val="00A212B3"/>
    <w:pPr>
      <w:keepNext/>
      <w:ind w:left="1871" w:hanging="482"/>
      <w:jc w:val="both"/>
    </w:pPr>
  </w:style>
  <w:style w:type="paragraph" w:customStyle="1" w:styleId="bwtL3T7">
    <w:name w:val="bwt_L3_T_7"/>
    <w:basedOn w:val="bwtBase"/>
    <w:next w:val="bwtBody1"/>
    <w:rsid w:val="00A212B3"/>
    <w:pPr>
      <w:tabs>
        <w:tab w:val="left" w:pos="907"/>
      </w:tabs>
      <w:ind w:firstLine="425"/>
      <w:jc w:val="both"/>
    </w:pPr>
  </w:style>
  <w:style w:type="paragraph" w:customStyle="1" w:styleId="bwtL3T8">
    <w:name w:val="bwt_L3_T_8"/>
    <w:basedOn w:val="bwtBase"/>
    <w:rsid w:val="00A212B3"/>
    <w:pPr>
      <w:tabs>
        <w:tab w:val="left" w:pos="907"/>
      </w:tabs>
      <w:ind w:firstLine="425"/>
      <w:jc w:val="both"/>
    </w:pPr>
  </w:style>
  <w:style w:type="paragraph" w:customStyle="1" w:styleId="bwtL3T9">
    <w:name w:val="bwt_L3_T_9"/>
    <w:basedOn w:val="bwtBase"/>
    <w:rsid w:val="00A212B3"/>
    <w:pPr>
      <w:tabs>
        <w:tab w:val="left" w:pos="907"/>
      </w:tabs>
      <w:ind w:firstLine="425"/>
      <w:jc w:val="both"/>
    </w:pPr>
  </w:style>
  <w:style w:type="paragraph" w:customStyle="1" w:styleId="bwtL1N7">
    <w:name w:val="bwt_L1_N_7"/>
    <w:basedOn w:val="bwtBase"/>
    <w:next w:val="bwtBody1"/>
    <w:rsid w:val="00A212B3"/>
    <w:pPr>
      <w:spacing w:line="360" w:lineRule="auto"/>
      <w:ind w:left="1332" w:hanging="482"/>
      <w:jc w:val="both"/>
    </w:pPr>
  </w:style>
  <w:style w:type="paragraph" w:customStyle="1" w:styleId="bwtL1N8">
    <w:name w:val="bwt_L1_N_8"/>
    <w:basedOn w:val="bwtBase"/>
    <w:rsid w:val="00A212B3"/>
    <w:pPr>
      <w:spacing w:line="360" w:lineRule="auto"/>
      <w:ind w:left="1814" w:hanging="482"/>
      <w:jc w:val="both"/>
    </w:pPr>
  </w:style>
  <w:style w:type="paragraph" w:customStyle="1" w:styleId="bwtL1N9">
    <w:name w:val="bwt_L1_N_9"/>
    <w:basedOn w:val="bwtBase"/>
    <w:rsid w:val="00A212B3"/>
    <w:pPr>
      <w:spacing w:line="360" w:lineRule="auto"/>
      <w:ind w:left="2296" w:hanging="482"/>
      <w:jc w:val="both"/>
    </w:pPr>
  </w:style>
  <w:style w:type="paragraph" w:customStyle="1" w:styleId="bwtL2N7">
    <w:name w:val="bwt_L2_N_7"/>
    <w:basedOn w:val="bwtBase"/>
    <w:next w:val="bwtBody1"/>
    <w:rsid w:val="00A212B3"/>
    <w:pPr>
      <w:keepNext/>
      <w:spacing w:line="360" w:lineRule="auto"/>
      <w:ind w:left="1332" w:hanging="482"/>
      <w:jc w:val="both"/>
    </w:pPr>
  </w:style>
  <w:style w:type="paragraph" w:customStyle="1" w:styleId="bwtL2N8">
    <w:name w:val="bwt_L2_N_8"/>
    <w:basedOn w:val="bwtBase"/>
    <w:rsid w:val="00A212B3"/>
    <w:pPr>
      <w:keepNext/>
      <w:spacing w:line="360" w:lineRule="auto"/>
      <w:ind w:left="1814" w:hanging="482"/>
      <w:jc w:val="both"/>
    </w:pPr>
  </w:style>
  <w:style w:type="paragraph" w:customStyle="1" w:styleId="bwtL2N9">
    <w:name w:val="bwt_L2_N_9"/>
    <w:basedOn w:val="bwtBase"/>
    <w:rsid w:val="00A212B3"/>
    <w:pPr>
      <w:keepNext/>
      <w:spacing w:line="360" w:lineRule="auto"/>
      <w:ind w:left="2296" w:hanging="482"/>
      <w:jc w:val="both"/>
    </w:pPr>
  </w:style>
  <w:style w:type="paragraph" w:customStyle="1" w:styleId="bwtL3N7">
    <w:name w:val="bwt_L3_N_7"/>
    <w:basedOn w:val="bwtBase"/>
    <w:next w:val="bwtBody1"/>
    <w:rsid w:val="00A212B3"/>
    <w:pPr>
      <w:tabs>
        <w:tab w:val="left" w:pos="1332"/>
      </w:tabs>
      <w:spacing w:line="360" w:lineRule="auto"/>
      <w:ind w:firstLine="850"/>
      <w:jc w:val="both"/>
    </w:pPr>
  </w:style>
  <w:style w:type="paragraph" w:customStyle="1" w:styleId="bwtL3N8">
    <w:name w:val="bwt_L3_N_8"/>
    <w:basedOn w:val="bwtBase"/>
    <w:rsid w:val="00A212B3"/>
    <w:pPr>
      <w:tabs>
        <w:tab w:val="left" w:pos="1332"/>
      </w:tabs>
      <w:spacing w:line="360" w:lineRule="auto"/>
      <w:ind w:firstLine="850"/>
      <w:jc w:val="both"/>
    </w:pPr>
  </w:style>
  <w:style w:type="paragraph" w:customStyle="1" w:styleId="bwtL3N9">
    <w:name w:val="bwt_L3_N_9"/>
    <w:basedOn w:val="bwtBase"/>
    <w:rsid w:val="00A212B3"/>
    <w:pPr>
      <w:tabs>
        <w:tab w:val="left" w:pos="1332"/>
      </w:tabs>
      <w:spacing w:line="360" w:lineRule="auto"/>
      <w:ind w:firstLine="850"/>
      <w:jc w:val="both"/>
    </w:pPr>
  </w:style>
  <w:style w:type="paragraph" w:customStyle="1" w:styleId="bwtL1X7">
    <w:name w:val="bwt_L1_X_7"/>
    <w:basedOn w:val="bwtBase"/>
    <w:next w:val="bwtBody1"/>
    <w:rsid w:val="00A212B3"/>
    <w:pPr>
      <w:spacing w:line="360" w:lineRule="auto"/>
      <w:ind w:left="1332" w:hanging="482"/>
      <w:jc w:val="both"/>
    </w:pPr>
  </w:style>
  <w:style w:type="paragraph" w:customStyle="1" w:styleId="bwtL1X8">
    <w:name w:val="bwt_L1_X_8"/>
    <w:basedOn w:val="bwtBase"/>
    <w:rsid w:val="00A212B3"/>
    <w:pPr>
      <w:spacing w:line="360" w:lineRule="auto"/>
      <w:ind w:left="1814" w:hanging="482"/>
      <w:jc w:val="both"/>
    </w:pPr>
  </w:style>
  <w:style w:type="paragraph" w:customStyle="1" w:styleId="bwtL1X9">
    <w:name w:val="bwt_L1_X_9"/>
    <w:basedOn w:val="bwtBase"/>
    <w:rsid w:val="00A212B3"/>
    <w:pPr>
      <w:spacing w:line="360" w:lineRule="auto"/>
      <w:ind w:left="2296" w:hanging="482"/>
      <w:jc w:val="both"/>
    </w:pPr>
  </w:style>
  <w:style w:type="paragraph" w:customStyle="1" w:styleId="bwtL2X7">
    <w:name w:val="bwt_L2_X_7"/>
    <w:basedOn w:val="bwtBase"/>
    <w:next w:val="bwtBody1"/>
    <w:rsid w:val="00A212B3"/>
    <w:pPr>
      <w:keepNext/>
      <w:spacing w:line="360" w:lineRule="auto"/>
      <w:ind w:left="1332" w:hanging="482"/>
      <w:jc w:val="both"/>
    </w:pPr>
  </w:style>
  <w:style w:type="paragraph" w:customStyle="1" w:styleId="bwtL2X8">
    <w:name w:val="bwt_L2_X_8"/>
    <w:basedOn w:val="bwtBase"/>
    <w:rsid w:val="00A212B3"/>
    <w:pPr>
      <w:keepNext/>
      <w:spacing w:line="360" w:lineRule="auto"/>
      <w:ind w:left="1814" w:hanging="482"/>
      <w:jc w:val="both"/>
    </w:pPr>
  </w:style>
  <w:style w:type="paragraph" w:customStyle="1" w:styleId="bwtL2X9">
    <w:name w:val="bwt_L2_X_9"/>
    <w:basedOn w:val="bwtBase"/>
    <w:rsid w:val="00A212B3"/>
    <w:pPr>
      <w:keepNext/>
      <w:spacing w:line="360" w:lineRule="auto"/>
      <w:ind w:left="2296" w:hanging="482"/>
      <w:jc w:val="both"/>
    </w:pPr>
  </w:style>
  <w:style w:type="paragraph" w:customStyle="1" w:styleId="bwtL3X7">
    <w:name w:val="bwt_L3_X_7"/>
    <w:basedOn w:val="bwtBase"/>
    <w:next w:val="bwtBody1"/>
    <w:rsid w:val="00A212B3"/>
    <w:pPr>
      <w:tabs>
        <w:tab w:val="left" w:pos="1332"/>
      </w:tabs>
      <w:spacing w:line="360" w:lineRule="auto"/>
      <w:ind w:firstLine="850"/>
      <w:jc w:val="both"/>
    </w:pPr>
  </w:style>
  <w:style w:type="paragraph" w:customStyle="1" w:styleId="bwtL3X8">
    <w:name w:val="bwt_L3_X_8"/>
    <w:basedOn w:val="bwtBase"/>
    <w:rsid w:val="00A212B3"/>
    <w:pPr>
      <w:tabs>
        <w:tab w:val="left" w:pos="1332"/>
      </w:tabs>
      <w:spacing w:line="360" w:lineRule="auto"/>
      <w:ind w:firstLine="850"/>
      <w:jc w:val="both"/>
    </w:pPr>
  </w:style>
  <w:style w:type="paragraph" w:customStyle="1" w:styleId="bwtL3X9">
    <w:name w:val="bwt_L3_X_9"/>
    <w:basedOn w:val="bwtBase"/>
    <w:rsid w:val="00A212B3"/>
    <w:pPr>
      <w:tabs>
        <w:tab w:val="left" w:pos="1332"/>
      </w:tabs>
      <w:spacing w:line="360" w:lineRule="auto"/>
      <w:ind w:firstLine="850"/>
      <w:jc w:val="both"/>
    </w:pPr>
  </w:style>
  <w:style w:type="table" w:customStyle="1" w:styleId="bwtGrid1">
    <w:name w:val="bwt_Grid1"/>
    <w:basedOn w:val="a1"/>
    <w:uiPriority w:val="99"/>
    <w:qFormat/>
    <w:rsid w:val="00A212B3"/>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rPr>
      <w:cantSplit/>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bwtGrid2">
    <w:name w:val="bwt_Grid2"/>
    <w:basedOn w:val="a1"/>
    <w:uiPriority w:val="99"/>
    <w:qFormat/>
    <w:rsid w:val="00A212B3"/>
    <w:rPr>
      <w:rFonts w:ascii="Times New Roman" w:hAnsi="Times New Roman"/>
      <w:sz w:val="24"/>
    </w:rPr>
    <w:tblPr>
      <w:tblInd w:w="0" w:type="dxa"/>
      <w:tblBorders>
        <w:top w:val="single" w:sz="4" w:space="0" w:color="auto"/>
        <w:left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rPr>
      <w:cantSplit/>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bwtBodyN3">
    <w:name w:val="bwt_BodyN3"/>
    <w:basedOn w:val="bwtBase"/>
    <w:next w:val="bwtBody1"/>
    <w:rsid w:val="00A212B3"/>
    <w:pPr>
      <w:spacing w:line="360" w:lineRule="auto"/>
      <w:ind w:left="1332"/>
      <w:jc w:val="both"/>
    </w:pPr>
  </w:style>
  <w:style w:type="paragraph" w:customStyle="1" w:styleId="bwtBodyN4">
    <w:name w:val="bwt_BodyN4"/>
    <w:basedOn w:val="bwtBase"/>
    <w:next w:val="bwtBody1"/>
    <w:rsid w:val="00A212B3"/>
    <w:pPr>
      <w:keepNext/>
      <w:spacing w:line="360" w:lineRule="auto"/>
      <w:ind w:left="1332"/>
      <w:jc w:val="both"/>
    </w:pPr>
  </w:style>
  <w:style w:type="paragraph" w:customStyle="1" w:styleId="bwtBeforeT1">
    <w:name w:val="bwt_BeforeT1"/>
    <w:basedOn w:val="bwtBase"/>
    <w:next w:val="bwtBodyN1"/>
    <w:rsid w:val="00A212B3"/>
    <w:pPr>
      <w:keepNext/>
      <w:keepLines/>
      <w:spacing w:before="460"/>
    </w:pPr>
    <w:rPr>
      <w:sz w:val="2"/>
    </w:rPr>
  </w:style>
  <w:style w:type="paragraph" w:customStyle="1" w:styleId="bwtBeforeT2">
    <w:name w:val="bwt_BeforeT2"/>
    <w:basedOn w:val="bwtBase"/>
    <w:next w:val="bwtBodyN1"/>
    <w:rsid w:val="00A212B3"/>
    <w:pPr>
      <w:keepNext/>
      <w:keepLines/>
      <w:spacing w:before="120"/>
    </w:pPr>
    <w:rPr>
      <w:sz w:val="2"/>
    </w:rPr>
  </w:style>
  <w:style w:type="numbering" w:customStyle="1" w:styleId="bwtListMain">
    <w:name w:val="bwt_List_Main"/>
    <w:basedOn w:val="a2"/>
    <w:uiPriority w:val="99"/>
    <w:rsid w:val="00A212B3"/>
    <w:pPr>
      <w:numPr>
        <w:numId w:val="4"/>
      </w:numPr>
    </w:pPr>
  </w:style>
  <w:style w:type="paragraph" w:customStyle="1" w:styleId="bwtL1Main7">
    <w:name w:val="bwt_L1_Main_7"/>
    <w:basedOn w:val="bwtBase"/>
    <w:next w:val="bwtBody1"/>
    <w:rsid w:val="00A212B3"/>
    <w:pPr>
      <w:spacing w:line="360" w:lineRule="auto"/>
      <w:ind w:left="1332" w:hanging="482"/>
      <w:jc w:val="both"/>
    </w:pPr>
  </w:style>
  <w:style w:type="paragraph" w:customStyle="1" w:styleId="bwtL1Main8">
    <w:name w:val="bwt_L1_Main_8"/>
    <w:basedOn w:val="bwtBase"/>
    <w:rsid w:val="00A212B3"/>
    <w:pPr>
      <w:spacing w:line="360" w:lineRule="auto"/>
      <w:ind w:left="1814" w:hanging="482"/>
      <w:jc w:val="both"/>
    </w:pPr>
  </w:style>
  <w:style w:type="paragraph" w:customStyle="1" w:styleId="bwtL1Main9">
    <w:name w:val="bwt_L1_Main_9"/>
    <w:basedOn w:val="bwtBase"/>
    <w:rsid w:val="00A212B3"/>
    <w:pPr>
      <w:spacing w:line="360" w:lineRule="auto"/>
      <w:ind w:left="2296" w:hanging="482"/>
      <w:jc w:val="both"/>
    </w:pPr>
  </w:style>
  <w:style w:type="paragraph" w:customStyle="1" w:styleId="bwtL2Main7">
    <w:name w:val="bwt_L2_Main_7"/>
    <w:basedOn w:val="bwtBase"/>
    <w:next w:val="bwtBody1"/>
    <w:rsid w:val="00A212B3"/>
    <w:pPr>
      <w:keepNext/>
      <w:spacing w:line="360" w:lineRule="auto"/>
      <w:ind w:left="1332" w:hanging="482"/>
      <w:jc w:val="both"/>
    </w:pPr>
  </w:style>
  <w:style w:type="paragraph" w:customStyle="1" w:styleId="bwtL2Main8">
    <w:name w:val="bwt_L2_Main_8"/>
    <w:basedOn w:val="bwtBase"/>
    <w:rsid w:val="00A212B3"/>
    <w:pPr>
      <w:keepNext/>
      <w:spacing w:line="360" w:lineRule="auto"/>
      <w:ind w:left="1814" w:hanging="482"/>
      <w:jc w:val="both"/>
    </w:pPr>
  </w:style>
  <w:style w:type="paragraph" w:customStyle="1" w:styleId="bwtL2Main9">
    <w:name w:val="bwt_L2_Main_9"/>
    <w:basedOn w:val="bwtBase"/>
    <w:rsid w:val="00A212B3"/>
    <w:pPr>
      <w:keepNext/>
      <w:spacing w:line="360" w:lineRule="auto"/>
      <w:ind w:left="2296" w:hanging="482"/>
      <w:jc w:val="both"/>
    </w:pPr>
  </w:style>
  <w:style w:type="paragraph" w:customStyle="1" w:styleId="bwtL3Main7">
    <w:name w:val="bwt_L3_Main_7"/>
    <w:basedOn w:val="bwtBase"/>
    <w:next w:val="bwtBody1"/>
    <w:rsid w:val="00A212B3"/>
    <w:pPr>
      <w:tabs>
        <w:tab w:val="left" w:pos="1332"/>
      </w:tabs>
      <w:spacing w:line="360" w:lineRule="auto"/>
      <w:ind w:firstLine="850"/>
      <w:jc w:val="both"/>
    </w:pPr>
  </w:style>
  <w:style w:type="paragraph" w:customStyle="1" w:styleId="bwtL3Main8">
    <w:name w:val="bwt_L3_Main_8"/>
    <w:basedOn w:val="bwtBase"/>
    <w:rsid w:val="00A212B3"/>
    <w:pPr>
      <w:tabs>
        <w:tab w:val="left" w:pos="1332"/>
      </w:tabs>
      <w:spacing w:line="360" w:lineRule="auto"/>
      <w:ind w:firstLine="850"/>
      <w:jc w:val="both"/>
    </w:pPr>
  </w:style>
  <w:style w:type="paragraph" w:customStyle="1" w:styleId="bwtL3Main9">
    <w:name w:val="bwt_L3_Main_9"/>
    <w:basedOn w:val="bwtBase"/>
    <w:rsid w:val="00A212B3"/>
    <w:pPr>
      <w:tabs>
        <w:tab w:val="left" w:pos="1332"/>
      </w:tabs>
      <w:spacing w:line="360" w:lineRule="auto"/>
      <w:ind w:firstLine="850"/>
      <w:jc w:val="both"/>
    </w:pPr>
  </w:style>
  <w:style w:type="paragraph" w:styleId="af1">
    <w:name w:val="footnote text"/>
    <w:basedOn w:val="bwtBase"/>
    <w:link w:val="af2"/>
    <w:rsid w:val="00A212B3"/>
    <w:pPr>
      <w:tabs>
        <w:tab w:val="left" w:pos="907"/>
      </w:tabs>
      <w:ind w:firstLine="425"/>
      <w:jc w:val="both"/>
    </w:pPr>
    <w:rPr>
      <w:szCs w:val="20"/>
    </w:rPr>
  </w:style>
  <w:style w:type="character" w:customStyle="1" w:styleId="af2">
    <w:name w:val="Текст сноски Знак"/>
    <w:basedOn w:val="a0"/>
    <w:link w:val="af1"/>
    <w:rsid w:val="00A212B3"/>
    <w:rPr>
      <w:rFonts w:ascii="Times New Roman" w:hAnsi="Times New Roman"/>
      <w:sz w:val="28"/>
    </w:rPr>
  </w:style>
  <w:style w:type="character" w:styleId="af3">
    <w:name w:val="footnote reference"/>
    <w:basedOn w:val="a0"/>
    <w:rsid w:val="00A212B3"/>
    <w:rPr>
      <w:vertAlign w:val="superscript"/>
    </w:rPr>
  </w:style>
  <w:style w:type="paragraph" w:customStyle="1" w:styleId="bwtBodyText">
    <w:name w:val="bwt_BodyText"/>
    <w:basedOn w:val="bwtBase"/>
    <w:rsid w:val="0062711A"/>
    <w:pPr>
      <w:tabs>
        <w:tab w:val="left" w:pos="1191"/>
      </w:tabs>
      <w:spacing w:line="360" w:lineRule="auto"/>
      <w:ind w:firstLine="709"/>
      <w:jc w:val="both"/>
    </w:pPr>
  </w:style>
  <w:style w:type="paragraph" w:customStyle="1" w:styleId="bwtBodyText3">
    <w:name w:val="bwt_BodyText3"/>
    <w:basedOn w:val="bwtBase"/>
    <w:next w:val="bwtBodyText"/>
    <w:rsid w:val="0062711A"/>
    <w:pPr>
      <w:keepNext/>
      <w:tabs>
        <w:tab w:val="left" w:pos="1191"/>
      </w:tabs>
      <w:spacing w:line="360" w:lineRule="auto"/>
      <w:ind w:firstLine="709"/>
      <w:jc w:val="both"/>
    </w:pPr>
  </w:style>
  <w:style w:type="paragraph" w:customStyle="1" w:styleId="bwtLHyph7">
    <w:name w:val="bwt_L_Hyph_7"/>
    <w:basedOn w:val="bwtBase"/>
    <w:next w:val="bwtBodyText"/>
    <w:rsid w:val="0062711A"/>
    <w:pPr>
      <w:spacing w:line="360" w:lineRule="auto"/>
      <w:ind w:left="1191" w:hanging="482"/>
      <w:jc w:val="both"/>
    </w:pPr>
  </w:style>
  <w:style w:type="character" w:customStyle="1" w:styleId="bwtChar1">
    <w:name w:val="bwt__Char1"/>
    <w:basedOn w:val="a0"/>
    <w:rsid w:val="00A212B3"/>
    <w:rPr>
      <w:i/>
    </w:rPr>
  </w:style>
  <w:style w:type="character" w:customStyle="1" w:styleId="bwtChar2">
    <w:name w:val="bwt__Char2"/>
    <w:basedOn w:val="a0"/>
    <w:rsid w:val="00A212B3"/>
    <w:rPr>
      <w:b/>
    </w:rPr>
  </w:style>
  <w:style w:type="paragraph" w:styleId="51">
    <w:name w:val="toc 5"/>
    <w:basedOn w:val="bwtBase"/>
    <w:autoRedefine/>
    <w:uiPriority w:val="39"/>
    <w:unhideWhenUsed/>
    <w:rsid w:val="00A212B3"/>
    <w:pPr>
      <w:keepLines/>
      <w:suppressAutoHyphens/>
      <w:spacing w:after="140"/>
      <w:ind w:left="1134"/>
    </w:pPr>
  </w:style>
  <w:style w:type="character" w:customStyle="1" w:styleId="bwtChar3">
    <w:name w:val="bwt__Char3"/>
    <w:basedOn w:val="a0"/>
    <w:rsid w:val="00A212B3"/>
    <w:rPr>
      <w:spacing w:val="70"/>
    </w:rPr>
  </w:style>
  <w:style w:type="table" w:customStyle="1" w:styleId="bwtGrid3">
    <w:name w:val="bwt_Grid3"/>
    <w:basedOn w:val="a1"/>
    <w:uiPriority w:val="99"/>
    <w:qFormat/>
    <w:rsid w:val="00A212B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style>
  <w:style w:type="table" w:customStyle="1" w:styleId="bwtGrid4">
    <w:name w:val="bwt_Grid4"/>
    <w:basedOn w:val="a1"/>
    <w:uiPriority w:val="99"/>
    <w:qFormat/>
    <w:rsid w:val="00A212B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table" w:customStyle="1" w:styleId="bwtGridInvisible">
    <w:name w:val="bwt_Grid_Invisible"/>
    <w:basedOn w:val="a1"/>
    <w:uiPriority w:val="99"/>
    <w:qFormat/>
    <w:rsid w:val="00A212B3"/>
    <w:rPr>
      <w:rFonts w:ascii="Times New Roman" w:hAnsi="Times New Roman"/>
    </w:rPr>
    <w:tblPr>
      <w:tblInd w:w="0" w:type="dxa"/>
      <w:tblCellMar>
        <w:top w:w="0" w:type="dxa"/>
        <w:left w:w="0" w:type="dxa"/>
        <w:bottom w:w="0" w:type="dxa"/>
        <w:right w:w="0" w:type="dxa"/>
      </w:tblCellMar>
    </w:tblPr>
    <w:trPr>
      <w:cantSplit/>
    </w:trPr>
  </w:style>
  <w:style w:type="paragraph" w:styleId="af4">
    <w:name w:val="Document Map"/>
    <w:basedOn w:val="a"/>
    <w:link w:val="af5"/>
    <w:semiHidden/>
    <w:unhideWhenUsed/>
    <w:rsid w:val="00A212B3"/>
    <w:rPr>
      <w:rFonts w:ascii="Tahoma" w:hAnsi="Tahoma" w:cs="Tahoma"/>
      <w:sz w:val="16"/>
      <w:szCs w:val="16"/>
    </w:rPr>
  </w:style>
  <w:style w:type="character" w:customStyle="1" w:styleId="af5">
    <w:name w:val="Схема документа Знак"/>
    <w:basedOn w:val="a0"/>
    <w:link w:val="af4"/>
    <w:semiHidden/>
    <w:rsid w:val="00A212B3"/>
    <w:rPr>
      <w:rFonts w:ascii="Tahoma" w:hAnsi="Tahoma" w:cs="Tahoma"/>
      <w:sz w:val="16"/>
      <w:szCs w:val="16"/>
    </w:rPr>
  </w:style>
  <w:style w:type="paragraph" w:customStyle="1" w:styleId="bwtTOC1">
    <w:name w:val="bwt_TOC1"/>
    <w:basedOn w:val="bwtBase"/>
    <w:rsid w:val="00A212B3"/>
    <w:pPr>
      <w:keepLines/>
      <w:tabs>
        <w:tab w:val="right" w:leader="dot" w:pos="9626"/>
      </w:tabs>
      <w:suppressAutoHyphens/>
      <w:spacing w:after="140"/>
    </w:pPr>
  </w:style>
  <w:style w:type="character" w:styleId="af6">
    <w:name w:val="FollowedHyperlink"/>
    <w:basedOn w:val="a0"/>
    <w:uiPriority w:val="99"/>
    <w:unhideWhenUsed/>
    <w:rsid w:val="00A212B3"/>
    <w:rPr>
      <w:color w:val="800080" w:themeColor="followedHyperlink"/>
      <w:u w:val="single"/>
    </w:rPr>
  </w:style>
  <w:style w:type="paragraph" w:styleId="af7">
    <w:name w:val="Normal (Web)"/>
    <w:basedOn w:val="a"/>
    <w:uiPriority w:val="99"/>
    <w:unhideWhenUsed/>
    <w:rsid w:val="00A212B3"/>
    <w:pPr>
      <w:spacing w:before="100" w:beforeAutospacing="1" w:after="100" w:afterAutospacing="1"/>
    </w:pPr>
    <w:rPr>
      <w:lang w:val="en-GB" w:eastAsia="en-GB"/>
    </w:rPr>
  </w:style>
  <w:style w:type="paragraph" w:styleId="af8">
    <w:name w:val="Body Text"/>
    <w:basedOn w:val="a"/>
    <w:link w:val="af9"/>
    <w:unhideWhenUsed/>
    <w:rsid w:val="00A212B3"/>
    <w:pPr>
      <w:spacing w:before="120"/>
      <w:jc w:val="both"/>
    </w:pPr>
    <w:rPr>
      <w:rFonts w:ascii="Georgia" w:hAnsi="Georgia"/>
      <w:szCs w:val="20"/>
      <w:lang w:val="en-GB"/>
    </w:rPr>
  </w:style>
  <w:style w:type="character" w:customStyle="1" w:styleId="af9">
    <w:name w:val="Основной текст Знак"/>
    <w:basedOn w:val="a0"/>
    <w:link w:val="af8"/>
    <w:rsid w:val="00A212B3"/>
    <w:rPr>
      <w:rFonts w:ascii="Georgia" w:hAnsi="Georgia"/>
      <w:sz w:val="28"/>
      <w:lang w:val="en-GB"/>
    </w:rPr>
  </w:style>
  <w:style w:type="paragraph" w:customStyle="1" w:styleId="bwtL1A7">
    <w:name w:val="bwt_L1_A_7"/>
    <w:basedOn w:val="bwtBase"/>
    <w:rsid w:val="00A212B3"/>
    <w:pPr>
      <w:spacing w:line="360" w:lineRule="auto"/>
      <w:ind w:left="1332" w:hanging="482"/>
      <w:jc w:val="both"/>
    </w:pPr>
  </w:style>
  <w:style w:type="paragraph" w:customStyle="1" w:styleId="bwtL1A8">
    <w:name w:val="bwt_L1_A_8"/>
    <w:basedOn w:val="bwtBase"/>
    <w:rsid w:val="00A212B3"/>
    <w:pPr>
      <w:spacing w:line="360" w:lineRule="auto"/>
      <w:ind w:left="1814" w:hanging="482"/>
      <w:jc w:val="both"/>
    </w:pPr>
  </w:style>
  <w:style w:type="paragraph" w:customStyle="1" w:styleId="bwtL1A9">
    <w:name w:val="bwt_L1_A_9"/>
    <w:basedOn w:val="bwtBase"/>
    <w:rsid w:val="00A212B3"/>
    <w:pPr>
      <w:spacing w:line="360" w:lineRule="auto"/>
      <w:ind w:left="2296" w:hanging="482"/>
      <w:jc w:val="both"/>
    </w:pPr>
  </w:style>
  <w:style w:type="paragraph" w:customStyle="1" w:styleId="bwtL2A7">
    <w:name w:val="bwt_L2_A_7"/>
    <w:basedOn w:val="bwtL1A7"/>
    <w:rsid w:val="00A212B3"/>
    <w:pPr>
      <w:keepNext/>
    </w:pPr>
  </w:style>
  <w:style w:type="paragraph" w:customStyle="1" w:styleId="bwtL2A8">
    <w:name w:val="bwt_L2_A_8"/>
    <w:basedOn w:val="bwtL1A8"/>
    <w:rsid w:val="00A212B3"/>
    <w:pPr>
      <w:keepNext/>
    </w:pPr>
  </w:style>
  <w:style w:type="paragraph" w:customStyle="1" w:styleId="bwtL2A9">
    <w:name w:val="bwt_L2_A_9"/>
    <w:basedOn w:val="bwtL1A9"/>
    <w:rsid w:val="00A212B3"/>
    <w:pPr>
      <w:keepNext/>
    </w:pPr>
  </w:style>
  <w:style w:type="paragraph" w:customStyle="1" w:styleId="bwtL3A7">
    <w:name w:val="bwt_L3_A_7"/>
    <w:basedOn w:val="bwtL1A7"/>
    <w:rsid w:val="00A212B3"/>
    <w:pPr>
      <w:tabs>
        <w:tab w:val="left" w:pos="1332"/>
      </w:tabs>
      <w:ind w:left="0" w:firstLine="850"/>
    </w:pPr>
  </w:style>
  <w:style w:type="paragraph" w:customStyle="1" w:styleId="bwtL3A8">
    <w:name w:val="bwt_L3_A_8"/>
    <w:basedOn w:val="bwtL1A8"/>
    <w:rsid w:val="00A212B3"/>
    <w:pPr>
      <w:tabs>
        <w:tab w:val="left" w:pos="1332"/>
      </w:tabs>
      <w:ind w:left="0" w:firstLine="850"/>
    </w:pPr>
  </w:style>
  <w:style w:type="paragraph" w:customStyle="1" w:styleId="bwtL3A9">
    <w:name w:val="bwt_L3_A_9"/>
    <w:basedOn w:val="bwtL1A9"/>
    <w:rsid w:val="00A212B3"/>
    <w:pPr>
      <w:tabs>
        <w:tab w:val="left" w:pos="1332"/>
      </w:tabs>
      <w:ind w:left="0" w:firstLine="850"/>
    </w:pPr>
  </w:style>
  <w:style w:type="numbering" w:customStyle="1" w:styleId="bwtListBullet">
    <w:name w:val="bwt_List_Bullet"/>
    <w:uiPriority w:val="99"/>
    <w:rsid w:val="00A212B3"/>
    <w:pPr>
      <w:numPr>
        <w:numId w:val="10"/>
      </w:numPr>
    </w:pPr>
  </w:style>
  <w:style w:type="paragraph" w:customStyle="1" w:styleId="bwtL1Bullet7">
    <w:name w:val="bwt_L1_Bullet_7"/>
    <w:basedOn w:val="bwtBase"/>
    <w:rsid w:val="00A212B3"/>
    <w:pPr>
      <w:numPr>
        <w:ilvl w:val="6"/>
        <w:numId w:val="11"/>
      </w:numPr>
      <w:spacing w:line="360" w:lineRule="auto"/>
      <w:ind w:left="1332" w:hanging="482"/>
      <w:jc w:val="both"/>
    </w:pPr>
  </w:style>
  <w:style w:type="paragraph" w:customStyle="1" w:styleId="bwtL1Bullet8">
    <w:name w:val="bwt_L1_Bullet_8"/>
    <w:basedOn w:val="bwtBase"/>
    <w:rsid w:val="00A212B3"/>
    <w:pPr>
      <w:numPr>
        <w:ilvl w:val="7"/>
        <w:numId w:val="11"/>
      </w:numPr>
      <w:spacing w:line="360" w:lineRule="auto"/>
      <w:ind w:left="1814" w:hanging="482"/>
      <w:jc w:val="both"/>
    </w:pPr>
  </w:style>
  <w:style w:type="paragraph" w:customStyle="1" w:styleId="bwtL1Bullet9">
    <w:name w:val="bwt_L1_Bullet_9"/>
    <w:basedOn w:val="bwtBase"/>
    <w:rsid w:val="00A212B3"/>
    <w:pPr>
      <w:numPr>
        <w:ilvl w:val="8"/>
        <w:numId w:val="11"/>
      </w:numPr>
      <w:spacing w:line="360" w:lineRule="auto"/>
      <w:ind w:left="2296" w:hanging="482"/>
      <w:jc w:val="both"/>
    </w:pPr>
  </w:style>
  <w:style w:type="paragraph" w:customStyle="1" w:styleId="bwtL2Bullet7">
    <w:name w:val="bwt_L2_Bullet_7"/>
    <w:basedOn w:val="bwtL1Bullet7"/>
    <w:next w:val="bwtL1Bullet7"/>
    <w:rsid w:val="00A212B3"/>
    <w:pPr>
      <w:keepNext/>
    </w:pPr>
  </w:style>
  <w:style w:type="paragraph" w:customStyle="1" w:styleId="bwtL2Bullet8">
    <w:name w:val="bwt_L2_Bullet_8"/>
    <w:basedOn w:val="bwtL1Bullet8"/>
    <w:next w:val="bwtL1Bullet8"/>
    <w:rsid w:val="00A212B3"/>
    <w:pPr>
      <w:keepNext/>
    </w:pPr>
  </w:style>
  <w:style w:type="paragraph" w:customStyle="1" w:styleId="bwtL2Bullet9">
    <w:name w:val="bwt_L2_Bullet_9"/>
    <w:basedOn w:val="bwtL1Bullet9"/>
    <w:next w:val="bwtL1Bullet9"/>
    <w:rsid w:val="00A212B3"/>
    <w:pPr>
      <w:keepNext/>
    </w:pPr>
  </w:style>
  <w:style w:type="paragraph" w:customStyle="1" w:styleId="bwtL3Bullet7">
    <w:name w:val="bwt_L3_Bullet_7"/>
    <w:basedOn w:val="bwtL1Bullet7"/>
    <w:rsid w:val="00A212B3"/>
    <w:pPr>
      <w:tabs>
        <w:tab w:val="left" w:pos="1332"/>
      </w:tabs>
      <w:ind w:left="0" w:firstLine="850"/>
    </w:pPr>
  </w:style>
  <w:style w:type="paragraph" w:customStyle="1" w:styleId="bwtL3Bullet8">
    <w:name w:val="bwt_L3_Bullet_8"/>
    <w:basedOn w:val="bwtL1Bullet8"/>
    <w:rsid w:val="00A212B3"/>
    <w:pPr>
      <w:tabs>
        <w:tab w:val="left" w:pos="1332"/>
      </w:tabs>
      <w:ind w:left="0" w:firstLine="850"/>
    </w:pPr>
  </w:style>
  <w:style w:type="paragraph" w:customStyle="1" w:styleId="bwtL3Bullet9">
    <w:name w:val="bwt_L3_Bullet_9"/>
    <w:basedOn w:val="bwtL1Bullet9"/>
    <w:rsid w:val="00A212B3"/>
    <w:pPr>
      <w:tabs>
        <w:tab w:val="left" w:pos="1332"/>
      </w:tabs>
      <w:ind w:left="0" w:firstLine="850"/>
    </w:pPr>
  </w:style>
  <w:style w:type="paragraph" w:customStyle="1" w:styleId="bwtL4Bullet7">
    <w:name w:val="bwt_L4_Bullet_7"/>
    <w:basedOn w:val="bwtL1Bullet7"/>
    <w:next w:val="bwtL3Bullet7"/>
    <w:rsid w:val="00A212B3"/>
    <w:pPr>
      <w:keepNext/>
      <w:tabs>
        <w:tab w:val="left" w:pos="1332"/>
      </w:tabs>
      <w:ind w:left="0" w:firstLine="850"/>
    </w:pPr>
  </w:style>
</w:styles>
</file>

<file path=word/webSettings.xml><?xml version="1.0" encoding="utf-8"?>
<w:webSettings xmlns:r="http://schemas.openxmlformats.org/officeDocument/2006/relationships" xmlns:w="http://schemas.openxmlformats.org/wordprocessingml/2006/main">
  <w:divs>
    <w:div w:id="242957063">
      <w:bodyDiv w:val="1"/>
      <w:marLeft w:val="0"/>
      <w:marRight w:val="0"/>
      <w:marTop w:val="0"/>
      <w:marBottom w:val="0"/>
      <w:divBdr>
        <w:top w:val="none" w:sz="0" w:space="0" w:color="auto"/>
        <w:left w:val="none" w:sz="0" w:space="0" w:color="auto"/>
        <w:bottom w:val="none" w:sz="0" w:space="0" w:color="auto"/>
        <w:right w:val="none" w:sz="0" w:space="0" w:color="auto"/>
      </w:divBdr>
    </w:div>
    <w:div w:id="1743598366">
      <w:bodyDiv w:val="1"/>
      <w:marLeft w:val="0"/>
      <w:marRight w:val="0"/>
      <w:marTop w:val="0"/>
      <w:marBottom w:val="0"/>
      <w:divBdr>
        <w:top w:val="none" w:sz="0" w:space="0" w:color="auto"/>
        <w:left w:val="none" w:sz="0" w:space="0" w:color="auto"/>
        <w:bottom w:val="none" w:sz="0" w:space="0" w:color="auto"/>
        <w:right w:val="none" w:sz="0" w:space="0" w:color="auto"/>
      </w:divBdr>
    </w:div>
    <w:div w:id="208753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header" Target="header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CC6E9-99D1-49DE-A5F3-25625BB6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Pages>
  <Words>755</Words>
  <Characters>4305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115</cp:revision>
  <dcterms:created xsi:type="dcterms:W3CDTF">2017-11-07T06:16:00Z</dcterms:created>
  <dcterms:modified xsi:type="dcterms:W3CDTF">2018-03-01T13:09:00Z</dcterms:modified>
</cp:coreProperties>
</file>