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F8F" w:rsidRPr="00EF7882" w:rsidRDefault="00EF7882" w:rsidP="00EF7882">
      <w:hyperlink r:id="rId4" w:history="1">
        <w:r w:rsidRPr="00B96798">
          <w:rPr>
            <w:rStyle w:val="a3"/>
          </w:rPr>
          <w:t>https://vincent-magazine.ru/kurortnaya-kvartira-45-kv-metrov/</w:t>
        </w:r>
      </w:hyperlink>
      <w:r>
        <w:t xml:space="preserve"> </w:t>
      </w:r>
    </w:p>
    <w:sectPr w:rsidR="003C6F8F" w:rsidRPr="00EF7882" w:rsidSect="003C6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43EA"/>
    <w:rsid w:val="002443EA"/>
    <w:rsid w:val="003C6F8F"/>
    <w:rsid w:val="00A75E46"/>
    <w:rsid w:val="00EF7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F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43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ncent-magazine.ru/kurortnaya-kvartira-45-kv-metr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kipelovo@rambler.ru</dc:creator>
  <cp:lastModifiedBy>kipelovo@rambler.ru</cp:lastModifiedBy>
  <cp:revision>2</cp:revision>
  <dcterms:created xsi:type="dcterms:W3CDTF">2024-01-23T08:39:00Z</dcterms:created>
  <dcterms:modified xsi:type="dcterms:W3CDTF">2024-01-23T08:39:00Z</dcterms:modified>
</cp:coreProperties>
</file>