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Тестовое задание FEE Junior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Создать респонсив страницу с брекпоинтом 768px;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Мобильное разрешение сделать на свое усмотрение;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Mobile First;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Меню на мобильном разрешении - гамбургер;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Изображение на главном экране сделать слайдером (slick slider);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Прятать слайдер на мобильном разрешении;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Второй блок - просто сетка блоков;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Блоки “Contact Us” и футер можно не делать, но сделать их будет плюсом.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