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8B5" w:rsidRPr="006348B5" w:rsidRDefault="006348B5" w:rsidP="006348B5">
      <w:pPr>
        <w:spacing w:before="300" w:after="150" w:line="525" w:lineRule="atLeast"/>
        <w:outlineLvl w:val="0"/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</w:pPr>
      <w:bookmarkStart w:id="0" w:name="_GoBack"/>
      <w:r w:rsidRPr="006348B5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 xml:space="preserve">Перенос </w:t>
      </w:r>
      <w:proofErr w:type="spellStart"/>
      <w:r w:rsidRPr="006348B5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kern w:val="36"/>
          <w:sz w:val="33"/>
          <w:szCs w:val="33"/>
          <w:lang w:eastAsia="ru-RU"/>
        </w:rPr>
        <w:t xml:space="preserve"> на другой компьютер (с установкой СКЗИ КриптоПро)</w:t>
      </w:r>
      <w:bookmarkEnd w:id="0"/>
    </w:p>
    <w:p w:rsidR="006348B5" w:rsidRPr="006348B5" w:rsidRDefault="006348B5" w:rsidP="006348B5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0" o:hralign="center" o:hrstd="t" o:hrnoshade="t" o:hr="t" fillcolor="black" stroked="f"/>
        </w:pict>
      </w:r>
    </w:p>
    <w:p w:rsidR="006348B5" w:rsidRPr="006348B5" w:rsidRDefault="006348B5" w:rsidP="006348B5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hyperlink r:id="rId5" w:tooltip="Подписаться на рассылку" w:history="1">
        <w:r w:rsidRPr="006348B5">
          <w:rPr>
            <w:rFonts w:ascii="inherit" w:eastAsia="Times New Roman" w:hAnsi="inherit" w:cs="Arial"/>
            <w:caps/>
            <w:color w:val="FFFFFF"/>
            <w:sz w:val="24"/>
            <w:szCs w:val="24"/>
            <w:u w:val="single"/>
            <w:shd w:val="clear" w:color="auto" w:fill="35AD4E"/>
            <w:lang w:eastAsia="ru-RU"/>
          </w:rPr>
          <w:t>ПОЛУЧАТЬ СТАТЬИ НА ПОЧТУ</w:t>
        </w:r>
      </w:hyperlink>
    </w:p>
    <w:p w:rsidR="006348B5" w:rsidRPr="006348B5" w:rsidRDefault="006348B5" w:rsidP="006348B5">
      <w:pPr>
        <w:spacing w:after="0" w:line="495" w:lineRule="atLeast"/>
        <w:outlineLvl w:val="1"/>
        <w:rPr>
          <w:rFonts w:ascii="Arial" w:eastAsia="Times New Roman" w:hAnsi="Arial" w:cs="Arial"/>
          <w:b/>
          <w:bCs/>
          <w:color w:val="000000"/>
          <w:sz w:val="39"/>
          <w:szCs w:val="39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39"/>
          <w:szCs w:val="39"/>
          <w:bdr w:val="none" w:sz="0" w:space="0" w:color="auto" w:frame="1"/>
          <w:lang w:eastAsia="ru-RU"/>
        </w:rPr>
        <w:t xml:space="preserve">Пошаговая инструкция: как перенести </w:t>
      </w:r>
      <w:proofErr w:type="spellStart"/>
      <w:r w:rsidRPr="006348B5">
        <w:rPr>
          <w:rFonts w:ascii="inherit" w:eastAsia="Times New Roman" w:hAnsi="inherit" w:cs="Arial"/>
          <w:color w:val="000000"/>
          <w:sz w:val="39"/>
          <w:szCs w:val="39"/>
          <w:bdr w:val="none" w:sz="0" w:space="0" w:color="auto" w:frame="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39"/>
          <w:szCs w:val="39"/>
          <w:bdr w:val="none" w:sz="0" w:space="0" w:color="auto" w:frame="1"/>
          <w:lang w:eastAsia="ru-RU"/>
        </w:rPr>
        <w:t xml:space="preserve"> на другой компьютер</w:t>
      </w:r>
    </w:p>
    <w:p w:rsidR="006348B5" w:rsidRPr="006348B5" w:rsidRDefault="006348B5" w:rsidP="006348B5">
      <w:pPr>
        <w:spacing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Переустанавливать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требуется в четырех случаях:</w:t>
      </w:r>
    </w:p>
    <w:p w:rsidR="006348B5" w:rsidRPr="006348B5" w:rsidRDefault="006348B5" w:rsidP="006348B5">
      <w:pPr>
        <w:numPr>
          <w:ilvl w:val="0"/>
          <w:numId w:val="1"/>
        </w:numPr>
        <w:spacing w:after="0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Обновление операционной системы</w:t>
      </w:r>
    </w:p>
    <w:p w:rsidR="006348B5" w:rsidRPr="006348B5" w:rsidRDefault="006348B5" w:rsidP="006348B5">
      <w:pPr>
        <w:numPr>
          <w:ilvl w:val="0"/>
          <w:numId w:val="1"/>
        </w:numPr>
        <w:spacing w:after="0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Переустановка операционной системы</w:t>
      </w:r>
    </w:p>
    <w:p w:rsidR="006348B5" w:rsidRPr="006348B5" w:rsidRDefault="006348B5" w:rsidP="006348B5">
      <w:pPr>
        <w:numPr>
          <w:ilvl w:val="0"/>
          <w:numId w:val="1"/>
        </w:numPr>
        <w:spacing w:after="0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Смена компьютера</w:t>
      </w:r>
    </w:p>
    <w:p w:rsidR="006348B5" w:rsidRPr="006348B5" w:rsidRDefault="006348B5" w:rsidP="006348B5">
      <w:pPr>
        <w:numPr>
          <w:ilvl w:val="0"/>
          <w:numId w:val="1"/>
        </w:numPr>
        <w:spacing w:after="0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Поломка компьютера</w:t>
      </w:r>
    </w:p>
    <w:p w:rsidR="006348B5" w:rsidRPr="006348B5" w:rsidRDefault="006348B5" w:rsidP="006348B5">
      <w:pPr>
        <w:spacing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Во всех этих случаях необходимо переустановить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. Вы можете обратиться к специалисту или перенести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 другой компьютер самостоятельно. Следуйте пошаговой инструкции по переносу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++ (версия 2.4) с одного компьютера на другой.</w:t>
      </w:r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225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6348B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 xml:space="preserve">Обязательно соблюдайте порядок шагов по переносу </w:t>
      </w:r>
      <w:proofErr w:type="spellStart"/>
      <w:r w:rsidRPr="006348B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.</w:t>
      </w:r>
    </w:p>
    <w:p w:rsidR="006348B5" w:rsidRPr="006348B5" w:rsidRDefault="006348B5" w:rsidP="006348B5">
      <w:pPr>
        <w:spacing w:after="0" w:afterAutospacing="1" w:line="240" w:lineRule="auto"/>
        <w:outlineLvl w:val="2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36"/>
          <w:szCs w:val="36"/>
          <w:bdr w:val="none" w:sz="0" w:space="0" w:color="auto" w:frame="1"/>
          <w:lang w:eastAsia="ru-RU"/>
        </w:rPr>
        <w:t xml:space="preserve">Шаг 1. Подготовить данные для переноса </w:t>
      </w:r>
      <w:proofErr w:type="spellStart"/>
      <w:r w:rsidRPr="006348B5">
        <w:rPr>
          <w:rFonts w:ascii="inherit" w:eastAsia="Times New Roman" w:hAnsi="inherit" w:cs="Arial"/>
          <w:color w:val="000000"/>
          <w:sz w:val="36"/>
          <w:szCs w:val="36"/>
          <w:bdr w:val="none" w:sz="0" w:space="0" w:color="auto" w:frame="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36"/>
          <w:szCs w:val="36"/>
          <w:bdr w:val="none" w:sz="0" w:space="0" w:color="auto" w:frame="1"/>
          <w:lang w:eastAsia="ru-RU"/>
        </w:rPr>
        <w:t xml:space="preserve"> на другой компьютер</w:t>
      </w:r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1. Подготовьте новый персональный компьютер (ПК), выясните, на какой из локальных дисков (если их несколько), будете производить переустановку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++.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2. Определите, размер Базы данных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++ на ПК с которого производится перенос.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225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Для этого нужно:</w:t>
      </w:r>
    </w:p>
    <w:p w:rsidR="006348B5" w:rsidRPr="006348B5" w:rsidRDefault="006348B5" w:rsidP="006348B5">
      <w:pPr>
        <w:numPr>
          <w:ilvl w:val="1"/>
          <w:numId w:val="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Зайти в «Мой компьютер»;</w:t>
      </w:r>
    </w:p>
    <w:p w:rsidR="006348B5" w:rsidRPr="006348B5" w:rsidRDefault="006348B5" w:rsidP="006348B5">
      <w:pPr>
        <w:numPr>
          <w:ilvl w:val="1"/>
          <w:numId w:val="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Выбрать локальный диск, на котором установлена программа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++;</w:t>
      </w:r>
    </w:p>
    <w:p w:rsidR="006348B5" w:rsidRPr="006348B5" w:rsidRDefault="006348B5" w:rsidP="006348B5">
      <w:pPr>
        <w:numPr>
          <w:ilvl w:val="1"/>
          <w:numId w:val="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Найти папку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 Документооборот (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 Электронная отчетность);</w:t>
      </w:r>
    </w:p>
    <w:p w:rsidR="006348B5" w:rsidRPr="006348B5" w:rsidRDefault="006348B5" w:rsidP="006348B5">
      <w:pPr>
        <w:numPr>
          <w:ilvl w:val="1"/>
          <w:numId w:val="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Зайти в нее и на папке «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db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» нажать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п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равой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к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нопкой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м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ыши (ПКМ).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426210" cy="1323975"/>
            <wp:effectExtent l="0" t="0" r="2540" b="9525"/>
            <wp:docPr id="31" name="Рисунок 31" descr="перенос сбис на другой компью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еренос сбис на другой компьюте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B5" w:rsidRPr="006348B5" w:rsidRDefault="006348B5" w:rsidP="006348B5">
      <w:pPr>
        <w:numPr>
          <w:ilvl w:val="1"/>
          <w:numId w:val="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Выбрать пункт «Свойства»;</w:t>
      </w:r>
    </w:p>
    <w:p w:rsidR="006348B5" w:rsidRPr="006348B5" w:rsidRDefault="006348B5" w:rsidP="006348B5">
      <w:pPr>
        <w:numPr>
          <w:ilvl w:val="1"/>
          <w:numId w:val="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 вкладке «Общие» посмотреть размер данной папки: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7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435860"/>
              <wp:effectExtent l="0" t="0" r="0" b="2540"/>
              <wp:docPr id="30" name="Рисунок 30" descr="перенос сбис на другой компьютер">
                <a:hlinkClick xmlns:a="http://schemas.openxmlformats.org/drawingml/2006/main" r:id="rId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перенос сбис на другой компьютер">
                        <a:hlinkClick r:id="rId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435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 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9" w:tooltip="Заказать звонок" w:history="1">
        <w:r w:rsidRPr="006348B5">
          <w:rPr>
            <w:rFonts w:ascii="inherit" w:eastAsia="Times New Roman" w:hAnsi="inherit" w:cs="Arial"/>
            <w:caps/>
            <w:color w:val="FFFFFF"/>
            <w:sz w:val="24"/>
            <w:szCs w:val="24"/>
            <w:u w:val="single"/>
            <w:shd w:val="clear" w:color="auto" w:fill="35AD4E"/>
            <w:lang w:eastAsia="ru-RU"/>
          </w:rPr>
          <w:t>ЗАКАЗАТЬ ПЕРЕНОС СБИС СПЕЦИАЛИСТОМ</w:t>
        </w:r>
      </w:hyperlink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3. Определите наличие свободного пространства на локальном диске нового ПК (куда вы собираетесь выполнить переустановку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).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225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Для этого:</w:t>
      </w:r>
    </w:p>
    <w:p w:rsidR="006348B5" w:rsidRPr="006348B5" w:rsidRDefault="006348B5" w:rsidP="006348B5">
      <w:pPr>
        <w:numPr>
          <w:ilvl w:val="1"/>
          <w:numId w:val="3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Зайдите в «Мой компьютер»;</w:t>
      </w:r>
    </w:p>
    <w:p w:rsidR="006348B5" w:rsidRPr="006348B5" w:rsidRDefault="006348B5" w:rsidP="006348B5">
      <w:pPr>
        <w:numPr>
          <w:ilvl w:val="1"/>
          <w:numId w:val="3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Нажмите на нужный локальный диск ПКМ;</w:t>
      </w:r>
    </w:p>
    <w:p w:rsidR="006348B5" w:rsidRPr="006348B5" w:rsidRDefault="006348B5" w:rsidP="006348B5">
      <w:pPr>
        <w:numPr>
          <w:ilvl w:val="1"/>
          <w:numId w:val="3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Выберите пункт «Свойства»;</w:t>
      </w:r>
    </w:p>
    <w:p w:rsidR="006348B5" w:rsidRPr="006348B5" w:rsidRDefault="006348B5" w:rsidP="006348B5">
      <w:pPr>
        <w:numPr>
          <w:ilvl w:val="1"/>
          <w:numId w:val="3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Посмотрите на вкладке «Общие» наличие свободного места: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10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4447540"/>
              <wp:effectExtent l="0" t="0" r="0" b="0"/>
              <wp:docPr id="29" name="Рисунок 29" descr="сбис перенос на другой компьютер">
                <a:hlinkClick xmlns:a="http://schemas.openxmlformats.org/drawingml/2006/main" r:id="rId10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сбис перенос на другой компьютер">
                        <a:hlinkClick r:id="rId10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4447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</w:t>
      </w:r>
    </w:p>
    <w:p w:rsidR="006348B5" w:rsidRPr="006348B5" w:rsidRDefault="006348B5" w:rsidP="006348B5">
      <w:pPr>
        <w:spacing w:after="225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Свободного пространства должно быть не меньше 3 ГБ + пространство, занимаемое папкой «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db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», которое Вы выяснили в пункте 2.</w:t>
      </w:r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lastRenderedPageBreak/>
        <w:t xml:space="preserve">4. Выясните, какая система криптографической защиты информации (далее по тексту СКЗИ) взаимодействовала со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++ на ПК, с которого планируется перенос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225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Для этого:</w:t>
      </w:r>
    </w:p>
    <w:p w:rsidR="006348B5" w:rsidRPr="006348B5" w:rsidRDefault="006348B5" w:rsidP="006348B5">
      <w:pPr>
        <w:numPr>
          <w:ilvl w:val="1"/>
          <w:numId w:val="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Зайдите в меню «Пуск»:</w:t>
      </w:r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3335655" cy="511810"/>
            <wp:effectExtent l="0" t="0" r="0" b="2540"/>
            <wp:docPr id="28" name="Рисунок 28" descr="сбис как перенести на другой компью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бис как перенести на другой компьютер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3</w:t>
      </w:r>
    </w:p>
    <w:p w:rsidR="006348B5" w:rsidRPr="006348B5" w:rsidRDefault="006348B5" w:rsidP="006348B5">
      <w:pPr>
        <w:numPr>
          <w:ilvl w:val="1"/>
          <w:numId w:val="5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Выберите пункт «Все программы»: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13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3408680"/>
              <wp:effectExtent l="0" t="0" r="0" b="1270"/>
              <wp:docPr id="27" name="Рисунок 27" descr="сбис как перенести на другой компьютер">
                <a:hlinkClick xmlns:a="http://schemas.openxmlformats.org/drawingml/2006/main" r:id="rId13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сбис как перенести на другой компьютер">
                        <a:hlinkClick r:id="rId13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3408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4</w:t>
      </w:r>
    </w:p>
    <w:p w:rsidR="006348B5" w:rsidRPr="006348B5" w:rsidRDefault="006348B5" w:rsidP="006348B5">
      <w:pPr>
        <w:numPr>
          <w:ilvl w:val="1"/>
          <w:numId w:val="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Просмотрите список установленных программ, среди них должен быть хотя бы один СКЗИ (КриптоПро,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Signal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-COM):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15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3028315"/>
              <wp:effectExtent l="0" t="0" r="0" b="635"/>
              <wp:docPr id="26" name="Рисунок 26" descr="как перенести сбис на другой компьютер">
                <a:hlinkClick xmlns:a="http://schemas.openxmlformats.org/drawingml/2006/main" r:id="rId1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как перенести сбис на другой компьютер">
                        <a:hlinkClick r:id="rId1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3028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5</w:t>
      </w:r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lastRenderedPageBreak/>
        <w:t xml:space="preserve">5. Перенос ключей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b/>
          <w:bCs/>
          <w:color w:val="000000"/>
          <w:sz w:val="21"/>
          <w:szCs w:val="21"/>
          <w:lang w:eastAsia="ru-RU"/>
        </w:rPr>
        <w:t>.</w:t>
      </w: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 Выясните, где хранится контейнер с секретными ключами налогоплательщика. Если установлена </w:t>
      </w:r>
      <w:hyperlink r:id="rId17" w:tooltip="КриптоПРО" w:history="1">
        <w:r w:rsidRPr="006348B5">
          <w:rPr>
            <w:rFonts w:ascii="Arial" w:eastAsia="Times New Roman" w:hAnsi="Arial" w:cs="Arial"/>
            <w:color w:val="206BBD"/>
            <w:sz w:val="21"/>
            <w:szCs w:val="21"/>
            <w:u w:val="single"/>
            <w:bdr w:val="none" w:sz="0" w:space="0" w:color="auto" w:frame="1"/>
            <w:lang w:eastAsia="ru-RU"/>
          </w:rPr>
          <w:t>СКЗИ </w:t>
        </w:r>
        <w:r w:rsidRPr="006348B5">
          <w:rPr>
            <w:rFonts w:ascii="Arial" w:eastAsia="Times New Roman" w:hAnsi="Arial" w:cs="Arial"/>
            <w:b/>
            <w:bCs/>
            <w:color w:val="206BBD"/>
            <w:sz w:val="21"/>
            <w:szCs w:val="21"/>
            <w:u w:val="single"/>
            <w:bdr w:val="none" w:sz="0" w:space="0" w:color="auto" w:frame="1"/>
            <w:lang w:eastAsia="ru-RU"/>
          </w:rPr>
          <w:t>КриптоПро CSP</w:t>
        </w:r>
      </w:hyperlink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 (устанавливается по умолчанию с электронной отчетностью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++), то для этого: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numPr>
          <w:ilvl w:val="1"/>
          <w:numId w:val="7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Зайдите в меню «Пуск»;</w:t>
      </w:r>
    </w:p>
    <w:p w:rsidR="006348B5" w:rsidRPr="006348B5" w:rsidRDefault="006348B5" w:rsidP="006348B5">
      <w:pPr>
        <w:numPr>
          <w:ilvl w:val="1"/>
          <w:numId w:val="7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Выберите пункт «Панель управления»: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18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916430"/>
              <wp:effectExtent l="0" t="0" r="0" b="7620"/>
              <wp:docPr id="25" name="Рисунок 25" descr="как перенести сбис на другой компьютер">
                <a:hlinkClick xmlns:a="http://schemas.openxmlformats.org/drawingml/2006/main" r:id="rId1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 descr="как перенести сбис на другой компьютер">
                        <a:hlinkClick r:id="rId1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916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6</w:t>
      </w:r>
    </w:p>
    <w:p w:rsidR="006348B5" w:rsidRPr="006348B5" w:rsidRDefault="006348B5" w:rsidP="006348B5">
      <w:pPr>
        <w:numPr>
          <w:ilvl w:val="1"/>
          <w:numId w:val="8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в расположенных по алфавиту иконках найдите значок </w:t>
      </w:r>
      <w:hyperlink r:id="rId20" w:tooltip="КриптоПРО" w:history="1"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none" w:sz="0" w:space="0" w:color="auto" w:frame="1"/>
            <w:lang w:eastAsia="ru-RU"/>
          </w:rPr>
          <w:t>КриптоПро CSP</w:t>
        </w:r>
      </w:hyperlink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 и откройте его двумя нажатиями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л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евой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к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нопки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м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ыши (далее по тексту ЛКМ).</w:t>
      </w:r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1711960" cy="482600"/>
            <wp:effectExtent l="0" t="0" r="2540" b="0"/>
            <wp:docPr id="24" name="Рисунок 24" descr="рис. КриптоП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. КриптоПро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 </w:t>
      </w:r>
    </w:p>
    <w:p w:rsidR="006348B5" w:rsidRPr="006348B5" w:rsidRDefault="006348B5" w:rsidP="006348B5">
      <w:pPr>
        <w:numPr>
          <w:ilvl w:val="1"/>
          <w:numId w:val="9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Перейдите на вкладку «Сервис»: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22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953260"/>
              <wp:effectExtent l="0" t="0" r="0" b="8890"/>
              <wp:docPr id="23" name="Рисунок 23" descr="переустановка сбис">
                <a:hlinkClick xmlns:a="http://schemas.openxmlformats.org/drawingml/2006/main" r:id="rId2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переустановка сбис">
                        <a:hlinkClick r:id="rId2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953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7</w:t>
      </w:r>
    </w:p>
    <w:p w:rsidR="006348B5" w:rsidRPr="006348B5" w:rsidRDefault="006348B5" w:rsidP="006348B5">
      <w:pPr>
        <w:numPr>
          <w:ilvl w:val="1"/>
          <w:numId w:val="10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разделе «Сертификаты в контейнере закрытого ключа» нажмите ЛКМ «Просмотреть сертификаты в контейнере…»: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24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048510"/>
              <wp:effectExtent l="0" t="0" r="0" b="8890"/>
              <wp:docPr id="22" name="Рисунок 22" descr="переустановка сбис">
                <a:hlinkClick xmlns:a="http://schemas.openxmlformats.org/drawingml/2006/main" r:id="rId2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переустановка сбис">
                        <a:hlinkClick r:id="rId2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048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8</w:t>
      </w:r>
    </w:p>
    <w:p w:rsidR="006348B5" w:rsidRPr="006348B5" w:rsidRDefault="006348B5" w:rsidP="006348B5">
      <w:pPr>
        <w:numPr>
          <w:ilvl w:val="1"/>
          <w:numId w:val="11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Нажмите на кнопку «Обзор»: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26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582545"/>
              <wp:effectExtent l="0" t="0" r="0" b="8255"/>
              <wp:docPr id="21" name="Рисунок 21" descr="переустановить сбис">
                <a:hlinkClick xmlns:a="http://schemas.openxmlformats.org/drawingml/2006/main" r:id="rId2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 descr="переустановить сбис">
                        <a:hlinkClick r:id="rId2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582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9</w:t>
      </w:r>
    </w:p>
    <w:p w:rsidR="006348B5" w:rsidRPr="006348B5" w:rsidRDefault="006348B5" w:rsidP="006348B5">
      <w:pPr>
        <w:numPr>
          <w:ilvl w:val="1"/>
          <w:numId w:val="12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столбце «Считыватель» посмотрите наименование носителя секретного ключа (это может быть съемный носитель или реестр):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28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838450"/>
              <wp:effectExtent l="0" t="0" r="0" b="0"/>
              <wp:docPr id="20" name="Рисунок 20" descr="переустановить сбис">
                <a:hlinkClick xmlns:a="http://schemas.openxmlformats.org/drawingml/2006/main" r:id="rId2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 descr="переустановить сбис">
                        <a:hlinkClick r:id="rId2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838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10</w:t>
      </w:r>
    </w:p>
    <w:p w:rsidR="006348B5" w:rsidRPr="006348B5" w:rsidRDefault="006348B5" w:rsidP="006348B5">
      <w:pPr>
        <w:numPr>
          <w:ilvl w:val="1"/>
          <w:numId w:val="13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Если секретный ключ находится в реестре, </w:t>
      </w:r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bdr w:val="none" w:sz="0" w:space="0" w:color="auto" w:frame="1"/>
          <w:lang w:eastAsia="ru-RU"/>
        </w:rPr>
        <w:t>обязательно!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 скопируйте его на носитель, следуя инструкции </w:t>
      </w:r>
      <w:hyperlink r:id="rId30" w:tgtFrame="_blank" w:tooltip="Как копировать ЭЦП в КриптоПРО" w:history="1"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none" w:sz="0" w:space="0" w:color="auto" w:frame="1"/>
            <w:lang w:eastAsia="ru-RU"/>
          </w:rPr>
          <w:t>«Как копировать ЭЦП в КриптоПро»</w:t>
        </w:r>
      </w:hyperlink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.</w:t>
      </w:r>
    </w:p>
    <w:p w:rsidR="006348B5" w:rsidRPr="006348B5" w:rsidRDefault="006348B5" w:rsidP="006348B5">
      <w:pPr>
        <w:numPr>
          <w:ilvl w:val="1"/>
          <w:numId w:val="13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Теперь можно начать копирование папки «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db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» на новый ПК по сети или на съемный носитель (с последующим копированием на локальный диск нового компьютера).</w:t>
      </w:r>
    </w:p>
    <w:p w:rsidR="006348B5" w:rsidRPr="006348B5" w:rsidRDefault="006348B5" w:rsidP="006348B5">
      <w:pPr>
        <w:spacing w:after="0" w:line="240" w:lineRule="auto"/>
        <w:jc w:val="center"/>
        <w:rPr>
          <w:rFonts w:ascii="inherit" w:eastAsia="Times New Roman" w:hAnsi="inherit" w:cs="Arial"/>
          <w:b/>
          <w:bCs/>
          <w:color w:val="79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lang w:eastAsia="ru-RU"/>
        </w:rPr>
        <w:t xml:space="preserve">НЕ УДАЛЯЙТЕ ПАПКУ </w:t>
      </w:r>
      <w:proofErr w:type="spellStart"/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lang w:eastAsia="ru-RU"/>
        </w:rPr>
        <w:t>++ НА СТАРОМ ПК, ПОКА НЕ УБЕДИТЕСЬ, ЧТО НА НОВОМ ОНА НАСТРОЕНА И РАБОТАЕТ СТАБИЛЬНО, СОХРАНИЛИCЬ ВСЕ ОТПРАВЛЕННЫЕ РАНЕЕ ОТЧЕТЫ!</w:t>
      </w:r>
    </w:p>
    <w:p w:rsidR="006348B5" w:rsidRPr="006348B5" w:rsidRDefault="006348B5" w:rsidP="006348B5">
      <w:pPr>
        <w:spacing w:before="300" w:after="100" w:afterAutospacing="1" w:line="240" w:lineRule="auto"/>
        <w:outlineLvl w:val="2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Шаг 2. Установить программу </w:t>
      </w:r>
      <w:proofErr w:type="spellStart"/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++ на новом рабочем месте</w:t>
      </w:r>
    </w:p>
    <w:p w:rsidR="006348B5" w:rsidRPr="006348B5" w:rsidRDefault="006348B5" w:rsidP="006348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После окончания копирования папки «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db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 xml:space="preserve">», нужно установить дистрибутив программы </w:t>
      </w:r>
      <w:proofErr w:type="spellStart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++. Рекомендуется загрузить дистрибутив с официального сайта программы </w:t>
      </w:r>
      <w:hyperlink r:id="rId31" w:tooltip="Сайт СБИС" w:history="1">
        <w:r w:rsidRPr="006348B5">
          <w:rPr>
            <w:rFonts w:ascii="inherit" w:eastAsia="Times New Roman" w:hAnsi="inherit" w:cs="Times New Roman"/>
            <w:color w:val="206BBD"/>
            <w:sz w:val="21"/>
            <w:szCs w:val="21"/>
            <w:u w:val="single"/>
            <w:bdr w:val="none" w:sz="0" w:space="0" w:color="auto" w:frame="1"/>
            <w:lang w:eastAsia="ru-RU"/>
          </w:rPr>
          <w:t>ereport.sbis.ru</w:t>
        </w:r>
      </w:hyperlink>
      <w:r w:rsidRPr="006348B5">
        <w:rPr>
          <w:rFonts w:ascii="Arial" w:eastAsia="Times New Roman" w:hAnsi="Arial" w:cs="Arial"/>
          <w:color w:val="000000"/>
          <w:sz w:val="21"/>
          <w:szCs w:val="21"/>
          <w:shd w:val="clear" w:color="auto" w:fill="FFFFFF"/>
          <w:lang w:eastAsia="ru-RU"/>
        </w:rPr>
        <w:t>.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Arial" w:eastAsia="Times New Roman" w:hAnsi="Arial" w:cs="Arial"/>
          <w:color w:val="000000"/>
          <w:sz w:val="21"/>
          <w:szCs w:val="21"/>
          <w:lang w:eastAsia="ru-RU"/>
        </w:rPr>
      </w:pP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Для этого: </w:t>
      </w:r>
      <w:r w:rsidRPr="006348B5">
        <w:rPr>
          <w:rFonts w:ascii="Arial" w:eastAsia="Times New Roman" w:hAnsi="Arial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1. Нужно перейти на сайт программы (нажатием ЛКМ на ссылку выделенную синим цветом, которая находится на втором пункте данного шага);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lastRenderedPageBreak/>
        <w:t>2. В правой части окна в разделе «Поддержка» нужно выбрать пункт «Скачать»: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32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1901825" cy="3314065"/>
              <wp:effectExtent l="0" t="0" r="3175" b="635"/>
              <wp:docPr id="19" name="Рисунок 19" descr="перенести сбис на другой компьютер">
                <a:hlinkClick xmlns:a="http://schemas.openxmlformats.org/drawingml/2006/main" r:id="rId3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перенести сбис на другой компьютер">
                        <a:hlinkClick r:id="rId3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1825" cy="3314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11</w:t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3. Далее в зависимости от того, какая система отчетности была у Вас установлена (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begin"/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HYPERLINK "http://edo.asp.ru/elektronnaya-internet-otchetnost/sbis-otchetnost/" \o "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СБИС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отчетность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" \t "_blank" 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separate"/>
      </w:r>
      <w:r w:rsidRPr="006348B5">
        <w:rPr>
          <w:rFonts w:ascii="inherit" w:eastAsia="Times New Roman" w:hAnsi="inherit" w:cs="Arial"/>
          <w:color w:val="206BBD"/>
          <w:sz w:val="21"/>
          <w:szCs w:val="21"/>
          <w:u w:val="single"/>
          <w:bdr w:val="none" w:sz="0" w:space="0" w:color="auto" w:frame="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206BBD"/>
          <w:sz w:val="21"/>
          <w:szCs w:val="21"/>
          <w:u w:val="single"/>
          <w:bdr w:val="none" w:sz="0" w:space="0" w:color="auto" w:frame="1"/>
          <w:lang w:eastAsia="ru-RU"/>
        </w:rPr>
        <w:t>++ Электронная отчетности и документооборот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end"/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, 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begin"/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HYPERLINK "http://edo.asp.ru/elektronnaya-internet-otchetnost/sbis-otchetnost/upolnomochennaya-buhgalteriya.php" \o "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СБИС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для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уполномоченных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бухгалтерий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" \t "_blank" 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separate"/>
      </w:r>
      <w:r w:rsidRPr="006348B5">
        <w:rPr>
          <w:rFonts w:ascii="inherit" w:eastAsia="Times New Roman" w:hAnsi="inherit" w:cs="Arial"/>
          <w:color w:val="206BBD"/>
          <w:sz w:val="21"/>
          <w:szCs w:val="21"/>
          <w:u w:val="single"/>
          <w:bdr w:val="none" w:sz="0" w:space="0" w:color="auto" w:frame="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206BBD"/>
          <w:sz w:val="21"/>
          <w:szCs w:val="21"/>
          <w:u w:val="single"/>
          <w:bdr w:val="none" w:sz="0" w:space="0" w:color="auto" w:frame="1"/>
          <w:lang w:eastAsia="ru-RU"/>
        </w:rPr>
        <w:t>++ Электронная отчетность и документооборот для уполномоченных бухгалтерий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end"/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), загрузите дистрибутив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4. После загрузки запустите установочный файл (</w:t>
      </w:r>
      <w:hyperlink w:tooltip="Установочный файл" w:history="1"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none" w:sz="0" w:space="0" w:color="auto" w:frame="1"/>
            <w:lang w:eastAsia="ru-RU"/>
          </w:rPr>
          <w:t>sbis-setup-edo.exe</w:t>
        </w:r>
      </w:hyperlink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 или 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begin"/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HYPERLINK "http://upd%20ate.sbis.ru/versions/2.4/sbis-se%20tup-ubuh-inst.exe" \o "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Установочный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 </w:instrText>
      </w:r>
      <w:r w:rsidRPr="006348B5">
        <w:rPr>
          <w:rFonts w:ascii="inherit" w:eastAsia="Times New Roman" w:hAnsi="inherit" w:cs="Arial" w:hint="eastAsia"/>
          <w:color w:val="000000"/>
          <w:sz w:val="21"/>
          <w:szCs w:val="21"/>
          <w:lang w:eastAsia="ru-RU"/>
        </w:rPr>
        <w:instrText>файл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instrText xml:space="preserve">" </w:instrTex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separate"/>
      </w:r>
      <w:r w:rsidRPr="006348B5">
        <w:rPr>
          <w:rFonts w:ascii="inherit" w:eastAsia="Times New Roman" w:hAnsi="inherit" w:cs="Arial"/>
          <w:color w:val="206BBD"/>
          <w:sz w:val="21"/>
          <w:szCs w:val="21"/>
          <w:u w:val="single"/>
          <w:bdr w:val="none" w:sz="0" w:space="0" w:color="auto" w:frame="1"/>
          <w:lang w:eastAsia="ru-RU"/>
        </w:rPr>
        <w:t>sbis-se</w:t>
      </w:r>
      <w:proofErr w:type="spellEnd"/>
      <w:r w:rsidRPr="006348B5">
        <w:rPr>
          <w:rFonts w:ascii="inherit" w:eastAsia="Times New Roman" w:hAnsi="inherit" w:cs="Arial"/>
          <w:color w:val="206BBD"/>
          <w:sz w:val="21"/>
          <w:szCs w:val="21"/>
          <w:u w:val="single"/>
          <w:bdr w:val="none" w:sz="0" w:space="0" w:color="auto" w:frame="1"/>
          <w:lang w:eastAsia="ru-RU"/>
        </w:rPr>
        <w:t xml:space="preserve"> tup-ubuh-inst.exe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fldChar w:fldCharType="end"/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).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5. Завершите установку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, следуя указаниям мастера по установке программы.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6. На завершающем этапе установки программа предложит сразу же запустить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++. Откажитесь от этого, сняв галочку напротив пункта «Запустить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 Документооборот».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7. Далее нужно скопировать папку «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db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» в каталог «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++ Документооборот» на локальном диске (именно туда, куда был установлен дистрибутив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++).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8. При попытке копирования операционная система выдаст сообщение, что данная папку уже там присутствует, и предложит заменить ее. </w:t>
      </w:r>
      <w:proofErr w:type="gram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Согласитесь</w:t>
      </w:r>
      <w:proofErr w:type="gram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 и скопируйте папку с заменой.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9. После завершения копирования, запустите программу.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before="300" w:after="100" w:afterAutospacing="1" w:line="240" w:lineRule="auto"/>
        <w:outlineLvl w:val="2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Шаг 3. Установить и настроить средство криптозащиты информации (СКЗИ)</w:t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После запуска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++, программа выдаст мониторинг системы с отчетом об ошибках (не обращайте внимания, т.к. программа еще не настроена, просто закройте его). Для работы программы нужно установить СКЗИ на новом компьютере.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225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Для этого: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левом верхнем углу нажмите на налогоплательщика (далее по тексту НП) для открытия окна выбора НП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34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1901825" cy="2304415"/>
              <wp:effectExtent l="0" t="0" r="3175" b="635"/>
              <wp:docPr id="18" name="Рисунок 18" descr="перенос сбис">
                <a:hlinkClick xmlns:a="http://schemas.openxmlformats.org/drawingml/2006/main" r:id="rId3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перенос сбис">
                        <a:hlinkClick r:id="rId3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1825" cy="23044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12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 панели нажмите кнопку «Добавить»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36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777365"/>
              <wp:effectExtent l="0" t="0" r="0" b="0"/>
              <wp:docPr id="17" name="Рисунок 17" descr="перенос сбис">
                <a:hlinkClick xmlns:a="http://schemas.openxmlformats.org/drawingml/2006/main" r:id="rId3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6" descr="перенос сбис">
                        <a:hlinkClick r:id="rId3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7773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13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в нижней части открывшегося окна поставьте галочку рядом с пунктом «Выбрать налогоплательщика из справочника организаций». Появится подменю, справа от поля ввода есть стрелочка, нажмите ее для выбора организации: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38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658495"/>
              <wp:effectExtent l="0" t="0" r="0" b="8255"/>
              <wp:docPr id="16" name="Рисунок 16" descr="сбис перенос ключей">
                <a:hlinkClick xmlns:a="http://schemas.openxmlformats.org/drawingml/2006/main" r:id="rId3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сбис перенос ключей">
                        <a:hlinkClick r:id="rId3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3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658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14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выберите папку «НАЛОГОПЛАТЕЛЬЩИКИ»: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40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3123565"/>
              <wp:effectExtent l="0" t="0" r="0" b="635"/>
              <wp:docPr id="15" name="Рисунок 15" descr="установить программу сбис">
                <a:hlinkClick xmlns:a="http://schemas.openxmlformats.org/drawingml/2006/main" r:id="rId40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установить программу сбис">
                        <a:hlinkClick r:id="rId40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31235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lastRenderedPageBreak/>
        <w:t>Рис. 15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Выберите любого из ваших НП (если их несколько);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Нажмите «Далее»;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окне «Сведения для регистрации на операторе связи» поставьте галочку напротив пункта «Обновить информацию о лицензиях»: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42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720975"/>
              <wp:effectExtent l="0" t="0" r="0" b="3175"/>
              <wp:docPr id="14" name="Рисунок 14" descr="как установить сбис на другой компьютер">
                <a:hlinkClick xmlns:a="http://schemas.openxmlformats.org/drawingml/2006/main" r:id="rId4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 descr="как установить сбис на другой компьютер">
                        <a:hlinkClick r:id="rId4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72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16</w:t>
      </w:r>
    </w:p>
    <w:p w:rsidR="006348B5" w:rsidRPr="006348B5" w:rsidRDefault="006348B5" w:rsidP="006348B5">
      <w:pPr>
        <w:numPr>
          <w:ilvl w:val="1"/>
          <w:numId w:val="14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Нажмите «Далее» и ожидайте окна с предупреждением, что сейчас на компьютер будет установлена СКЗИ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44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199515"/>
              <wp:effectExtent l="0" t="0" r="0" b="635"/>
              <wp:docPr id="13" name="Рисунок 13" descr="установка сбис на другой компьютер">
                <a:hlinkClick xmlns:a="http://schemas.openxmlformats.org/drawingml/2006/main" r:id="rId4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установка сбис на другой компьютер">
                        <a:hlinkClick r:id="rId4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199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17</w:t>
      </w:r>
    </w:p>
    <w:p w:rsidR="006348B5" w:rsidRPr="006348B5" w:rsidRDefault="006348B5" w:rsidP="006348B5">
      <w:pPr>
        <w:spacing w:after="0" w:line="240" w:lineRule="auto"/>
        <w:jc w:val="center"/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bdr w:val="none" w:sz="0" w:space="0" w:color="auto" w:frame="1"/>
          <w:lang w:eastAsia="ru-RU"/>
        </w:rPr>
        <w:t xml:space="preserve">Если по какой-то причине система выдаст сообщение, что с оператора не получилось загрузить подходящее СКЗИ, обратитесь в техническую поддержку пользователей </w:t>
      </w:r>
      <w:proofErr w:type="spellStart"/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bdr w:val="none" w:sz="0" w:space="0" w:color="auto" w:frame="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b/>
          <w:bCs/>
          <w:color w:val="790000"/>
          <w:sz w:val="21"/>
          <w:szCs w:val="21"/>
          <w:bdr w:val="none" w:sz="0" w:space="0" w:color="auto" w:frame="1"/>
          <w:lang w:eastAsia="ru-RU"/>
        </w:rPr>
        <w:t>++ Электронная отчетность компании «АСП-Автоматизация»!</w:t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По окончании установки СКЗИ программа предложит перезагрузить компьютер. Закройте все важные программы, сохраните несохраненную информацию, далее согласитесь и дождитесь полной перезагрузки компьютера.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нужно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настроить СКЗИ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: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numPr>
          <w:ilvl w:val="1"/>
          <w:numId w:val="15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После перезагрузки нужно настроить считыватели.</w:t>
      </w:r>
    </w:p>
    <w:p w:rsidR="006348B5" w:rsidRPr="006348B5" w:rsidRDefault="006348B5" w:rsidP="006348B5">
      <w:pPr>
        <w:numPr>
          <w:ilvl w:val="1"/>
          <w:numId w:val="15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Напомню, что путь к КриптоПро это: «Пуск» -&gt; «Панель управления» или «Пуск» -&gt; «Все программы» (см. рис. 18, 19):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46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858010"/>
              <wp:effectExtent l="0" t="0" r="0" b="8890"/>
              <wp:docPr id="12" name="Рисунок 12" descr="установка сбис на другой компьютер">
                <a:hlinkClick xmlns:a="http://schemas.openxmlformats.org/drawingml/2006/main" r:id="rId4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установка сбис на другой компьютер">
                        <a:hlinkClick r:id="rId4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858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18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48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5039995"/>
              <wp:effectExtent l="0" t="0" r="0" b="8255"/>
              <wp:docPr id="11" name="Рисунок 11" descr="как перенести сбис">
                <a:hlinkClick xmlns:a="http://schemas.openxmlformats.org/drawingml/2006/main" r:id="rId4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2" descr="как перенести сбис">
                        <a:hlinkClick r:id="rId4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5039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50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4579620"/>
              <wp:effectExtent l="0" t="0" r="0" b="0"/>
              <wp:docPr id="10" name="Рисунок 10" descr="как переустановить сбис на другой компьютер">
                <a:hlinkClick xmlns:a="http://schemas.openxmlformats.org/drawingml/2006/main" r:id="rId5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как переустановить сбис на другой компьютер">
                        <a:hlinkClick r:id="rId5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4579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lastRenderedPageBreak/>
        <w:t>Рис. 19</w:t>
      </w:r>
    </w:p>
    <w:p w:rsidR="006348B5" w:rsidRPr="006348B5" w:rsidRDefault="006348B5" w:rsidP="006348B5">
      <w:pPr>
        <w:numPr>
          <w:ilvl w:val="1"/>
          <w:numId w:val="15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Вставьте носитель секретного ключа и нажмите кнопку «Настроить считыватели…» в разделе «Считыватели закрытых ключей»: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52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194560"/>
              <wp:effectExtent l="0" t="0" r="0" b="0"/>
              <wp:docPr id="9" name="Рисунок 9" descr="перенести сбис с компьютера на компьютер">
                <a:hlinkClick xmlns:a="http://schemas.openxmlformats.org/drawingml/2006/main" r:id="rId52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перенести сбис с компьютера на компьютер">
                        <a:hlinkClick r:id="rId52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194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20</w:t>
      </w:r>
    </w:p>
    <w:p w:rsidR="006348B5" w:rsidRPr="006348B5" w:rsidRDefault="006348B5" w:rsidP="006348B5">
      <w:pPr>
        <w:numPr>
          <w:ilvl w:val="1"/>
          <w:numId w:val="15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окне «Управление считывателями» нажмите кнопку «Добавить…» 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54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3884295"/>
              <wp:effectExtent l="0" t="0" r="0" b="1905"/>
              <wp:docPr id="8" name="Рисунок 8" descr="перенос сбис с одного компьютера на другой">
                <a:hlinkClick xmlns:a="http://schemas.openxmlformats.org/drawingml/2006/main" r:id="rId54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перенос сбис с одного компьютера на другой">
                        <a:hlinkClick r:id="rId54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38842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21</w:t>
      </w:r>
    </w:p>
    <w:p w:rsidR="006348B5" w:rsidRPr="006348B5" w:rsidRDefault="006348B5" w:rsidP="006348B5">
      <w:pPr>
        <w:numPr>
          <w:ilvl w:val="1"/>
          <w:numId w:val="15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нужно выбрать из списка «Доступные считыватели» носитель секретного ключа и завершить добавление считывателя, следуя указаниям мастера по установке считывателей: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56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574925"/>
              <wp:effectExtent l="0" t="0" r="0" b="0"/>
              <wp:docPr id="7" name="Рисунок 7" descr="как переустановить сбис">
                <a:hlinkClick xmlns:a="http://schemas.openxmlformats.org/drawingml/2006/main" r:id="rId56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6" descr="как переустановить сбис">
                        <a:hlinkClick r:id="rId56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574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22</w:t>
      </w:r>
    </w:p>
    <w:p w:rsidR="006348B5" w:rsidRPr="006348B5" w:rsidRDefault="006348B5" w:rsidP="006348B5">
      <w:pPr>
        <w:spacing w:after="225" w:line="240" w:lineRule="auto"/>
        <w:ind w:left="45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На этом настройка КриптоПро закончена, осталось лишь присоединить носитель секретного ключа к программе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++.</w:t>
      </w:r>
    </w:p>
    <w:p w:rsidR="006348B5" w:rsidRPr="006348B5" w:rsidRDefault="006348B5" w:rsidP="006348B5">
      <w:pPr>
        <w:spacing w:before="300" w:after="100" w:afterAutospacing="1" w:line="240" w:lineRule="auto"/>
        <w:outlineLvl w:val="2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Шаг 4. Настроить </w:t>
      </w:r>
      <w:proofErr w:type="spellStart"/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СБиС</w:t>
      </w:r>
      <w:proofErr w:type="spellEnd"/>
      <w:r w:rsidRPr="006348B5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++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 xml:space="preserve">Откройте 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СБиС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++;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левом верхнем углу нажмите на наименование налогоплательщика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58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1901825" cy="2618740"/>
              <wp:effectExtent l="0" t="0" r="3175" b="0"/>
              <wp:docPr id="6" name="Рисунок 6" descr="перенос сбис на другой пк">
                <a:hlinkClick xmlns:a="http://schemas.openxmlformats.org/drawingml/2006/main" r:id="rId5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перенос сбис на другой пк">
                        <a:hlinkClick r:id="rId5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901825" cy="26187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23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Нажмите на кнопку «Изменить» в панели окна «Выбор налогоплательщика»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60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143125"/>
              <wp:effectExtent l="0" t="0" r="0" b="9525"/>
              <wp:docPr id="5" name="Рисунок 5" descr="перенос сбис с одного пк на другой">
                <a:hlinkClick xmlns:a="http://schemas.openxmlformats.org/drawingml/2006/main" r:id="rId60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перенос сбис с одного пк на другой">
                        <a:hlinkClick r:id="rId60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143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24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lastRenderedPageBreak/>
        <w:t>В открывшемся окне перейдите на вкладку «Ответственные лица» и кликните ЛКМ дважды по сотруднику с подтипом руководитель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62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638300"/>
              <wp:effectExtent l="0" t="0" r="0" b="0"/>
              <wp:docPr id="4" name="Рисунок 4" descr="перенос программы сбис">
                <a:hlinkClick xmlns:a="http://schemas.openxmlformats.org/drawingml/2006/main" r:id="rId6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перенос программы сбис">
                        <a:hlinkClick r:id="rId6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63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25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окне «Ответственное лицо» в разделе «Сертификаты ответственного лица» нажмите ЛКМ один раз на присутствующий сертификат, после чего нажмите на клавиатуре клавишу «</w:t>
      </w:r>
      <w:proofErr w:type="spellStart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Delete</w:t>
      </w:r>
      <w:proofErr w:type="spellEnd"/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», программа предложит удалить запись, согласитесь, нажав кнопку «Да»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64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2084705"/>
              <wp:effectExtent l="0" t="0" r="0" b="0"/>
              <wp:docPr id="3" name="Рисунок 3" descr="перенос сбис на другой компьютер">
                <a:hlinkClick xmlns:a="http://schemas.openxmlformats.org/drawingml/2006/main" r:id="rId6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 descr="перенос сбис на другой компьютер">
                        <a:hlinkClick r:id="rId6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2084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26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в поле, где ранее была запись о сертификате, двойным нажатием ЛКМ запустите «Мастер создания сертификата». В открытом окне мастера в разделе способ установки сертификата выберите пункт «Установить с носителя» и нажмите далее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66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3364865"/>
              <wp:effectExtent l="0" t="0" r="0" b="6985"/>
              <wp:docPr id="2" name="Рисунок 2" descr="сбис перенос на другой компьютер">
                <a:hlinkClick xmlns:a="http://schemas.openxmlformats.org/drawingml/2006/main" r:id="rId6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сбис перенос на другой компьютер">
                        <a:hlinkClick r:id="rId6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3364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27</w:t>
      </w:r>
    </w:p>
    <w:p w:rsidR="006348B5" w:rsidRPr="006348B5" w:rsidRDefault="006348B5" w:rsidP="006348B5">
      <w:pPr>
        <w:numPr>
          <w:ilvl w:val="1"/>
          <w:numId w:val="16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В следующем окне нажмите на ссылку «Загрузить сертификат» (если у Вас одна организация), далее программа выдаст сообщение об обнаруженном ключе:</w:t>
      </w:r>
    </w:p>
    <w:p w:rsidR="006348B5" w:rsidRPr="006348B5" w:rsidRDefault="006348B5" w:rsidP="006348B5">
      <w:pPr>
        <w:spacing w:after="0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hyperlink r:id="rId68" w:tgtFrame="_blank" w:history="1">
        <w:r w:rsidRPr="006348B5">
          <w:rPr>
            <w:rFonts w:ascii="inherit" w:eastAsia="Times New Roman" w:hAnsi="inherit" w:cs="Arial"/>
            <w:noProof/>
            <w:color w:val="206BBD"/>
            <w:sz w:val="21"/>
            <w:szCs w:val="21"/>
            <w:bdr w:val="single" w:sz="6" w:space="0" w:color="CCCCCC" w:frame="1"/>
            <w:lang w:eastAsia="ru-RU"/>
          </w:rPr>
          <w:drawing>
            <wp:inline distT="0" distB="0" distL="0" distR="0">
              <wp:extent cx="3335655" cy="1045845"/>
              <wp:effectExtent l="0" t="0" r="0" b="1905"/>
              <wp:docPr id="1" name="Рисунок 1" descr="сбис как перенести на другой компьютер">
                <a:hlinkClick xmlns:a="http://schemas.openxmlformats.org/drawingml/2006/main" r:id="rId68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2" descr="сбис как перенести на другой компьютер">
                        <a:hlinkClick r:id="rId68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335655" cy="1045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6348B5">
          <w:rPr>
            <w:rFonts w:ascii="inherit" w:eastAsia="Times New Roman" w:hAnsi="inherit" w:cs="Arial"/>
            <w:color w:val="206BBD"/>
            <w:sz w:val="21"/>
            <w:szCs w:val="21"/>
            <w:u w:val="single"/>
            <w:bdr w:val="single" w:sz="6" w:space="0" w:color="CCCCCC" w:frame="1"/>
            <w:lang w:eastAsia="ru-RU"/>
          </w:rPr>
          <w:t>Нажмите на изображение, чтобы увеличить</w:t>
        </w:r>
      </w:hyperlink>
    </w:p>
    <w:p w:rsidR="006348B5" w:rsidRPr="006348B5" w:rsidRDefault="006348B5" w:rsidP="006348B5">
      <w:pPr>
        <w:spacing w:after="225" w:line="240" w:lineRule="auto"/>
        <w:ind w:left="450"/>
        <w:jc w:val="center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Рис. 28</w:t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Если у вас несколько организаций, будет выдан список сертификатов на носителе. В поле «Кому выдан» найдите нужную организацию и выберите сертификат.</w:t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numPr>
          <w:ilvl w:val="1"/>
          <w:numId w:val="17"/>
        </w:numPr>
        <w:spacing w:after="0" w:line="240" w:lineRule="auto"/>
        <w:ind w:left="900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Далее завершите регистрацию сертификата, следуя указаниям мастера по установке.</w:t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Если в программе зарегистрировано несколько НП, такую процедуру удаления/добавления сертификата нужно провести по каждой организации. 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br/>
      </w:r>
    </w:p>
    <w:p w:rsidR="006348B5" w:rsidRPr="006348B5" w:rsidRDefault="006348B5" w:rsidP="006348B5">
      <w:pPr>
        <w:spacing w:after="0" w:line="240" w:lineRule="auto"/>
        <w:rPr>
          <w:rFonts w:ascii="inherit" w:eastAsia="Times New Roman" w:hAnsi="inherit" w:cs="Arial"/>
          <w:color w:val="000000"/>
          <w:sz w:val="21"/>
          <w:szCs w:val="21"/>
          <w:lang w:eastAsia="ru-RU"/>
        </w:rPr>
      </w:pP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После завершения настройки сертификатов </w:t>
      </w:r>
      <w:r w:rsidRPr="006348B5">
        <w:rPr>
          <w:rFonts w:ascii="inherit" w:eastAsia="Times New Roman" w:hAnsi="inherit" w:cs="Arial"/>
          <w:b/>
          <w:bCs/>
          <w:color w:val="000000"/>
          <w:sz w:val="21"/>
          <w:szCs w:val="21"/>
          <w:lang w:eastAsia="ru-RU"/>
        </w:rPr>
        <w:t>проверьте систему</w:t>
      </w:r>
      <w:r w:rsidRPr="006348B5">
        <w:rPr>
          <w:rFonts w:ascii="inherit" w:eastAsia="Times New Roman" w:hAnsi="inherit" w:cs="Arial"/>
          <w:color w:val="000000"/>
          <w:sz w:val="21"/>
          <w:szCs w:val="21"/>
          <w:lang w:eastAsia="ru-RU"/>
        </w:rPr>
        <w:t>. Для этого сверху в панели программы выберите пункт «Сервис», в открывшемся контекстном меню выберите пункт «Протокол проверки системы» и дождитесь выполнения проверки. На экране появится протокол проверки с указанием, готова система к сдаче отчетности или нет. Если же система не готова к сдаче отчетности, просмотрите ошибки и исправьте их.</w:t>
      </w:r>
    </w:p>
    <w:p w:rsidR="007321ED" w:rsidRDefault="007321ED"/>
    <w:sectPr w:rsidR="007321ED" w:rsidSect="006348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5F39"/>
    <w:multiLevelType w:val="multilevel"/>
    <w:tmpl w:val="B7027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04F83"/>
    <w:multiLevelType w:val="hybridMultilevel"/>
    <w:tmpl w:val="1AAC9098"/>
    <w:lvl w:ilvl="0" w:tplc="B374F9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182EC2">
      <w:start w:val="5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5C0DD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1040D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1274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FECD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5A71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FE05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0146A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A04905"/>
    <w:multiLevelType w:val="multilevel"/>
    <w:tmpl w:val="26A85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422F68"/>
    <w:multiLevelType w:val="multilevel"/>
    <w:tmpl w:val="AA8AD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8E5F11"/>
    <w:multiLevelType w:val="hybridMultilevel"/>
    <w:tmpl w:val="D3CE3164"/>
    <w:lvl w:ilvl="0" w:tplc="3A949F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7214F0">
      <w:start w:val="3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BF3E22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BC45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14C4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40DC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24A9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FCB4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67CA9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5D1D04"/>
    <w:multiLevelType w:val="hybridMultilevel"/>
    <w:tmpl w:val="D48EF956"/>
    <w:lvl w:ilvl="0" w:tplc="0FD6D4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EE7996">
      <w:start w:val="4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C4884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1ABF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208C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58B8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7467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B601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3360A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E56708"/>
    <w:multiLevelType w:val="multilevel"/>
    <w:tmpl w:val="BA3AF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2758E4"/>
    <w:multiLevelType w:val="multilevel"/>
    <w:tmpl w:val="D36A3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450B6B"/>
    <w:multiLevelType w:val="multilevel"/>
    <w:tmpl w:val="6F881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5"/>
    <w:lvlOverride w:ilvl="1">
      <w:lvl w:ilvl="1" w:tplc="2DEE7996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5"/>
    <w:lvlOverride w:ilvl="1">
      <w:lvl w:ilvl="1" w:tplc="2DEE7996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>
    <w:abstractNumId w:val="1"/>
  </w:num>
  <w:num w:numId="8">
    <w:abstractNumId w:val="1"/>
    <w:lvlOverride w:ilvl="1">
      <w:lvl w:ilvl="1" w:tplc="19182EC2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>
    <w:abstractNumId w:val="1"/>
    <w:lvlOverride w:ilvl="1">
      <w:lvl w:ilvl="1" w:tplc="19182EC2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>
    <w:abstractNumId w:val="1"/>
    <w:lvlOverride w:ilvl="1">
      <w:lvl w:ilvl="1" w:tplc="19182EC2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1"/>
    <w:lvlOverride w:ilvl="1">
      <w:lvl w:ilvl="1" w:tplc="19182EC2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"/>
    <w:lvlOverride w:ilvl="1">
      <w:lvl w:ilvl="1" w:tplc="19182EC2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>
    <w:abstractNumId w:val="1"/>
    <w:lvlOverride w:ilvl="1">
      <w:lvl w:ilvl="1" w:tplc="19182EC2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>
    <w:abstractNumId w:val="0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8B5"/>
    <w:rsid w:val="006348B5"/>
    <w:rsid w:val="00732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45B61D0-6857-48CC-8B3F-063B368CF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348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348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348B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48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48B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348B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6348B5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348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51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3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082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4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asp-edo.ru/upload/medialibrary/915/%D1%80%D0%B8%D1%81.%204.jpg" TargetMode="External"/><Relationship Id="rId18" Type="http://schemas.openxmlformats.org/officeDocument/2006/relationships/hyperlink" Target="http://asp-edo.ru/upload/medialibrary/8ec/%D1%80%D0%B8%D1%81.%206.jpg" TargetMode="External"/><Relationship Id="rId26" Type="http://schemas.openxmlformats.org/officeDocument/2006/relationships/hyperlink" Target="http://asp-edo.ru/upload/medialibrary/6a3/%D1%80%D0%B8%D1%81.%209.jpg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8.jpeg"/><Relationship Id="rId34" Type="http://schemas.openxmlformats.org/officeDocument/2006/relationships/hyperlink" Target="http://asp-edo.ru/upload/medialibrary/516/%D1%80%D0%B8%D1%81.%2012.jpg" TargetMode="External"/><Relationship Id="rId42" Type="http://schemas.openxmlformats.org/officeDocument/2006/relationships/hyperlink" Target="http://asp-edo.ru/upload/medialibrary/0c0/%D1%80%D0%B8%D1%81.%2016.jpg" TargetMode="External"/><Relationship Id="rId47" Type="http://schemas.openxmlformats.org/officeDocument/2006/relationships/image" Target="media/image20.jpeg"/><Relationship Id="rId50" Type="http://schemas.openxmlformats.org/officeDocument/2006/relationships/hyperlink" Target="http://asp-edo.ru/upload/medialibrary/e54/%D1%80%D0%B8%D1%81.%2019.2.jpg" TargetMode="External"/><Relationship Id="rId55" Type="http://schemas.openxmlformats.org/officeDocument/2006/relationships/image" Target="media/image24.jpeg"/><Relationship Id="rId63" Type="http://schemas.openxmlformats.org/officeDocument/2006/relationships/image" Target="media/image28.jpeg"/><Relationship Id="rId68" Type="http://schemas.openxmlformats.org/officeDocument/2006/relationships/hyperlink" Target="http://asp-edo.ru/upload/medialibrary/42c/%D1%80%D0%B8%D1%81.%2028.jpg" TargetMode="External"/><Relationship Id="rId7" Type="http://schemas.openxmlformats.org/officeDocument/2006/relationships/hyperlink" Target="http://asp-edo.ru/upload/medialibrary/23b/%D1%80%D0%B8%D1%81.1.jpg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24" Type="http://schemas.openxmlformats.org/officeDocument/2006/relationships/hyperlink" Target="http://asp-edo.ru/upload/medialibrary/acd/%D1%80%D0%B8%D1%81.%208.jpg" TargetMode="External"/><Relationship Id="rId32" Type="http://schemas.openxmlformats.org/officeDocument/2006/relationships/hyperlink" Target="http://asp-edo.ru/upload/medialibrary/986/%D1%80%D0%B8%D1%81.%2011.jpg" TargetMode="External"/><Relationship Id="rId37" Type="http://schemas.openxmlformats.org/officeDocument/2006/relationships/image" Target="media/image15.jpeg"/><Relationship Id="rId40" Type="http://schemas.openxmlformats.org/officeDocument/2006/relationships/hyperlink" Target="http://asp-edo.ru/upload/medialibrary/2fd/%D1%80%D0%B8%D1%81.%2015.jpg" TargetMode="External"/><Relationship Id="rId45" Type="http://schemas.openxmlformats.org/officeDocument/2006/relationships/image" Target="media/image19.jpeg"/><Relationship Id="rId53" Type="http://schemas.openxmlformats.org/officeDocument/2006/relationships/image" Target="media/image23.jpeg"/><Relationship Id="rId58" Type="http://schemas.openxmlformats.org/officeDocument/2006/relationships/hyperlink" Target="http://asp-edo.ru/upload/medialibrary/bdd/%D1%80%D0%B8%D1%81.%2023.jpg" TargetMode="External"/><Relationship Id="rId66" Type="http://schemas.openxmlformats.org/officeDocument/2006/relationships/hyperlink" Target="http://asp-edo.ru/upload/medialibrary/b07/%D1%80%D0%B8%D1%81.%2027.jpg" TargetMode="External"/><Relationship Id="rId5" Type="http://schemas.openxmlformats.org/officeDocument/2006/relationships/hyperlink" Target="http://edo.asp.ru/subscribe/welcome/?color=green" TargetMode="External"/><Relationship Id="rId15" Type="http://schemas.openxmlformats.org/officeDocument/2006/relationships/hyperlink" Target="http://asp-edo.ru/upload/medialibrary/78e/%D1%80%D0%B8%D1%81.%205.jpg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asp-edo.ru/upload/medialibrary/734/%D1%80%D0%B8%D1%81.%2010.jpg" TargetMode="External"/><Relationship Id="rId36" Type="http://schemas.openxmlformats.org/officeDocument/2006/relationships/hyperlink" Target="http://asp-edo.ru/upload/medialibrary/2ba/%D1%80%D0%B8%D1%81.%2013.jpg" TargetMode="External"/><Relationship Id="rId49" Type="http://schemas.openxmlformats.org/officeDocument/2006/relationships/image" Target="media/image21.jpeg"/><Relationship Id="rId57" Type="http://schemas.openxmlformats.org/officeDocument/2006/relationships/image" Target="media/image25.jpeg"/><Relationship Id="rId61" Type="http://schemas.openxmlformats.org/officeDocument/2006/relationships/image" Target="media/image27.jpeg"/><Relationship Id="rId10" Type="http://schemas.openxmlformats.org/officeDocument/2006/relationships/hyperlink" Target="http://asp-edo.ru/upload/medialibrary/347/%D1%80%D0%B8%D1%81.2.jp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://ereport.sbis.ru/" TargetMode="External"/><Relationship Id="rId44" Type="http://schemas.openxmlformats.org/officeDocument/2006/relationships/hyperlink" Target="http://asp-edo.ru/upload/medialibrary/cc1/%D1%80%D0%B8%D1%81.%2017.jpg" TargetMode="External"/><Relationship Id="rId52" Type="http://schemas.openxmlformats.org/officeDocument/2006/relationships/hyperlink" Target="http://asp-edo.ru/upload/medialibrary/8c5/%D1%80%D0%B8%D1%81.%2020.jpg" TargetMode="External"/><Relationship Id="rId60" Type="http://schemas.openxmlformats.org/officeDocument/2006/relationships/hyperlink" Target="http://asp-edo.ru/upload/medialibrary/7f1/%D1%80%D0%B8%D1%81.%2024.jpg" TargetMode="External"/><Relationship Id="rId65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hyperlink" Target="http://edo.asp.ru/send/callback/?color=green&amp;color=green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://asp-edo.ru/upload/medialibrary/e1b/%D1%80%D0%B8%D1%81.%207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edo.asp.ru/support/elektronnaya-otchetnost/kak-skopirovat-konteyner-zakrytogo-klyucha-v-kriptopro/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18.jpeg"/><Relationship Id="rId48" Type="http://schemas.openxmlformats.org/officeDocument/2006/relationships/hyperlink" Target="http://asp-edo.ru/upload/medialibrary/e89/%D1%80%D0%B8%D1%81.%2019.jpg" TargetMode="External"/><Relationship Id="rId56" Type="http://schemas.openxmlformats.org/officeDocument/2006/relationships/hyperlink" Target="http://asp-edo.ru/upload/medialibrary/94a/%D1%80%D0%B8%D1%81.%2022.jpg" TargetMode="External"/><Relationship Id="rId64" Type="http://schemas.openxmlformats.org/officeDocument/2006/relationships/hyperlink" Target="http://asp-edo.ru/upload/medialibrary/f8a/%D1%80%D0%B8%D1%81.%2026.jpg" TargetMode="External"/><Relationship Id="rId69" Type="http://schemas.openxmlformats.org/officeDocument/2006/relationships/image" Target="media/image31.jpeg"/><Relationship Id="rId8" Type="http://schemas.openxmlformats.org/officeDocument/2006/relationships/image" Target="media/image2.jpeg"/><Relationship Id="rId51" Type="http://schemas.openxmlformats.org/officeDocument/2006/relationships/image" Target="media/image2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edo.asp.ru/uslugi-i-soft/cryptopro/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3.jpeg"/><Relationship Id="rId38" Type="http://schemas.openxmlformats.org/officeDocument/2006/relationships/hyperlink" Target="http://asp-edo.ru/upload/medialibrary/452/%D1%80%D0%B8%D1%81.%2014.jpg" TargetMode="External"/><Relationship Id="rId46" Type="http://schemas.openxmlformats.org/officeDocument/2006/relationships/hyperlink" Target="http://asp-edo.ru/upload/medialibrary/7c8/%D1%80%D0%B8%D1%81.%2018.jpg" TargetMode="External"/><Relationship Id="rId59" Type="http://schemas.openxmlformats.org/officeDocument/2006/relationships/image" Target="media/image26.jpeg"/><Relationship Id="rId67" Type="http://schemas.openxmlformats.org/officeDocument/2006/relationships/image" Target="media/image30.jpeg"/><Relationship Id="rId20" Type="http://schemas.openxmlformats.org/officeDocument/2006/relationships/hyperlink" Target="http://edo.asp.ru/uslugi-i-soft/cryptopro/" TargetMode="External"/><Relationship Id="rId41" Type="http://schemas.openxmlformats.org/officeDocument/2006/relationships/image" Target="media/image17.jpeg"/><Relationship Id="rId54" Type="http://schemas.openxmlformats.org/officeDocument/2006/relationships/hyperlink" Target="http://asp-edo.ru/upload/medialibrary/b16/%D1%80%D0%B8%D1%81.%2021.jpg" TargetMode="External"/><Relationship Id="rId62" Type="http://schemas.openxmlformats.org/officeDocument/2006/relationships/hyperlink" Target="http://asp-edo.ru/upload/medialibrary/26e/%D1%80%D0%B8%D1%81.%2025.jpg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1999</Words>
  <Characters>11396</Characters>
  <Application>Microsoft Office Word</Application>
  <DocSecurity>0</DocSecurity>
  <Lines>94</Lines>
  <Paragraphs>26</Paragraphs>
  <ScaleCrop>false</ScaleCrop>
  <Company>SPecialiST RePack</Company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2018-12-28T01:01:00Z</dcterms:created>
  <dcterms:modified xsi:type="dcterms:W3CDTF">2018-12-28T01:02:00Z</dcterms:modified>
</cp:coreProperties>
</file>