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2F6" w:rsidRPr="00B732F6" w:rsidRDefault="00B732F6" w:rsidP="00B732F6">
      <w:pPr>
        <w:shd w:val="clear" w:color="auto" w:fill="FFFFFF"/>
        <w:spacing w:after="30" w:line="255" w:lineRule="atLeast"/>
        <w:rPr>
          <w:rFonts w:ascii="Tahoma" w:eastAsia="Times New Roman" w:hAnsi="Tahoma" w:cs="Tahoma"/>
          <w:color w:val="000000"/>
          <w:sz w:val="27"/>
          <w:szCs w:val="27"/>
          <w:lang w:eastAsia="ru-RU"/>
        </w:rPr>
      </w:pPr>
      <w:r w:rsidRPr="00B732F6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instrText xml:space="preserve"> HYPERLINK "https://pikabu.ru/story/virtualnyie_anonimyi_znakomimsya_s_anonimiziruyushchey_operatsionkoy_whonix_4279926" \t "_blank" </w:instrText>
      </w:r>
      <w:r w:rsidRPr="00B732F6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 xml:space="preserve">Виртуальные анонимы. </w:t>
      </w:r>
      <w:bookmarkStart w:id="0" w:name="_GoBack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 xml:space="preserve">Знакомимся с </w:t>
      </w:r>
      <w:proofErr w:type="spellStart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>анонимизирующей</w:t>
      </w:r>
      <w:proofErr w:type="spellEnd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>операционкой</w:t>
      </w:r>
      <w:proofErr w:type="spellEnd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777777"/>
          <w:sz w:val="30"/>
          <w:szCs w:val="30"/>
          <w:u w:val="single"/>
          <w:lang w:eastAsia="ru-RU"/>
        </w:rPr>
        <w:t>Whonix</w:t>
      </w:r>
      <w:bookmarkEnd w:id="0"/>
      <w:proofErr w:type="spellEnd"/>
      <w:r w:rsidRPr="00B732F6">
        <w:rPr>
          <w:rFonts w:ascii="Tahoma" w:eastAsia="Times New Roman" w:hAnsi="Tahoma" w:cs="Tahoma"/>
          <w:color w:val="000000"/>
          <w:sz w:val="27"/>
          <w:szCs w:val="27"/>
          <w:lang w:eastAsia="ru-RU"/>
        </w:rPr>
        <w:fldChar w:fldCharType="end"/>
      </w:r>
    </w:p>
    <w:p w:rsidR="00B732F6" w:rsidRPr="00B732F6" w:rsidRDefault="00B732F6" w:rsidP="00B732F6">
      <w:pPr>
        <w:shd w:val="clear" w:color="auto" w:fill="FFFFFF"/>
        <w:spacing w:after="0" w:line="270" w:lineRule="atLeast"/>
        <w:rPr>
          <w:rFonts w:ascii="Tahoma" w:eastAsia="Times New Roman" w:hAnsi="Tahoma" w:cs="Tahoma"/>
          <w:color w:val="777777"/>
          <w:sz w:val="18"/>
          <w:szCs w:val="18"/>
          <w:lang w:eastAsia="ru-RU"/>
        </w:rPr>
      </w:pP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</w:p>
    <w:p w:rsidR="00B732F6" w:rsidRPr="00B732F6" w:rsidRDefault="00B732F6" w:rsidP="00B732F6">
      <w:pPr>
        <w:shd w:val="clear" w:color="auto" w:fill="FFFFFF"/>
        <w:spacing w:after="0" w:line="270" w:lineRule="atLeast"/>
        <w:rPr>
          <w:rFonts w:ascii="Tahoma" w:eastAsia="Times New Roman" w:hAnsi="Tahoma" w:cs="Tahoma"/>
          <w:color w:val="777777"/>
          <w:sz w:val="18"/>
          <w:szCs w:val="18"/>
          <w:lang w:eastAsia="ru-RU"/>
        </w:rPr>
      </w:pPr>
      <w:hyperlink r:id="rId5" w:anchor="comments" w:history="1">
        <w:r w:rsidRPr="00B732F6">
          <w:rPr>
            <w:rFonts w:ascii="Tahoma" w:eastAsia="Times New Roman" w:hAnsi="Tahoma" w:cs="Tahoma"/>
            <w:color w:val="777777"/>
            <w:sz w:val="18"/>
            <w:szCs w:val="18"/>
            <w:u w:val="single"/>
            <w:lang w:eastAsia="ru-RU"/>
          </w:rPr>
          <w:t>94 Комментария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r w:rsidRPr="00B732F6">
        <w:rPr>
          <w:rFonts w:ascii="Tahoma" w:eastAsia="Times New Roman" w:hAnsi="Tahoma" w:cs="Tahoma"/>
          <w:noProof/>
          <w:color w:val="777777"/>
          <w:sz w:val="18"/>
          <w:szCs w:val="18"/>
          <w:lang w:eastAsia="ru-RU"/>
        </w:rPr>
        <mc:AlternateContent>
          <mc:Choice Requires="wps">
            <w:drawing>
              <wp:inline distT="0" distB="0" distL="0" distR="0">
                <wp:extent cx="95250" cy="106680"/>
                <wp:effectExtent l="0" t="0" r="0" b="0"/>
                <wp:docPr id="8" name="Прямоугольник 8" descr="https://cs.pikabu.ru/assets/svg/user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C6B2B" id="Прямоугольник 8" o:spid="_x0000_s1026" alt="https://cs.pikabu.ru/assets/svg/user.svg" style="width:7.5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hyperlink r:id="rId6" w:history="1">
        <w:proofErr w:type="spellStart"/>
        <w:r w:rsidRPr="00B732F6">
          <w:rPr>
            <w:rFonts w:ascii="Tahoma" w:eastAsia="Times New Roman" w:hAnsi="Tahoma" w:cs="Tahoma"/>
            <w:color w:val="777777"/>
            <w:sz w:val="18"/>
            <w:szCs w:val="18"/>
            <w:u w:val="single"/>
            <w:lang w:eastAsia="ru-RU"/>
          </w:rPr>
          <w:t>codeath</w:t>
        </w:r>
        <w:proofErr w:type="spellEnd"/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в </w:t>
      </w:r>
      <w:hyperlink r:id="rId7" w:history="1">
        <w:r w:rsidRPr="00B732F6">
          <w:rPr>
            <w:rFonts w:ascii="Tahoma" w:eastAsia="Times New Roman" w:hAnsi="Tahoma" w:cs="Tahoma"/>
            <w:color w:val="777777"/>
            <w:sz w:val="18"/>
            <w:szCs w:val="18"/>
            <w:u w:val="single"/>
            <w:lang w:eastAsia="ru-RU"/>
          </w:rPr>
          <w:t>Информационная безопасность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</w:p>
    <w:p w:rsidR="00B732F6" w:rsidRPr="00B732F6" w:rsidRDefault="00B732F6" w:rsidP="00B732F6">
      <w:pPr>
        <w:shd w:val="clear" w:color="auto" w:fill="FFFFFF"/>
        <w:spacing w:after="0" w:line="270" w:lineRule="atLeast"/>
        <w:rPr>
          <w:rFonts w:ascii="Tahoma" w:eastAsia="Times New Roman" w:hAnsi="Tahoma" w:cs="Tahoma"/>
          <w:color w:val="777777"/>
          <w:sz w:val="18"/>
          <w:szCs w:val="18"/>
          <w:lang w:eastAsia="ru-RU"/>
        </w:rPr>
      </w:pP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583 дня назад</w:t>
      </w:r>
    </w:p>
    <w:p w:rsidR="00B732F6" w:rsidRPr="00B732F6" w:rsidRDefault="00B732F6" w:rsidP="00B732F6">
      <w:pPr>
        <w:shd w:val="clear" w:color="auto" w:fill="FFFFFF"/>
        <w:spacing w:after="0" w:line="270" w:lineRule="atLeast"/>
        <w:rPr>
          <w:rFonts w:ascii="Tahoma" w:eastAsia="Times New Roman" w:hAnsi="Tahoma" w:cs="Tahoma"/>
          <w:color w:val="777777"/>
          <w:sz w:val="18"/>
          <w:szCs w:val="18"/>
          <w:lang w:eastAsia="ru-RU"/>
        </w:rPr>
      </w:pP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 </w:t>
      </w:r>
    </w:p>
    <w:p w:rsidR="00B732F6" w:rsidRPr="00B732F6" w:rsidRDefault="00B732F6" w:rsidP="00B732F6">
      <w:pPr>
        <w:shd w:val="clear" w:color="auto" w:fill="FFFFFF"/>
        <w:spacing w:after="135" w:line="270" w:lineRule="atLeast"/>
        <w:rPr>
          <w:rFonts w:ascii="Tahoma" w:eastAsia="Times New Roman" w:hAnsi="Tahoma" w:cs="Tahoma"/>
          <w:color w:val="777777"/>
          <w:sz w:val="18"/>
          <w:szCs w:val="18"/>
          <w:lang w:eastAsia="ru-RU"/>
        </w:rPr>
      </w:pPr>
      <w:hyperlink r:id="rId8" w:tgtFrame="_blank" w:tooltip="Поиск по тегу &quot;анонимность&quot;" w:history="1">
        <w:r w:rsidRPr="00B732F6">
          <w:rPr>
            <w:rFonts w:ascii="Tahoma" w:eastAsia="Times New Roman" w:hAnsi="Tahoma" w:cs="Tahoma"/>
            <w:color w:val="777777"/>
            <w:sz w:val="17"/>
            <w:szCs w:val="17"/>
            <w:u w:val="single"/>
            <w:bdr w:val="single" w:sz="6" w:space="0" w:color="E0E0E0" w:frame="1"/>
            <w:lang w:eastAsia="ru-RU"/>
          </w:rPr>
          <w:t>анонимность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hyperlink r:id="rId9" w:tgtFrame="_blank" w:tooltip="Поиск по тегу &quot;операционная система&quot;" w:history="1">
        <w:r w:rsidRPr="00B732F6">
          <w:rPr>
            <w:rFonts w:ascii="Tahoma" w:eastAsia="Times New Roman" w:hAnsi="Tahoma" w:cs="Tahoma"/>
            <w:color w:val="777777"/>
            <w:sz w:val="17"/>
            <w:szCs w:val="17"/>
            <w:u w:val="single"/>
            <w:bdr w:val="single" w:sz="6" w:space="0" w:color="E0E0E0" w:frame="1"/>
            <w:lang w:eastAsia="ru-RU"/>
          </w:rPr>
          <w:t>операционная система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proofErr w:type="spellStart"/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instrText xml:space="preserve"> HYPERLINK "https://pikabu.ru/tag/whonix/hot" \o "Поиск по тегу \"whonix\"" \t "_blank" </w:instrText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777777"/>
          <w:sz w:val="17"/>
          <w:szCs w:val="17"/>
          <w:u w:val="single"/>
          <w:bdr w:val="single" w:sz="6" w:space="0" w:color="E0E0E0" w:frame="1"/>
          <w:lang w:eastAsia="ru-RU"/>
        </w:rPr>
        <w:t>whonix</w:t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end"/>
      </w:r>
      <w:hyperlink r:id="rId10" w:tgtFrame="_blank" w:tooltip="Поиск по тегу &quot;Linux&quot;" w:history="1">
        <w:r w:rsidRPr="00B732F6">
          <w:rPr>
            <w:rFonts w:ascii="Tahoma" w:eastAsia="Times New Roman" w:hAnsi="Tahoma" w:cs="Tahoma"/>
            <w:color w:val="777777"/>
            <w:sz w:val="17"/>
            <w:szCs w:val="17"/>
            <w:u w:val="single"/>
            <w:bdr w:val="single" w:sz="6" w:space="0" w:color="E0E0E0" w:frame="1"/>
            <w:lang w:eastAsia="ru-RU"/>
          </w:rPr>
          <w:t>Linux</w:t>
        </w:r>
        <w:proofErr w:type="spellEnd"/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hyperlink r:id="rId11" w:tgtFrame="_blank" w:tooltip="Поиск по тегу &quot;информационная безопасность&quot;" w:history="1">
        <w:r w:rsidRPr="00B732F6">
          <w:rPr>
            <w:rFonts w:ascii="Tahoma" w:eastAsia="Times New Roman" w:hAnsi="Tahoma" w:cs="Tahoma"/>
            <w:color w:val="777777"/>
            <w:sz w:val="17"/>
            <w:szCs w:val="17"/>
            <w:u w:val="single"/>
            <w:bdr w:val="single" w:sz="6" w:space="0" w:color="E0E0E0" w:frame="1"/>
            <w:lang w:eastAsia="ru-RU"/>
          </w:rPr>
          <w:t>информационная безопасность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hyperlink r:id="rId12" w:tgtFrame="_blank" w:tooltip="Поиск по тегу &quot;журнал хакер&quot;" w:history="1">
        <w:r w:rsidRPr="00B732F6">
          <w:rPr>
            <w:rFonts w:ascii="Tahoma" w:eastAsia="Times New Roman" w:hAnsi="Tahoma" w:cs="Tahoma"/>
            <w:color w:val="777777"/>
            <w:sz w:val="17"/>
            <w:szCs w:val="17"/>
            <w:u w:val="single"/>
            <w:bdr w:val="single" w:sz="6" w:space="0" w:color="E0E0E0" w:frame="1"/>
            <w:lang w:eastAsia="ru-RU"/>
          </w:rPr>
          <w:t>журнал хакер</w:t>
        </w:r>
      </w:hyperlink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proofErr w:type="spellStart"/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instrText xml:space="preserve"> HYPERLINK "https://pikabu.ru/tag/tor/hot" \o "Поиск по тегу \"tor\"" \t "_blank" </w:instrText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777777"/>
          <w:sz w:val="17"/>
          <w:szCs w:val="17"/>
          <w:u w:val="single"/>
          <w:bdr w:val="single" w:sz="6" w:space="0" w:color="E0E0E0" w:frame="1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end"/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  <w:proofErr w:type="spellStart"/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instrText xml:space="preserve"> HYPERLINK "https://pikabu.ru/tag/%E4%EB%E8%ED%ED%EE%EF%EE%F1%F2/hot" \o "Поиск по тегу \"длиннопост\"" \t "_blank" </w:instrText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777777"/>
          <w:sz w:val="17"/>
          <w:szCs w:val="17"/>
          <w:u w:val="single"/>
          <w:bdr w:val="single" w:sz="6" w:space="0" w:color="E0E0E0" w:frame="1"/>
          <w:lang w:eastAsia="ru-RU"/>
        </w:rPr>
        <w:t>длиннопост</w:t>
      </w:r>
      <w:proofErr w:type="spellEnd"/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fldChar w:fldCharType="end"/>
      </w:r>
      <w:r w:rsidRPr="00B732F6">
        <w:rPr>
          <w:rFonts w:ascii="Tahoma" w:eastAsia="Times New Roman" w:hAnsi="Tahoma" w:cs="Tahoma"/>
          <w:color w:val="777777"/>
          <w:sz w:val="18"/>
          <w:szCs w:val="18"/>
          <w:lang w:eastAsia="ru-RU"/>
        </w:rPr>
        <w:t> 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5716270" cy="4285615"/>
            <wp:effectExtent l="0" t="0" r="0" b="635"/>
            <wp:docPr id="7" name="Рисунок 7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Когда мы говорим об анонимности в интернете, то чаще всего подразумеваем такие проекты, как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I2P,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Browser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DNSCrypt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Live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CD TAILS, включающий в себя все перечисленное. Однако существует менее известная, но очень интересная система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использующая виртуализацию в качестве средства изоляции рабочей станции от глобальной сети и способная защитить твою анонимность даже после взлома.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ВМЕСТО ВВЕДЕНИЯ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Чтобы обеспечить анонимность своего пребывания в Сети, мало установить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завернуть в него весь исходящий трафик. Необходимо позаботиться о таких вещах, как утечки DNS, обнаружение твоего географического положения на основе настроек часового пояса, утечки имени пользователя (через SSH, например), утечки IP-адреса, свойственные некоторым сетевым протоколам, побороть проблему идентификации машины на выходных узлах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путем сравнения типов трафика. Ну и в целом придется серьезно повозиться, чтобы заставить все установленные сетевые приложения использовать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не выдавать данных о твоей машине.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Ты можешь сделать все это сам, но лучше взять проверенное готовое решение, а именно дистрибутив TAILS. Он включает в себя множество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преднастроенных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приложений, корректно настроенный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брандмауэр, так что в целом это достаточно надежная в плане сохранения анонимности и приватности система, которой не гнушался пользоваться сам Эдвард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Сноуден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Однако у TAILS есть два серьезных ограничения. Во-первых, это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Live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CD, изначально позиционируемый как «одноразовый»: TAILS не умеет запоминать свое состояние между выключениями и не оставляет никаких следов на машине. Как средство для слива секретных документов АНБ несколько раз за всю </w:t>
      </w:r>
      <w:proofErr w:type="gram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жизнь это</w:t>
      </w:r>
      <w:proofErr w:type="gram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превосходный инструмент, как повседневно используемая система — ужасный. Во-вторых, запуская TAILS на голом железе, юзер автоматически открывает серьезную дыру в своей анонимности. Ведь конфигурация ПК тоже позволяет идентифицировать человека.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Плюс TAILS никак не защищена от компрометации системы. Любой взломавший твою машину сразу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деанонимизирует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твой IP, и тебя самого. Чтобы этого избежать, запланировано размещать ключевые системные сервисы в песочницах — но только в версии 3.0, которая </w:t>
      </w:r>
      <w:proofErr w:type="gram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непонятно</w:t>
      </w:r>
      <w:proofErr w:type="gram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когда выйдет, да это и не даст стопроцентной защиты. А самое печальное, что «благодаря»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необновляемости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системы ты не сможешь быстро залатать дыру, с помощью которой тебя взломали, придется ждать официальный релиз свежей версии TAILS (при условии, что информация о дыре находится в открытом доступе).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Для решения всех этих проблем как раз и предназначен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Linux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-дистрибутив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преследующий те же цели, но достигающий их несколько иным путем.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СИЛА ВИРТУАЛИЗАЦИИ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TAILS распространяется в форме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немодифицируемого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Live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CD не только для защиты от троянов и от возможных утечек конфиденциальных данных при получении физического доступа к машине, но и для банальной «защиты от дурака». Разработчики не могут быть уверены, что пользователь корректно настроит каждое установленное им приложение и не спровоцирует утечку данных или раскрытие своего IP. А если систему нельзя менять, то и проблема пропадает сама собой.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hyperlink r:id="rId15" w:tgtFrame="_blank" w:history="1">
        <w:proofErr w:type="spellStart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Whonix</w:t>
        </w:r>
        <w:proofErr w:type="spellEnd"/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с другой стороны, изначально разрабатывался с оглядкой на возможность модификации системы и «настройки под себя», поэтому, кроме используемых в TAILS методов защиты от утечек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фингерпринтинга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здесь реализована довольно интересная архитектура с применением виртуализации.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распространяется в двух образах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VirtualBox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: один играет роль шлюза в глобальную сеть через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а второй — это рабочая машина с браузером, чат-,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email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-клиентами и другим софтом, в том числе тем, что можно установить из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репозиториев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Оба образа основаны на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Debian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Единственный способ выйти во внешний мир для рабочей машины — это шлюз, единственный путь трафика во внешний мир из шлюза и обратно — через сеть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Неважно, насколько протекающий софт ты установишь на рабочую машину, он все равно тебя не выдаст. Получить доступ к интернету в обход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приложение не сможет, IP-адрес увидит только локальный, именем пользователя для него будет просто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user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(разработчики не рекомендуют его менять), а информацией о железе — стандартная конфигурация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VirtualBox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Тебя не удастся отследить даже по временной зоне, часы здесь настроены на UTC, а для синхронизации времени используются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time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stamp’ы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HTTP-заголовков, отдаваемых случайно выбранными веб-серверами.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Самая же интересная черта системы в том, что она вовсе не требует, чтобы ты использовал именно рабочую машину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Главный компонент здесь — это шлюз, к которому можно подцепить любую другую запущенную 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виртуалке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ОС, будь то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Ubuntu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Windows или OS X, и получить почти такой же уровень защиты от отслеживания (см. </w:t>
      </w:r>
      <w:hyperlink r:id="rId16" w:tgtFrame="_blank" w:history="1"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официальную документацию</w:t>
        </w:r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). «Почти такой же» потому, что, кроме графического окружения и набора приложений, рабочая машина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включает набор инструментов и настроек, позволяющих защитить тебя от отслеживания с помощью сравнения типов трафика на выходных узлах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identity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correlation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through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circuit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sharing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) и определения настроек твоих часов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uptime’а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через NTP и метки времени TCP/ICMP (все это подробно описано на 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instrText xml:space="preserve"> HYPERLINK "https://www.whonix.org/wiki/Time_Attacks" \t "_blank" </w:instrTex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wiki</w:t>
      </w:r>
      <w:proofErr w:type="spellEnd"/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 xml:space="preserve">-странице </w:t>
      </w:r>
      <w:proofErr w:type="spellStart"/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end"/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).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Первая задача здесь решается с помощью </w:t>
      </w:r>
      <w:hyperlink r:id="rId17" w:tgtFrame="_blank" w:history="1"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изоляции потоков (</w:t>
        </w:r>
        <w:proofErr w:type="spellStart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stream</w:t>
        </w:r>
        <w:proofErr w:type="spellEnd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 xml:space="preserve"> </w:t>
        </w:r>
        <w:proofErr w:type="spellStart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isolation</w:t>
        </w:r>
        <w:proofErr w:type="spellEnd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)</w:t>
        </w:r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все поставляемое в комплекте рабочей машины ПО заранее настроено на использование разных портов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SocksPort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) и 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begin"/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instrText xml:space="preserve"> HYPERLINK "https://github.com/Whonix/uwt" \t "_blank" </w:instrTex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separate"/>
      </w:r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враппера</w:t>
      </w:r>
      <w:proofErr w:type="spellEnd"/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5190B8"/>
          <w:sz w:val="20"/>
          <w:szCs w:val="20"/>
          <w:u w:val="single"/>
          <w:lang w:eastAsia="ru-RU"/>
        </w:rPr>
        <w:t>uwt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fldChar w:fldCharType="end"/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перенаправляющего трафик на разные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-порты, если приложение само не предоставляет такой возможности (используется для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apt-get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cURL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Git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других консольных инструментов). Поэтому трафик всех приложений идет через разные цепочки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-узлов на разные выходные узлы. Вторая проблема решается с использованием </w:t>
      </w:r>
      <w:hyperlink r:id="rId18" w:tgtFrame="_blank" w:history="1"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 xml:space="preserve">утилиты </w:t>
        </w:r>
        <w:proofErr w:type="spellStart"/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sdwdate</w:t>
        </w:r>
        <w:proofErr w:type="spellEnd"/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, которая синхронизирует часы не через NTP, а обращаясь к случайно выбранным серверам.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5716270" cy="7388225"/>
            <wp:effectExtent l="0" t="0" r="0" b="3175"/>
            <wp:docPr id="6" name="Рисунок 6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73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b/>
          <w:bCs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 xml:space="preserve"> Концепция 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stream</w:t>
      </w:r>
      <w:proofErr w:type="spellEnd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isolation</w:t>
      </w:r>
      <w:proofErr w:type="spellEnd"/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поддерживает любые виды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туннелирования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трафика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через VPN/SSH (или наоборот). Эта функция может очень пригодиться, если твой провайдер блокирует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(в этом случае VPN-клиент устанавливается на шлюз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использует его для связи с другими узлами), или для скрытия трафика уже после того, как он покинул выходной узел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(VPN-клиент устанавливается на рабочую машину, так что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роутит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уже зашифрованный трафик).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ПРОБУЕМ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Итак,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— это два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преднастроенных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образа для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VirtualBox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или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Linux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KVM. Поэтому систему можно запустить в любой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операционке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для которой есть официальная версия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VirtualBox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а это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Linux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Windows, OS X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Solaris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 Все, что для этого требуется сделать, — это </w:t>
      </w:r>
      <w:hyperlink r:id="rId21" w:anchor="Landing" w:tgtFrame="_blank" w:history="1"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скачать</w:t>
        </w:r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 оба образа (суммарный объем 3,5 Гбайт) и затем импортировать их 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VirtualBox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с помощью меню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File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-&gt;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Import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Appliance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lastRenderedPageBreak/>
        <w:t xml:space="preserve">Далее запускаем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Whonix-Gateway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дожидаемся его загрузки. После появления рабочего стола (да, у шлюза есть графический интерфейс, так что разберутся даже самые маленькие) система предложит согласиться с дисклеймером, запустить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обновить пакеты, затем запустится утилита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whonixcheck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которая проверит подключение к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корректность настроек системы, одновременно с ней отработает служба синхронизации времени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sdwdate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5716270" cy="3057525"/>
            <wp:effectExtent l="0" t="0" r="0" b="9525"/>
            <wp:docPr id="5" name="Рисунок 5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b/>
          <w:bCs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 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Whonixcheck</w:t>
      </w:r>
      <w:proofErr w:type="spellEnd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 xml:space="preserve"> предупреждает о наличии новых версий пакетов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Сразу скажу о двух неочевидных моментах. Шлюз и рабочая станция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никогда не подключаются к интернету напрямую и используют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даже для обновления пакетов из сетевых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репозиториев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 Поэтому сразу приготовься к довольно значительному проседанию скорости (я получил невероятно медленные по нынешним меркам 500 Кбайт/с).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Второй момент — шлюз совсем не обязательно запускать с графическим интерфейсом, который будет понапрасну жрать оперативку. Более того, здесь есть механизм, автоматически загружающий шлюз в текстовом режиме, если в настройках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виртуалки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выделить машине 192 Мбайт. Чтобы сделать это, достаточно кликнуть правой кнопкой на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Whonix-Gateway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выбрать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Settings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на вкладке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System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сдвинуть ползунок до значения 192. В итоге ты ничего не потеряешь, так как все, что позволяет сделать графический интерфейс, — это перезапустить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кликом мыши, отредактировать настройки брандмауэра и запустить интерфейс мониторинга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под названием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arm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(и он текстовый).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5716270" cy="3124835"/>
            <wp:effectExtent l="0" t="0" r="0" b="0"/>
            <wp:docPr id="4" name="Рисунок 4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 </w:t>
      </w:r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Отключаем графику на шлюзе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lastRenderedPageBreak/>
        <w:drawing>
          <wp:inline distT="0" distB="0" distL="0" distR="0">
            <wp:extent cx="5716270" cy="3057525"/>
            <wp:effectExtent l="0" t="0" r="0" b="9525"/>
            <wp:docPr id="3" name="Рисунок 3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 </w:t>
      </w:r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 xml:space="preserve">Текстовая утилита 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arm</w:t>
      </w:r>
      <w:proofErr w:type="spellEnd"/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После окончания загрузки шлюза можно запускать десктоп. Последовательность действий тут почти такая же: запускаем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виртуалку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соглашаемся с дисклеймером, соглашаемся обновить пакеты, ждем окончания проверки соединения с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синхронизации времени. Далее можно начать работать. Правда, предустановленных приложений тут кот наплакал. Из повседневно необходимых только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Browser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IRC-клиент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XChat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KGpg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Причем первый даже не установлен; после клика по иконке запускается инсталлятор, который предлагает выкачать браузер через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5716270" cy="3057525"/>
            <wp:effectExtent l="0" t="0" r="0" b="9525"/>
            <wp:docPr id="2" name="Рисунок 2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b/>
          <w:bCs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 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Browser</w:t>
      </w:r>
      <w:proofErr w:type="spellEnd"/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Остальной необходимый софт ты волен ставить из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репозиториев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с помощью стандартной команды «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sudo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apt-get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install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приложение». В ответ на запрос пароля вводим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changeme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и, конечно же, меняем пароль с помощью команды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passwd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STREAM ISOLATION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Устанавливая сторонний софт 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ты сразу столкнешься с проблемой, называемой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identity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correlation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through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circuit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sharing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Не решусь перевести этот термин, просто скажу, что по умолчанию левый софт использует системные настройки SOCKS-прокси, а это единый стандартный порт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(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TransPort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). Проблема такой настройки в том, что, просто сравнивая типы трафика и их временную связь (например, ты можешь использовать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Telegram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одновременно с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WhatsApp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), выходной узел может установить связь между разными </w: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lastRenderedPageBreak/>
        <w:t>сеансами использования приложений и идентифицировать тебя (но не твой IP или географическое положение).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Для борьбы с данным типом атаки 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есть механизм, названный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stream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isolation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он позволяет разделить трафик разных приложений, направив его в разные цепочки узлов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. Использовать его довольно просто — надо всего лишь создать в настройках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несколько дополнительных портов SOCKS и настроить сами приложения так, чтобы они использовали разные порты.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уже имеет такие </w:t>
      </w:r>
      <w:hyperlink r:id="rId30" w:tgtFrame="_blank" w:history="1">
        <w:r w:rsidRPr="00B732F6">
          <w:rPr>
            <w:rFonts w:ascii="Tahoma" w:eastAsia="Times New Roman" w:hAnsi="Tahoma" w:cs="Tahoma"/>
            <w:color w:val="5190B8"/>
            <w:sz w:val="20"/>
            <w:szCs w:val="20"/>
            <w:u w:val="single"/>
            <w:lang w:eastAsia="ru-RU"/>
          </w:rPr>
          <w:t>настройки</w:t>
        </w:r>
      </w:hyperlink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: предустановленный софт использует порты 9100–9149. Также в нем есть набор свободных портов для стороннего софта: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• 9153–9159 — свободные;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• 9160–9169 — свободные с опцией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IsolateDestAddress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;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• 9170–7179 — свободные с опцией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IsolateDestPort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;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• 9180–9189 — с обеими опциями.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Все, что остается, — это настроить софт на использование адреса</w:t>
      </w: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 10.152.152.10</w:t>
      </w:r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 и любого из этих портов в качестве адреса SOCKS-сервера. Причем использовать порты с опциями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IsolateDestPort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и/или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IsolateDestAddr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я бы не рекомендовал. Они разделяют даже трафик одного приложения на основе адреса удаленного порта или адреса. В большинстве случаев это избыточно и очень накладно (представь, если торрент-клиент или веб-браузер будет использовать разные цепочки узлов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для всех соединений).</w:t>
      </w:r>
    </w:p>
    <w:p w:rsidR="00B732F6" w:rsidRPr="00B732F6" w:rsidRDefault="00B732F6" w:rsidP="00B732F6">
      <w:pPr>
        <w:shd w:val="clear" w:color="auto" w:fill="FBFBFB"/>
        <w:spacing w:after="75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noProof/>
          <w:color w:val="5190B8"/>
          <w:sz w:val="20"/>
          <w:szCs w:val="20"/>
          <w:lang w:eastAsia="ru-RU"/>
        </w:rPr>
        <w:drawing>
          <wp:inline distT="0" distB="0" distL="0" distR="0">
            <wp:extent cx="5716270" cy="5228590"/>
            <wp:effectExtent l="0" t="0" r="0" b="0"/>
            <wp:docPr id="1" name="Рисунок 1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иртуальные анонимы. Знакомимся с анонимизирующей операционкой Whonix анонимность, операционная система, whonix, Linux, информационная безопасность, журнал хакер, tor, длиннопост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Cambria Math" w:eastAsia="Times New Roman" w:hAnsi="Cambria Math" w:cs="Cambria Math"/>
          <w:b/>
          <w:bCs/>
          <w:color w:val="2E2E2E"/>
          <w:sz w:val="20"/>
          <w:szCs w:val="20"/>
          <w:lang w:eastAsia="ru-RU"/>
        </w:rPr>
        <w:t>⬆</w:t>
      </w:r>
      <w:r w:rsidRPr="00B732F6">
        <w:rPr>
          <w:rFonts w:ascii="Tahoma" w:eastAsia="Times New Roman" w:hAnsi="Tahoma" w:cs="Tahoma"/>
          <w:i/>
          <w:iCs/>
          <w:color w:val="2E2E2E"/>
          <w:sz w:val="20"/>
          <w:szCs w:val="20"/>
          <w:lang w:eastAsia="ru-RU"/>
        </w:rPr>
        <w:t> Настройки портов для предустановленного софта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r w:rsidRPr="00B732F6">
        <w:rPr>
          <w:rFonts w:ascii="Tahoma" w:eastAsia="Times New Roman" w:hAnsi="Tahoma" w:cs="Tahoma"/>
          <w:b/>
          <w:bCs/>
          <w:color w:val="2E2E2E"/>
          <w:sz w:val="20"/>
          <w:szCs w:val="20"/>
          <w:lang w:eastAsia="ru-RU"/>
        </w:rPr>
        <w:t>ВЫВОДЫ</w:t>
      </w:r>
    </w:p>
    <w:p w:rsidR="00B732F6" w:rsidRPr="00B732F6" w:rsidRDefault="00B732F6" w:rsidP="00B732F6">
      <w:pPr>
        <w:shd w:val="clear" w:color="auto" w:fill="FBFBFB"/>
        <w:spacing w:after="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</w:p>
    <w:p w:rsidR="00AD30E3" w:rsidRPr="00B732F6" w:rsidRDefault="00B732F6" w:rsidP="00B732F6">
      <w:pPr>
        <w:shd w:val="clear" w:color="auto" w:fill="FBFBFB"/>
        <w:spacing w:after="150" w:line="240" w:lineRule="auto"/>
        <w:rPr>
          <w:rFonts w:ascii="Tahoma" w:eastAsia="Times New Roman" w:hAnsi="Tahoma" w:cs="Tahoma"/>
          <w:color w:val="2E2E2E"/>
          <w:sz w:val="20"/>
          <w:szCs w:val="20"/>
          <w:lang w:eastAsia="ru-RU"/>
        </w:rPr>
      </w:pP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при всех своих странностях и неоднозначностях, определенно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стоитвнимания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любого, кто хочет обеспечить свою анонимность в Сети. По умолчанию это всего лишь система для запуска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Tor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Browser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, однако при наличии рук и свободного времени из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Whonix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можно сделать полноценную рабочую систему, и необходимость запуска системы в </w:t>
      </w:r>
      <w:proofErr w:type="spellStart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>виртуалке</w:t>
      </w:r>
      <w:proofErr w:type="spellEnd"/>
      <w:r w:rsidRPr="00B732F6">
        <w:rPr>
          <w:rFonts w:ascii="Tahoma" w:eastAsia="Times New Roman" w:hAnsi="Tahoma" w:cs="Tahoma"/>
          <w:color w:val="2E2E2E"/>
          <w:sz w:val="20"/>
          <w:szCs w:val="20"/>
          <w:lang w:eastAsia="ru-RU"/>
        </w:rPr>
        <w:t xml:space="preserve"> этому нисколько не мешает. Ну и конечно же, стоит помнить, что абсолютной анонимности не существует. Если надо — тебя найдут. Следи за собой, будь осторожен.</w:t>
      </w:r>
    </w:p>
    <w:sectPr w:rsidR="00AD30E3" w:rsidRPr="00B732F6" w:rsidSect="00B732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445EE"/>
    <w:multiLevelType w:val="multilevel"/>
    <w:tmpl w:val="F60A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F6"/>
    <w:rsid w:val="00AD30E3"/>
    <w:rsid w:val="00B73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1E42F"/>
  <w15:chartTrackingRefBased/>
  <w15:docId w15:val="{D87FAC99-E168-421D-BD0E-C242323CD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32F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73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5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44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080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1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79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434957">
          <w:marLeft w:val="0"/>
          <w:marRight w:val="0"/>
          <w:marTop w:val="0"/>
          <w:marBottom w:val="0"/>
          <w:divBdr>
            <w:top w:val="single" w:sz="6" w:space="0" w:color="D0DDE5"/>
            <w:left w:val="single" w:sz="6" w:space="0" w:color="D0DDE5"/>
            <w:bottom w:val="single" w:sz="6" w:space="0" w:color="D0DDE5"/>
            <w:right w:val="single" w:sz="6" w:space="0" w:color="D0DDE5"/>
          </w:divBdr>
          <w:divsChild>
            <w:div w:id="641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838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4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85842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11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44546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0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0609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348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129912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4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7906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62471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4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4557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30708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4130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93366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13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4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6111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94135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6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99078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04159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75247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2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2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29491">
                      <w:marLeft w:val="225"/>
                      <w:marRight w:val="225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35347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752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kabu.ru/tag/%E0%ED%EE%ED%E8%EC%ED%EE%F1%F2%FC/hot" TargetMode="External"/><Relationship Id="rId13" Type="http://schemas.openxmlformats.org/officeDocument/2006/relationships/hyperlink" Target="https://cs4.pikabu.ru/post_img/2016/06/18/0/1466198866112833343.png" TargetMode="External"/><Relationship Id="rId18" Type="http://schemas.openxmlformats.org/officeDocument/2006/relationships/hyperlink" Target="https://github.com/Whonix/sdwdate" TargetMode="External"/><Relationship Id="rId26" Type="http://schemas.openxmlformats.org/officeDocument/2006/relationships/hyperlink" Target="https://cs8.pikabu.ru/post_img/big/2016/06/18/0/1466199886162857511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honix.org/wiki/VirtualBox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pikabu.ru/community/ibc" TargetMode="External"/><Relationship Id="rId12" Type="http://schemas.openxmlformats.org/officeDocument/2006/relationships/hyperlink" Target="https://pikabu.ru/tag/%E6%F3%F0%ED%E0%EB%20%F5%E0%EA%E5%F0/hot" TargetMode="External"/><Relationship Id="rId17" Type="http://schemas.openxmlformats.org/officeDocument/2006/relationships/hyperlink" Target="https://www.whonix.org/wiki/Stream_Isolation" TargetMode="Externa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whonix.org/wiki/Other_Operating_Systems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pikabu.ru/profile/codeath" TargetMode="External"/><Relationship Id="rId11" Type="http://schemas.openxmlformats.org/officeDocument/2006/relationships/hyperlink" Target="https://pikabu.ru/tag/%E8%ED%F4%EE%F0%EC%E0%F6%E8%EE%ED%ED%E0%FF%20%E1%E5%E7%EE%EF%E0%F1%ED%EE%F1%F2%FC/hot" TargetMode="External"/><Relationship Id="rId24" Type="http://schemas.openxmlformats.org/officeDocument/2006/relationships/hyperlink" Target="https://cs8.pikabu.ru/post_img/big/2016/06/18/0/1466199827178899869.png" TargetMode="External"/><Relationship Id="rId32" Type="http://schemas.openxmlformats.org/officeDocument/2006/relationships/image" Target="media/image7.png"/><Relationship Id="rId5" Type="http://schemas.openxmlformats.org/officeDocument/2006/relationships/hyperlink" Target="https://pikabu.ru/story/virtualnyie_anonimyi_znakomimsya_s_anonimiziruyushchey_operatsionkoy_whonix_4279926" TargetMode="External"/><Relationship Id="rId15" Type="http://schemas.openxmlformats.org/officeDocument/2006/relationships/hyperlink" Target="https://whonix.org/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cs4.pikabu.ru/post_img/big/2016/06/18/0/1466199948165978668.png" TargetMode="External"/><Relationship Id="rId10" Type="http://schemas.openxmlformats.org/officeDocument/2006/relationships/hyperlink" Target="https://pikabu.ru/tag/Linux/hot" TargetMode="External"/><Relationship Id="rId19" Type="http://schemas.openxmlformats.org/officeDocument/2006/relationships/hyperlink" Target="https://cs4.pikabu.ru/post_img/big/2016/06/18/0/146619950112483794.png" TargetMode="External"/><Relationship Id="rId31" Type="http://schemas.openxmlformats.org/officeDocument/2006/relationships/hyperlink" Target="https://cs8.pikabu.ru/post_img/big/2016/06/18/0/1466200329185811808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ikabu.ru/tag/%EE%EF%E5%F0%E0%F6%E8%EE%ED%ED%E0%FF%20%F1%E8%F1%F2%E5%EC%E0/hot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cs4.pikabu.ru/post_img/big/2016/06/18/0/1466199664119822665.png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www.whonix.org/wiki/Stream_Isol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1989</Words>
  <Characters>11339</Characters>
  <Application>Microsoft Office Word</Application>
  <DocSecurity>0</DocSecurity>
  <Lines>94</Lines>
  <Paragraphs>26</Paragraphs>
  <ScaleCrop>false</ScaleCrop>
  <Company>SPecialiST RePack</Company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2018-01-22T07:50:00Z</dcterms:created>
  <dcterms:modified xsi:type="dcterms:W3CDTF">2018-01-22T07:52:00Z</dcterms:modified>
</cp:coreProperties>
</file>