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89C" w:rsidRPr="004F789C" w:rsidRDefault="004F789C" w:rsidP="004F789C">
      <w:pPr>
        <w:shd w:val="clear" w:color="auto" w:fill="FFFFFF"/>
        <w:spacing w:after="30" w:line="255" w:lineRule="atLeast"/>
        <w:rPr>
          <w:rFonts w:ascii="Tahoma" w:eastAsia="Times New Roman" w:hAnsi="Tahoma" w:cs="Tahoma"/>
          <w:color w:val="000000"/>
          <w:sz w:val="27"/>
          <w:szCs w:val="27"/>
          <w:lang w:eastAsia="ru-RU"/>
        </w:rPr>
      </w:pPr>
      <w:r w:rsidRPr="004F789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fldChar w:fldCharType="begin"/>
      </w:r>
      <w:r w:rsidRPr="004F789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instrText xml:space="preserve"> HYPERLINK "https://pikabu.ru/story/chto_delat_kogda_brauzer_tor_zapretyat_na_territorii_rf_5364659" \t "_blank" </w:instrText>
      </w:r>
      <w:r w:rsidRPr="004F789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fldChar w:fldCharType="separate"/>
      </w:r>
      <w:bookmarkStart w:id="0" w:name="_GoBack"/>
      <w:r w:rsidRPr="004F789C">
        <w:rPr>
          <w:rFonts w:ascii="Tahoma" w:eastAsia="Times New Roman" w:hAnsi="Tahoma" w:cs="Tahoma"/>
          <w:color w:val="777777"/>
          <w:sz w:val="30"/>
          <w:szCs w:val="30"/>
          <w:u w:val="single"/>
          <w:lang w:eastAsia="ru-RU"/>
        </w:rPr>
        <w:t xml:space="preserve">Что делать когда браузер </w:t>
      </w:r>
      <w:proofErr w:type="spellStart"/>
      <w:r w:rsidRPr="004F789C">
        <w:rPr>
          <w:rFonts w:ascii="Tahoma" w:eastAsia="Times New Roman" w:hAnsi="Tahoma" w:cs="Tahoma"/>
          <w:color w:val="777777"/>
          <w:sz w:val="30"/>
          <w:szCs w:val="30"/>
          <w:u w:val="single"/>
          <w:lang w:eastAsia="ru-RU"/>
        </w:rPr>
        <w:t>Tor</w:t>
      </w:r>
      <w:proofErr w:type="spellEnd"/>
      <w:r w:rsidRPr="004F789C">
        <w:rPr>
          <w:rFonts w:ascii="Tahoma" w:eastAsia="Times New Roman" w:hAnsi="Tahoma" w:cs="Tahoma"/>
          <w:color w:val="777777"/>
          <w:sz w:val="30"/>
          <w:szCs w:val="30"/>
          <w:u w:val="single"/>
          <w:lang w:eastAsia="ru-RU"/>
        </w:rPr>
        <w:t xml:space="preserve"> запретят </w:t>
      </w:r>
      <w:bookmarkEnd w:id="0"/>
      <w:r w:rsidRPr="004F789C">
        <w:rPr>
          <w:rFonts w:ascii="Tahoma" w:eastAsia="Times New Roman" w:hAnsi="Tahoma" w:cs="Tahoma"/>
          <w:color w:val="777777"/>
          <w:sz w:val="30"/>
          <w:szCs w:val="30"/>
          <w:u w:val="single"/>
          <w:lang w:eastAsia="ru-RU"/>
        </w:rPr>
        <w:t>на территории РФ</w:t>
      </w:r>
      <w:r w:rsidRPr="004F789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fldChar w:fldCharType="end"/>
      </w:r>
      <w:r w:rsidRPr="004F789C">
        <w:rPr>
          <w:rFonts w:ascii="Tahoma" w:eastAsia="Times New Roman" w:hAnsi="Tahoma" w:cs="Tahoma"/>
          <w:color w:val="000000"/>
          <w:sz w:val="27"/>
          <w:szCs w:val="27"/>
          <w:lang w:eastAsia="ru-RU"/>
        </w:rPr>
        <w:t> </w:t>
      </w:r>
      <w:hyperlink r:id="rId4" w:history="1">
        <w:r w:rsidRPr="004F789C">
          <w:rPr>
            <w:rFonts w:ascii="Tahoma" w:eastAsia="Times New Roman" w:hAnsi="Tahoma" w:cs="Tahoma"/>
            <w:color w:val="777777"/>
            <w:sz w:val="15"/>
            <w:szCs w:val="15"/>
            <w:u w:val="single"/>
            <w:lang w:eastAsia="ru-RU"/>
          </w:rPr>
          <w:t>[моё]</w:t>
        </w:r>
      </w:hyperlink>
    </w:p>
    <w:p w:rsidR="004F789C" w:rsidRPr="004F789C" w:rsidRDefault="004F789C" w:rsidP="004F789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777777"/>
          <w:sz w:val="18"/>
          <w:szCs w:val="18"/>
          <w:lang w:eastAsia="ru-RU"/>
        </w:rPr>
      </w:pP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</w:p>
    <w:p w:rsidR="004F789C" w:rsidRPr="004F789C" w:rsidRDefault="004F789C" w:rsidP="004F789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777777"/>
          <w:sz w:val="18"/>
          <w:szCs w:val="18"/>
          <w:lang w:eastAsia="ru-RU"/>
        </w:rPr>
      </w:pPr>
      <w:hyperlink r:id="rId5" w:anchor="comments" w:history="1">
        <w:r w:rsidRPr="004F789C">
          <w:rPr>
            <w:rFonts w:ascii="Tahoma" w:eastAsia="Times New Roman" w:hAnsi="Tahoma" w:cs="Tahoma"/>
            <w:color w:val="777777"/>
            <w:sz w:val="18"/>
            <w:szCs w:val="18"/>
            <w:u w:val="single"/>
            <w:lang w:eastAsia="ru-RU"/>
          </w:rPr>
          <w:t>1582 Комментария</w:t>
        </w:r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r w:rsidRPr="004F789C">
        <w:rPr>
          <w:rFonts w:ascii="Tahoma" w:eastAsia="Times New Roman" w:hAnsi="Tahoma" w:cs="Tahoma"/>
          <w:noProof/>
          <w:color w:val="777777"/>
          <w:sz w:val="18"/>
          <w:szCs w:val="18"/>
          <w:lang w:eastAsia="ru-RU"/>
        </w:rPr>
        <mc:AlternateContent>
          <mc:Choice Requires="wps">
            <w:drawing>
              <wp:inline distT="0" distB="0" distL="0" distR="0">
                <wp:extent cx="95250" cy="106680"/>
                <wp:effectExtent l="0" t="0" r="0" b="0"/>
                <wp:docPr id="8" name="Прямоугольник 8" descr="https://cs.pikabu.ru/assets/svg/user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10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9E0D3" id="Прямоугольник 8" o:spid="_x0000_s1026" alt="https://cs.pikabu.ru/assets/svg/user.svg" style="width:7.5pt;height: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86+QIAAPgFAAAOAAAAZHJzL2Uyb0RvYy54bWysVM2O0zAQviPxDlbuaZKS/iTadLXbNAhp&#10;gZUWHsBNnMbaxA6223RBSEhckXgEHoIL4mefIX0jxk7bbXcvCMjBsj2TmW+++Twnp+uqRCsiJOUs&#10;sryeayHCUp5Rtois168Se2whqTDLcMkZiawbIq3TyeNHJ00dkj4veJkRgSAIk2FTR1ahVB06jkwL&#10;UmHZ4zVhYMy5qLCCo1g4mcANRK9Kp++6Q6fhIqsFT4mUcBt3Rmti4uc5SdXLPJdEoTKyAJsyqzDr&#10;XK/O5ASHC4HrgqZbGPgvUFSYMki6DxVjhdFS0AehKpoKLnmueimvHJ7nNCWmBqjGc+9Vc1Xgmpha&#10;gBxZ72mS/y9s+mJ1KRDNIgsaxXAFLWq/bD5sPrc/29vNx/Zre9v+2Hxqf7Xf2u8IfDIiU+BP90lC&#10;o1LZq+k1ni97YulgCUxLR64WzlIS0YONJrgBT8hzVV8KTZGsL3h6LRHj0wKzBTmTNbQJxAMAdldC&#10;8KYgOINKPR3COYqhDxKioXnznGcAGS8VN/Svc1HpHEAsWpsu3+y7TNYKpXAZDPoDkEIKFs8dDsdG&#10;BA4Od//WQqqnhFdIbyJLADgTG68upNJYcLhz0akYT2hZGh2V7OgCHLsbyAy/apvGYGTxLnCD2Xg2&#10;9m2/P5zZvhvH9lky9e1h4o0G8ZN4Oo299zqv54cFzTLCdJqdRD3/zySwfSyduPYilbykmQ6nIUmx&#10;mE9LgVYYnkhiPsM4WO7cnGMYhgSo5V5JXt93z/uBnQzHI9tP/IEdjNyx7XrBeTB0/cCPk+OSLigj&#10;/14Sarqmmi4dgL5Xm2u+h7XhsKIKhlBJK3gFeyccagHOWGZaqzAtu/0BFRr+HRXQ7l2jjVy1Qjvx&#10;z3l2A2oVHOQEyoNxCZuCi7cWamD0RJZ8s8SCWKh8xkDxgef7elaZgz8Y9eEgDi3zQwtmKYSKLGWh&#10;bjtV3Xxb1oIuCsjkGWIYP4NXklMjYf2COlTbtwXjxVSyHYV6fh2ejdfdwJ78BgAA//8DAFBLAwQU&#10;AAYACAAAACEA/ys3j9kAAAADAQAADwAAAGRycy9kb3ducmV2LnhtbEyPQUvDQBCF74L/YRnBi9iN&#10;gqXEbIoUxCJCMdWep9kxCWZn0+w2if/eqZd6meHxhjffy5aTa9VAfWg8G7ibJaCIS28brgx8bJ9v&#10;F6BCRLbYeiYDPxRgmV9eZJhaP/I7DUWslIRwSNFAHWOXah3KmhyGme+IxfvyvcMosq+07XGUcNfq&#10;+ySZa4cNy4caO1rVVH4XR2dgLDfDbvv2ojc3u7Xnw/qwKj5fjbm+mp4eQUWa4vkYTviCDrkw7f2R&#10;bVCtASkS/+bJexC1lz1fgM4z/Z89/wUAAP//AwBQSwECLQAUAAYACAAAACEAtoM4kv4AAADhAQAA&#10;EwAAAAAAAAAAAAAAAAAAAAAAW0NvbnRlbnRfVHlwZXNdLnhtbFBLAQItABQABgAIAAAAIQA4/SH/&#10;1gAAAJQBAAALAAAAAAAAAAAAAAAAAC8BAABfcmVscy8ucmVsc1BLAQItABQABgAIAAAAIQBvHg86&#10;+QIAAPgFAAAOAAAAAAAAAAAAAAAAAC4CAABkcnMvZTJvRG9jLnhtbFBLAQItABQABgAIAAAAIQD/&#10;KzeP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hyperlink r:id="rId6" w:history="1">
        <w:r w:rsidRPr="004F789C">
          <w:rPr>
            <w:rFonts w:ascii="Tahoma" w:eastAsia="Times New Roman" w:hAnsi="Tahoma" w:cs="Tahoma"/>
            <w:color w:val="777777"/>
            <w:sz w:val="18"/>
            <w:szCs w:val="18"/>
            <w:u w:val="single"/>
            <w:lang w:eastAsia="ru-RU"/>
          </w:rPr>
          <w:t>koeni9se99</w:t>
        </w:r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</w:p>
    <w:p w:rsidR="004F789C" w:rsidRPr="004F789C" w:rsidRDefault="004F789C" w:rsidP="004F789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777777"/>
          <w:sz w:val="18"/>
          <w:szCs w:val="18"/>
          <w:lang w:eastAsia="ru-RU"/>
        </w:rPr>
      </w:pP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119 дней назад</w:t>
      </w:r>
    </w:p>
    <w:p w:rsidR="004F789C" w:rsidRPr="004F789C" w:rsidRDefault="004F789C" w:rsidP="004F789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777777"/>
          <w:sz w:val="18"/>
          <w:szCs w:val="18"/>
          <w:lang w:eastAsia="ru-RU"/>
        </w:rPr>
      </w:pP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 </w:t>
      </w:r>
    </w:p>
    <w:p w:rsidR="004F789C" w:rsidRPr="004F789C" w:rsidRDefault="004F789C" w:rsidP="004F789C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777777"/>
          <w:sz w:val="18"/>
          <w:szCs w:val="18"/>
          <w:lang w:eastAsia="ru-RU"/>
        </w:rPr>
      </w:pPr>
      <w:hyperlink r:id="rId7" w:tgtFrame="_blank" w:tooltip="Поиск по тегу &quot;tor browser&quot;" w:history="1">
        <w:proofErr w:type="spellStart"/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tor</w:t>
        </w:r>
        <w:proofErr w:type="spellEnd"/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 xml:space="preserve"> </w:t>
        </w:r>
        <w:proofErr w:type="spellStart"/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browser</w:t>
        </w:r>
        <w:proofErr w:type="spellEnd"/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hyperlink r:id="rId8" w:tgtFrame="_blank" w:tooltip="Поиск по тегу &quot;TOR&quot;" w:history="1">
        <w:r w:rsidRPr="004F789C">
          <w:rPr>
            <w:rFonts w:ascii="Tahoma" w:eastAsia="Times New Roman" w:hAnsi="Tahoma" w:cs="Tahoma"/>
            <w:b/>
            <w:bCs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TOR</w:t>
        </w:r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hyperlink r:id="rId9" w:tgtFrame="_blank" w:tooltip="Поиск по тегу &quot;политика&quot;" w:history="1"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политика</w:t>
        </w:r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hyperlink r:id="rId10" w:tgtFrame="_blank" w:tooltip="Поиск по тегу &quot;анонимность&quot;" w:history="1">
        <w:r w:rsidRPr="004F789C">
          <w:rPr>
            <w:rFonts w:ascii="Tahoma" w:eastAsia="Times New Roman" w:hAnsi="Tahoma" w:cs="Tahoma"/>
            <w:b/>
            <w:bCs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анонимность</w:t>
        </w:r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hyperlink r:id="rId11" w:tgtFrame="_blank" w:tooltip="Поиск по тегу &quot;без впн&quot;" w:history="1"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 xml:space="preserve">без </w:t>
        </w:r>
        <w:proofErr w:type="spellStart"/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впн</w:t>
        </w:r>
        <w:proofErr w:type="spellEnd"/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hyperlink r:id="rId12" w:tgtFrame="_blank" w:tooltip="Поиск по тегу &quot;запрет vpn&quot;" w:history="1"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 xml:space="preserve">запрет </w:t>
        </w:r>
        <w:proofErr w:type="spellStart"/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vpn</w:t>
        </w:r>
        <w:proofErr w:type="spellEnd"/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  <w:proofErr w:type="spellStart"/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fldChar w:fldCharType="begin"/>
      </w: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instrText xml:space="preserve"> HYPERLINK "https://pikabu.ru/tag/vpn/hot" \o "Поиск по тегу \"vpn\"" \t "_blank" </w:instrText>
      </w: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fldChar w:fldCharType="separate"/>
      </w:r>
      <w:r w:rsidRPr="004F789C">
        <w:rPr>
          <w:rFonts w:ascii="Tahoma" w:eastAsia="Times New Roman" w:hAnsi="Tahoma" w:cs="Tahoma"/>
          <w:color w:val="777777"/>
          <w:sz w:val="17"/>
          <w:szCs w:val="17"/>
          <w:u w:val="single"/>
          <w:bdr w:val="single" w:sz="6" w:space="0" w:color="E0E0E0" w:frame="1"/>
          <w:lang w:eastAsia="ru-RU"/>
        </w:rPr>
        <w:t>vpn</w:t>
      </w: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fldChar w:fldCharType="end"/>
      </w:r>
      <w:hyperlink r:id="rId13" w:tgtFrame="_blank" w:tooltip="Поиск по тегу &quot;deepweb&quot;" w:history="1">
        <w:r w:rsidRPr="004F789C">
          <w:rPr>
            <w:rFonts w:ascii="Tahoma" w:eastAsia="Times New Roman" w:hAnsi="Tahoma" w:cs="Tahoma"/>
            <w:color w:val="777777"/>
            <w:sz w:val="17"/>
            <w:szCs w:val="17"/>
            <w:u w:val="single"/>
            <w:bdr w:val="single" w:sz="6" w:space="0" w:color="E0E0E0" w:frame="1"/>
            <w:lang w:eastAsia="ru-RU"/>
          </w:rPr>
          <w:t>deepweb</w:t>
        </w:r>
        <w:proofErr w:type="spellEnd"/>
      </w:hyperlink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</w:p>
    <w:p w:rsidR="004F789C" w:rsidRPr="004F789C" w:rsidRDefault="004F789C" w:rsidP="004F789C">
      <w:pPr>
        <w:shd w:val="clear" w:color="auto" w:fill="FFFFFF"/>
        <w:spacing w:after="135" w:line="270" w:lineRule="atLeast"/>
        <w:rPr>
          <w:rFonts w:ascii="Tahoma" w:eastAsia="Times New Roman" w:hAnsi="Tahoma" w:cs="Tahoma"/>
          <w:color w:val="777777"/>
          <w:sz w:val="18"/>
          <w:szCs w:val="18"/>
          <w:lang w:eastAsia="ru-RU"/>
        </w:rPr>
      </w:pPr>
      <w:r w:rsidRPr="004F789C">
        <w:rPr>
          <w:rFonts w:ascii="Tahoma" w:eastAsia="Times New Roman" w:hAnsi="Tahoma" w:cs="Tahoma"/>
          <w:color w:val="777777"/>
          <w:sz w:val="18"/>
          <w:szCs w:val="18"/>
          <w:lang w:eastAsia="ru-RU"/>
        </w:rPr>
        <w:t> 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С 1 Ноября 2017г.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В силу вступает "принятый" закон о запрете использования</w:t>
      </w:r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> </w:t>
      </w:r>
      <w:proofErr w:type="spellStart"/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>tor</w:t>
      </w:r>
      <w:proofErr w:type="spellEnd"/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> 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и </w:t>
      </w:r>
      <w:proofErr w:type="spellStart"/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>vpn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что с улыбкой и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безраздумно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подписал "</w:t>
      </w:r>
      <w:r w:rsidRPr="004F789C">
        <w:rPr>
          <w:rFonts w:ascii="Tahoma" w:eastAsia="Times New Roman" w:hAnsi="Tahoma" w:cs="Tahoma"/>
          <w:strike/>
          <w:color w:val="2E2E2E"/>
          <w:sz w:val="20"/>
          <w:szCs w:val="20"/>
          <w:lang w:eastAsia="ru-RU"/>
        </w:rPr>
        <w:t>наш любимый царь всея Руси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"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К справочке - в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госдуме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проголосовали практически все единогласно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Что-то сказать ничего не сказать -  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по этому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я не буду комментировать очередное ущемление прав Россиян.</w:t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Всех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провайдеров на территории РФ </w:t>
      </w: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обязуют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заблокировать любые попытки выхода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в</w:t>
      </w:r>
      <w:r w:rsidRPr="004F789C">
        <w:rPr>
          <w:rFonts w:ascii="Tahoma" w:eastAsia="Times New Roman" w:hAnsi="Tahoma" w:cs="Tahoma"/>
          <w:i/>
          <w:iCs/>
          <w:strike/>
          <w:color w:val="2E2E2E"/>
          <w:sz w:val="20"/>
          <w:szCs w:val="20"/>
          <w:lang w:eastAsia="ru-RU"/>
        </w:rPr>
        <w:t>дипвеб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в течении 30 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дней  "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некоторые провайдеры уже произвели блокировки"</w:t>
      </w:r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6670040" cy="4134485"/>
            <wp:effectExtent l="0" t="0" r="0" b="0"/>
            <wp:docPr id="7" name="Рисунок 7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Для начала 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самый простой способ обхода это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индивидуально </w:t>
      </w: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настроить мосты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и пошаговая инструкция как это сделать.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1.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Заходим на официальный сайт разработчиков тор</w:t>
      </w:r>
      <w:hyperlink r:id="rId15" w:tgtFrame="_blank" w:history="1">
        <w:r w:rsidRPr="004F789C">
          <w:rPr>
            <w:rFonts w:ascii="Tahoma" w:eastAsia="Times New Roman" w:hAnsi="Tahoma" w:cs="Tahoma"/>
            <w:color w:val="5190B8"/>
            <w:sz w:val="20"/>
            <w:szCs w:val="20"/>
            <w:u w:val="single"/>
            <w:lang w:eastAsia="ru-RU"/>
          </w:rPr>
          <w:t> https://bridges.torproject.org/</w:t>
        </w:r>
      </w:hyperlink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И выбираем 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[ Шаг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2 Получите мосты ]</w:t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У кого на английском 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[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Step</w:t>
      </w:r>
      <w:proofErr w:type="spellEnd"/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2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get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bridges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] </w:t>
      </w:r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6670040" cy="1649095"/>
            <wp:effectExtent l="0" t="0" r="0" b="8255"/>
            <wp:docPr id="6" name="Рисунок 6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2.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В открывшимся далее окне нажимаем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[ Просто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дайте мне адреса мостов! ]</w:t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lastRenderedPageBreak/>
        <w:t xml:space="preserve">[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Just</w:t>
      </w:r>
      <w:proofErr w:type="spellEnd"/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give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me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bridges</w:t>
      </w:r>
      <w:proofErr w:type="spell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! ]</w:t>
      </w:r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4975860" cy="1744345"/>
            <wp:effectExtent l="0" t="0" r="0" b="8255"/>
            <wp:docPr id="5" name="Рисунок 5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3.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Вводим </w:t>
      </w:r>
      <w:proofErr w:type="spellStart"/>
      <w:r w:rsidRPr="004F789C">
        <w:rPr>
          <w:rFonts w:ascii="Tahoma" w:eastAsia="Times New Roman" w:hAnsi="Tahoma" w:cs="Tahoma"/>
          <w:strike/>
          <w:color w:val="2E2E2E"/>
          <w:sz w:val="20"/>
          <w:szCs w:val="20"/>
          <w:lang w:eastAsia="ru-RU"/>
        </w:rPr>
        <w:t>капчу</w:t>
      </w:r>
      <w:proofErr w:type="spellEnd"/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3926840" cy="1896110"/>
            <wp:effectExtent l="0" t="0" r="0" b="8890"/>
            <wp:docPr id="4" name="Рисунок 4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4.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Копируем полученный код 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(</w:t>
      </w:r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> для</w:t>
      </w:r>
      <w:proofErr w:type="gramEnd"/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 xml:space="preserve"> каждого соответственно он индивидуален 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)</w:t>
      </w:r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6008370" cy="2254885"/>
            <wp:effectExtent l="0" t="0" r="0" b="0"/>
            <wp:docPr id="3" name="Рисунок 3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5.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 Теперь жмем на зеленую луковицу и выбираем параметр</w:t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</w:pP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  <w:t xml:space="preserve">[ 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Настройка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  <w:t xml:space="preserve"> 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сети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val="en-US" w:eastAsia="ru-RU"/>
        </w:rPr>
        <w:t xml:space="preserve"> Tor (N) ] [ Tor network configuration (N) ]</w:t>
      </w:r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3635375" cy="2355850"/>
            <wp:effectExtent l="0" t="0" r="3175" b="6350"/>
            <wp:docPr id="2" name="Рисунок 2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37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6.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 Ставим галочку Мой провайдер блокирует доступ к сети </w:t>
      </w:r>
      <w:proofErr w:type="spell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Tor</w:t>
      </w:r>
      <w:proofErr w:type="spellEnd"/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lastRenderedPageBreak/>
        <w:t>Вставляем ранее скопированные мосты в строку ввести мосты вручную</w:t>
      </w: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ОК</w:t>
      </w:r>
    </w:p>
    <w:p w:rsidR="004F789C" w:rsidRPr="004F789C" w:rsidRDefault="004F789C" w:rsidP="004F789C">
      <w:pPr>
        <w:shd w:val="clear" w:color="auto" w:fill="FBFBFB"/>
        <w:spacing w:after="75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noProof/>
          <w:color w:val="5190B8"/>
          <w:sz w:val="20"/>
          <w:szCs w:val="20"/>
          <w:lang w:eastAsia="ru-RU"/>
        </w:rPr>
        <w:drawing>
          <wp:inline distT="0" distB="0" distL="0" distR="0">
            <wp:extent cx="5856605" cy="5306695"/>
            <wp:effectExtent l="0" t="0" r="0" b="8255"/>
            <wp:docPr id="1" name="Рисунок 1" descr="Что делать когда браузер Tor запретят на территории РФ tor browser, TOR, политика, анонимность, без впн, запрет vpn, vpn, deepweb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Что делать когда браузер Tor запретят на территории РФ tor browser, TOR, политика, анонимность, без впн, запрет vpn, vpn, deepweb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b/>
          <w:bCs/>
          <w:color w:val="2E2E2E"/>
          <w:sz w:val="20"/>
          <w:szCs w:val="20"/>
          <w:lang w:eastAsia="ru-RU"/>
        </w:rPr>
        <w:t>7.8.9.10. </w:t>
      </w: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Для надежности повторять процедуру каждые несколько часов.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Спасибо </w:t>
      </w:r>
      <w:proofErr w:type="gramStart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>всем</w:t>
      </w:r>
      <w:proofErr w:type="gramEnd"/>
      <w:r w:rsidRPr="004F789C">
        <w:rPr>
          <w:rFonts w:ascii="Tahoma" w:eastAsia="Times New Roman" w:hAnsi="Tahoma" w:cs="Tahoma"/>
          <w:color w:val="2E2E2E"/>
          <w:sz w:val="20"/>
          <w:szCs w:val="20"/>
          <w:lang w:eastAsia="ru-RU"/>
        </w:rPr>
        <w:t xml:space="preserve"> кто дочитал до конца :)</w:t>
      </w:r>
    </w:p>
    <w:p w:rsidR="004F789C" w:rsidRPr="004F789C" w:rsidRDefault="004F789C" w:rsidP="004F789C">
      <w:pPr>
        <w:shd w:val="clear" w:color="auto" w:fill="FBFBFB"/>
        <w:spacing w:after="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</w:p>
    <w:p w:rsidR="004F789C" w:rsidRPr="004F789C" w:rsidRDefault="004F789C" w:rsidP="004F789C">
      <w:pPr>
        <w:shd w:val="clear" w:color="auto" w:fill="FBFBFB"/>
        <w:spacing w:after="150" w:line="240" w:lineRule="auto"/>
        <w:rPr>
          <w:rFonts w:ascii="Tahoma" w:eastAsia="Times New Roman" w:hAnsi="Tahoma" w:cs="Tahoma"/>
          <w:color w:val="2E2E2E"/>
          <w:sz w:val="20"/>
          <w:szCs w:val="20"/>
          <w:lang w:eastAsia="ru-RU"/>
        </w:rPr>
      </w:pPr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 xml:space="preserve">Похожий пост уже был 5 лет назад для </w:t>
      </w:r>
      <w:proofErr w:type="gramStart"/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>казахов</w:t>
      </w:r>
      <w:proofErr w:type="gramEnd"/>
      <w:r w:rsidRPr="004F789C">
        <w:rPr>
          <w:rFonts w:ascii="Tahoma" w:eastAsia="Times New Roman" w:hAnsi="Tahoma" w:cs="Tahoma"/>
          <w:i/>
          <w:iCs/>
          <w:color w:val="2E2E2E"/>
          <w:sz w:val="20"/>
          <w:szCs w:val="20"/>
          <w:lang w:eastAsia="ru-RU"/>
        </w:rPr>
        <w:t xml:space="preserve"> но всё же решил я написать более понятным языком и с картинками - так как тема сейчас очень даже актуальная.</w:t>
      </w:r>
    </w:p>
    <w:p w:rsidR="00ED7D37" w:rsidRDefault="00ED7D37"/>
    <w:sectPr w:rsidR="00ED7D37" w:rsidSect="004F78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9C"/>
    <w:rsid w:val="004F789C"/>
    <w:rsid w:val="00ED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B4392-A081-4722-8692-C0FD2856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789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7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803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10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200521">
          <w:marLeft w:val="0"/>
          <w:marRight w:val="0"/>
          <w:marTop w:val="0"/>
          <w:marBottom w:val="0"/>
          <w:divBdr>
            <w:top w:val="single" w:sz="6" w:space="0" w:color="D0DDE5"/>
            <w:left w:val="single" w:sz="6" w:space="0" w:color="D0DDE5"/>
            <w:bottom w:val="single" w:sz="6" w:space="0" w:color="D0DDE5"/>
            <w:right w:val="single" w:sz="6" w:space="0" w:color="D0DDE5"/>
          </w:divBdr>
          <w:divsChild>
            <w:div w:id="894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722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1970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9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7058">
                      <w:marLeft w:val="225"/>
                      <w:marRight w:val="225"/>
                      <w:marTop w:val="22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512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2836">
                          <w:marLeft w:val="225"/>
                          <w:marRight w:val="225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10643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24458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70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4298">
                          <w:marLeft w:val="225"/>
                          <w:marRight w:val="225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490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821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19807">
                          <w:marLeft w:val="225"/>
                          <w:marRight w:val="225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97060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47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619195">
                          <w:marLeft w:val="225"/>
                          <w:marRight w:val="225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90675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7953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87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4566">
                          <w:marLeft w:val="225"/>
                          <w:marRight w:val="225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8608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1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363839">
                          <w:marLeft w:val="225"/>
                          <w:marRight w:val="225"/>
                          <w:marTop w:val="22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bu.ru/tag/TOR/hot" TargetMode="External"/><Relationship Id="rId13" Type="http://schemas.openxmlformats.org/officeDocument/2006/relationships/hyperlink" Target="https://pikabu.ru/tag/deepweb/hot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https://pikabu.ru/tag/tor%20browser/hot" TargetMode="External"/><Relationship Id="rId12" Type="http://schemas.openxmlformats.org/officeDocument/2006/relationships/hyperlink" Target="https://pikabu.ru/tag/%E7%E0%EF%F0%E5%F2%20vpn/hot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s://pikabu.ru/profile/koeni9se99" TargetMode="External"/><Relationship Id="rId11" Type="http://schemas.openxmlformats.org/officeDocument/2006/relationships/hyperlink" Target="https://pikabu.ru/tag/%E1%E5%E7%20%E2%EF%ED/hot" TargetMode="External"/><Relationship Id="rId5" Type="http://schemas.openxmlformats.org/officeDocument/2006/relationships/hyperlink" Target="https://pikabu.ru/story/chto_delat_kogda_brauzer_tor_zapretyat_na_territorii_rf_5364659" TargetMode="External"/><Relationship Id="rId15" Type="http://schemas.openxmlformats.org/officeDocument/2006/relationships/hyperlink" Target="https://bridges.torproject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ikabu.ru/tag/%E0%ED%EE%ED%E8%EC%ED%EE%F1%F2%FC/hot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pikabu.ru/search.php?n=16&amp;r=3" TargetMode="External"/><Relationship Id="rId9" Type="http://schemas.openxmlformats.org/officeDocument/2006/relationships/hyperlink" Target="https://pikabu.ru/tag/%EF%EE%EB%E8%F2%E8%EA%E0/hot" TargetMode="External"/><Relationship Id="rId14" Type="http://schemas.openxmlformats.org/officeDocument/2006/relationships/image" Target="media/image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2435</Characters>
  <Application>Microsoft Office Word</Application>
  <DocSecurity>0</DocSecurity>
  <Lines>20</Lines>
  <Paragraphs>5</Paragraphs>
  <ScaleCrop>false</ScaleCrop>
  <Company>SPecialiST RePack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2018-01-22T08:24:00Z</dcterms:created>
  <dcterms:modified xsi:type="dcterms:W3CDTF">2018-01-22T08:25:00Z</dcterms:modified>
</cp:coreProperties>
</file>