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815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D810A3" w:rsidTr="00C062CA">
        <w:tc>
          <w:tcPr>
            <w:tcW w:w="5130" w:type="dxa"/>
          </w:tcPr>
          <w:p w:rsidR="00D810A3" w:rsidRPr="00861F54" w:rsidRDefault="00D810A3">
            <w:pPr>
              <w:rPr>
                <w:rFonts w:ascii="Courier New" w:hAnsi="Courier New" w:cs="Courier New"/>
                <w:b/>
                <w:lang w:val="en-US"/>
              </w:rPr>
            </w:pPr>
            <w:r w:rsidRPr="00861F54">
              <w:rPr>
                <w:rFonts w:ascii="Courier New" w:hAnsi="Courier New" w:cs="Courier New"/>
                <w:b/>
                <w:lang w:val="en-US"/>
              </w:rPr>
              <w:t>Command</w:t>
            </w:r>
          </w:p>
        </w:tc>
        <w:tc>
          <w:tcPr>
            <w:tcW w:w="4950" w:type="dxa"/>
          </w:tcPr>
          <w:p w:rsidR="00D810A3" w:rsidRPr="00861F54" w:rsidRDefault="00D810A3">
            <w:pPr>
              <w:rPr>
                <w:b/>
                <w:lang w:val="en-US"/>
              </w:rPr>
            </w:pPr>
            <w:r w:rsidRPr="00861F54">
              <w:rPr>
                <w:b/>
                <w:lang w:val="en-US"/>
              </w:rPr>
              <w:t>Description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810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4950" w:type="dxa"/>
          </w:tcPr>
          <w:p w:rsidR="00D810A3" w:rsidRPr="00D810A3" w:rsidRDefault="00D810A3">
            <w:pPr>
              <w:rPr>
                <w:lang w:val="en-US"/>
              </w:rPr>
            </w:pPr>
            <w:r>
              <w:rPr>
                <w:lang w:val="en-US"/>
              </w:rPr>
              <w:t>Show Help for Current mode or Command options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810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enable</w:t>
            </w:r>
          </w:p>
        </w:tc>
        <w:tc>
          <w:tcPr>
            <w:tcW w:w="4950" w:type="dxa"/>
          </w:tcPr>
          <w:p w:rsidR="00D810A3" w:rsidRPr="00D810A3" w:rsidRDefault="00D810A3">
            <w:pPr>
              <w:rPr>
                <w:lang w:val="en-US"/>
              </w:rPr>
            </w:pPr>
            <w:r>
              <w:rPr>
                <w:lang w:val="en-US"/>
              </w:rPr>
              <w:t>Privileged mode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810A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configure terminal</w:t>
            </w:r>
          </w:p>
        </w:tc>
        <w:tc>
          <w:tcPr>
            <w:tcW w:w="4950" w:type="dxa"/>
          </w:tcPr>
          <w:p w:rsidR="00D810A3" w:rsidRPr="00D810A3" w:rsidRDefault="00D810A3">
            <w:pPr>
              <w:rPr>
                <w:lang w:val="en-US"/>
              </w:rPr>
            </w:pPr>
            <w:r>
              <w:rPr>
                <w:lang w:val="en-US"/>
              </w:rPr>
              <w:t>Global configuration mode</w:t>
            </w:r>
            <w:r w:rsidR="001F4D34">
              <w:rPr>
                <w:lang w:val="en-US"/>
              </w:rPr>
              <w:t xml:space="preserve"> (GCM)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1F4D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do</w:t>
            </w:r>
          </w:p>
        </w:tc>
        <w:tc>
          <w:tcPr>
            <w:tcW w:w="4950" w:type="dxa"/>
          </w:tcPr>
          <w:p w:rsidR="00D810A3" w:rsidRPr="001F4D34" w:rsidRDefault="001F4D34">
            <w:pPr>
              <w:rPr>
                <w:lang w:val="en-US"/>
              </w:rPr>
            </w:pPr>
            <w:r>
              <w:rPr>
                <w:lang w:val="en-US"/>
              </w:rPr>
              <w:t xml:space="preserve">Run commands from others modes in GCM 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r w:rsidR="001F4D34"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nterface </w:t>
            </w:r>
            <w:r w:rsidR="001F4D34"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fa0/0 (gi0/0)</w:t>
            </w:r>
          </w:p>
        </w:tc>
        <w:tc>
          <w:tcPr>
            <w:tcW w:w="4950" w:type="dxa"/>
          </w:tcPr>
          <w:p w:rsidR="00D810A3" w:rsidRPr="001F4D34" w:rsidRDefault="001F4D34">
            <w:pPr>
              <w:rPr>
                <w:lang w:val="en-US"/>
              </w:rPr>
            </w:pPr>
            <w:r>
              <w:rPr>
                <w:lang w:val="en-US"/>
              </w:rPr>
              <w:t xml:space="preserve">Setup Fast </w:t>
            </w:r>
            <w:r w:rsidR="00916D23">
              <w:rPr>
                <w:lang w:val="en-US"/>
              </w:rPr>
              <w:t xml:space="preserve">(Gigabit) </w:t>
            </w:r>
            <w:r>
              <w:rPr>
                <w:lang w:val="en-US"/>
              </w:rPr>
              <w:t>Ethernet Interface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shutdown</w:t>
            </w:r>
          </w:p>
        </w:tc>
        <w:tc>
          <w:tcPr>
            <w:tcW w:w="4950" w:type="dxa"/>
          </w:tcPr>
          <w:p w:rsidR="00D810A3" w:rsidRPr="00DF7713" w:rsidRDefault="00DF7713">
            <w:pPr>
              <w:rPr>
                <w:lang w:val="en-US"/>
              </w:rPr>
            </w:pPr>
            <w:r>
              <w:rPr>
                <w:lang w:val="en-US"/>
              </w:rPr>
              <w:t>Turn off interface</w:t>
            </w:r>
          </w:p>
        </w:tc>
      </w:tr>
      <w:tr w:rsidR="00D810A3" w:rsidTr="00C062CA">
        <w:tc>
          <w:tcPr>
            <w:tcW w:w="5130" w:type="dxa"/>
          </w:tcPr>
          <w:p w:rsidR="00D810A3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no shutdown</w:t>
            </w:r>
          </w:p>
        </w:tc>
        <w:tc>
          <w:tcPr>
            <w:tcW w:w="4950" w:type="dxa"/>
          </w:tcPr>
          <w:p w:rsidR="00D810A3" w:rsidRPr="00DF7713" w:rsidRDefault="00DF7713">
            <w:pPr>
              <w:rPr>
                <w:lang w:val="en-US"/>
              </w:rPr>
            </w:pPr>
            <w:r>
              <w:rPr>
                <w:lang w:val="en-US"/>
              </w:rPr>
              <w:t>Turn on interface</w:t>
            </w:r>
          </w:p>
        </w:tc>
      </w:tr>
      <w:tr w:rsidR="001F4D34" w:rsidTr="00C062CA">
        <w:tc>
          <w:tcPr>
            <w:tcW w:w="5130" w:type="dxa"/>
          </w:tcPr>
          <w:p w:rsidR="001F4D34" w:rsidRPr="00C062CA" w:rsidRDefault="00DF771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ip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address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ip</w:t>
            </w:r>
            <w:proofErr w:type="spellEnd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addr</w:t>
            </w:r>
            <w:proofErr w:type="spellEnd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&gt; &lt;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subn</w:t>
            </w:r>
            <w:proofErr w:type="spellEnd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mask&gt;</w:t>
            </w: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950" w:type="dxa"/>
          </w:tcPr>
          <w:p w:rsidR="001F4D34" w:rsidRPr="00DF7713" w:rsidRDefault="00DF7713">
            <w:pPr>
              <w:rPr>
                <w:lang w:val="en-US"/>
              </w:rPr>
            </w:pPr>
            <w:r>
              <w:rPr>
                <w:lang w:val="en-US"/>
              </w:rPr>
              <w:t>Set port settings</w:t>
            </w:r>
          </w:p>
        </w:tc>
      </w:tr>
      <w:tr w:rsidR="001F4D34" w:rsidTr="00C062CA">
        <w:tc>
          <w:tcPr>
            <w:tcW w:w="5130" w:type="dxa"/>
            <w:shd w:val="clear" w:color="auto" w:fill="D9E2F3" w:themeFill="accent5" w:themeFillTint="33"/>
          </w:tcPr>
          <w:p w:rsidR="001F4D34" w:rsidRPr="00C062CA" w:rsidRDefault="00861F5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line </w:t>
            </w:r>
            <w:proofErr w:type="spellStart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vty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0 4</w:t>
            </w:r>
          </w:p>
        </w:tc>
        <w:tc>
          <w:tcPr>
            <w:tcW w:w="4950" w:type="dxa"/>
            <w:shd w:val="clear" w:color="auto" w:fill="D9E2F3" w:themeFill="accent5" w:themeFillTint="33"/>
          </w:tcPr>
          <w:p w:rsidR="001F4D34" w:rsidRPr="00861F54" w:rsidRDefault="00861F54">
            <w:pPr>
              <w:rPr>
                <w:lang w:val="en-US"/>
              </w:rPr>
            </w:pPr>
            <w:r>
              <w:rPr>
                <w:lang w:val="en-US"/>
              </w:rPr>
              <w:t>Setup telnet/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connection (0 4 – five user virtual terminals/sessions)</w:t>
            </w:r>
          </w:p>
        </w:tc>
      </w:tr>
      <w:tr w:rsidR="001F4D34" w:rsidTr="00C062CA">
        <w:tc>
          <w:tcPr>
            <w:tcW w:w="5130" w:type="dxa"/>
            <w:shd w:val="clear" w:color="auto" w:fill="D9E2F3" w:themeFill="accent5" w:themeFillTint="33"/>
          </w:tcPr>
          <w:p w:rsidR="001F4D34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="00861F54"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assword </w:t>
            </w:r>
            <w:r w:rsidR="00861F54"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  <w:shd w:val="clear" w:color="auto" w:fill="D9E2F3" w:themeFill="accent5" w:themeFillTint="33"/>
          </w:tcPr>
          <w:p w:rsidR="001F4D34" w:rsidRPr="00861F54" w:rsidRDefault="00861F54">
            <w:pPr>
              <w:rPr>
                <w:lang w:val="en-US"/>
              </w:rPr>
            </w:pPr>
            <w:r>
              <w:rPr>
                <w:lang w:val="en-US"/>
              </w:rPr>
              <w:t>Setup password for access via telnet</w:t>
            </w:r>
          </w:p>
        </w:tc>
      </w:tr>
      <w:tr w:rsidR="00861F54" w:rsidTr="00C062CA">
        <w:tc>
          <w:tcPr>
            <w:tcW w:w="5130" w:type="dxa"/>
            <w:shd w:val="clear" w:color="auto" w:fill="D9E2F3" w:themeFill="accent5" w:themeFillTint="33"/>
          </w:tcPr>
          <w:p w:rsidR="00861F54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  <w:r w:rsidR="00861F54"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nable secret </w:t>
            </w:r>
            <w:r w:rsidR="00861F54"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  <w:shd w:val="clear" w:color="auto" w:fill="D9E2F3" w:themeFill="accent5" w:themeFillTint="33"/>
          </w:tcPr>
          <w:p w:rsidR="00861F54" w:rsidRDefault="00861F54">
            <w:pPr>
              <w:rPr>
                <w:lang w:val="en-US"/>
              </w:rPr>
            </w:pPr>
            <w:r>
              <w:rPr>
                <w:lang w:val="en-US"/>
              </w:rPr>
              <w:t xml:space="preserve">Setup password for access via </w:t>
            </w:r>
            <w:proofErr w:type="spellStart"/>
            <w:r>
              <w:rPr>
                <w:lang w:val="en-US"/>
              </w:rPr>
              <w:t>ssh</w:t>
            </w:r>
            <w:proofErr w:type="spellEnd"/>
          </w:p>
        </w:tc>
      </w:tr>
      <w:tr w:rsidR="003911DF" w:rsidTr="00C062CA">
        <w:tc>
          <w:tcPr>
            <w:tcW w:w="5130" w:type="dxa"/>
            <w:shd w:val="clear" w:color="auto" w:fill="E2EFD9" w:themeFill="accent6" w:themeFillTint="33"/>
          </w:tcPr>
          <w:p w:rsidR="003911DF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aaa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new-model</w:t>
            </w:r>
          </w:p>
        </w:tc>
        <w:tc>
          <w:tcPr>
            <w:tcW w:w="4950" w:type="dxa"/>
            <w:shd w:val="clear" w:color="auto" w:fill="E2EFD9" w:themeFill="accent6" w:themeFillTint="33"/>
          </w:tcPr>
          <w:p w:rsidR="003911DF" w:rsidRDefault="003911DF">
            <w:pPr>
              <w:rPr>
                <w:lang w:val="en-US"/>
              </w:rPr>
            </w:pPr>
            <w:r>
              <w:rPr>
                <w:lang w:val="en-US"/>
              </w:rPr>
              <w:t>Another way to setup login/password</w:t>
            </w:r>
          </w:p>
        </w:tc>
      </w:tr>
      <w:tr w:rsidR="003911DF" w:rsidTr="00C062CA">
        <w:tc>
          <w:tcPr>
            <w:tcW w:w="5130" w:type="dxa"/>
            <w:shd w:val="clear" w:color="auto" w:fill="E2EFD9" w:themeFill="accent6" w:themeFillTint="33"/>
          </w:tcPr>
          <w:p w:rsidR="003911DF" w:rsidRPr="00C062CA" w:rsidRDefault="003911D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username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admin</w:t>
            </w: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password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  <w:shd w:val="clear" w:color="auto" w:fill="E2EFD9" w:themeFill="accent6" w:themeFillTint="33"/>
          </w:tcPr>
          <w:p w:rsidR="003911DF" w:rsidRDefault="003911DF">
            <w:pPr>
              <w:rPr>
                <w:lang w:val="en-US"/>
              </w:rPr>
            </w:pPr>
            <w:r>
              <w:rPr>
                <w:lang w:val="en-US"/>
              </w:rPr>
              <w:t>Set login/password</w:t>
            </w:r>
          </w:p>
        </w:tc>
      </w:tr>
      <w:tr w:rsidR="00C062CA" w:rsidTr="00C062CA">
        <w:tc>
          <w:tcPr>
            <w:tcW w:w="5130" w:type="dxa"/>
          </w:tcPr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line console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0</w:t>
            </w:r>
          </w:p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>login</w:t>
            </w:r>
          </w:p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password </w:t>
            </w:r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P@ssw0rd</w:t>
            </w:r>
          </w:p>
        </w:tc>
        <w:tc>
          <w:tcPr>
            <w:tcW w:w="4950" w:type="dxa"/>
          </w:tcPr>
          <w:p w:rsidR="00C062CA" w:rsidRDefault="00C062CA">
            <w:pPr>
              <w:rPr>
                <w:lang w:val="en-US"/>
              </w:rPr>
            </w:pPr>
            <w:r>
              <w:rPr>
                <w:lang w:val="en-US"/>
              </w:rPr>
              <w:t>Set password to console port</w:t>
            </w:r>
          </w:p>
        </w:tc>
      </w:tr>
      <w:tr w:rsidR="00C062CA" w:rsidTr="00C062CA">
        <w:tc>
          <w:tcPr>
            <w:tcW w:w="10080" w:type="dxa"/>
            <w:gridSpan w:val="2"/>
          </w:tcPr>
          <w:p w:rsidR="00C062CA" w:rsidRPr="00C062CA" w:rsidRDefault="00C062CA" w:rsidP="00C062CA">
            <w:pPr>
              <w:jc w:val="center"/>
              <w:rPr>
                <w:lang w:val="en-US"/>
              </w:rPr>
            </w:pPr>
            <w:r w:rsidRPr="00C062CA">
              <w:rPr>
                <w:lang w:val="en-US"/>
              </w:rPr>
              <w:t>Setup privileges</w:t>
            </w:r>
          </w:p>
        </w:tc>
      </w:tr>
      <w:tr w:rsidR="00C062CA" w:rsidTr="00C062CA">
        <w:tc>
          <w:tcPr>
            <w:tcW w:w="5130" w:type="dxa"/>
          </w:tcPr>
          <w:p w:rsidR="00C062CA" w:rsidRDefault="00C062CA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username 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ServDesk</w:t>
            </w:r>
            <w:proofErr w:type="spellEnd"/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privilege</w:t>
            </w:r>
            <w:r w:rsidRP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3</w:t>
            </w:r>
            <w:r w:rsidRPr="00C062C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secret </w:t>
            </w:r>
            <w:proofErr w:type="spellStart"/>
            <w:r w:rsidRPr="00C062CA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ServDesk</w:t>
            </w:r>
            <w:proofErr w:type="spellEnd"/>
          </w:p>
          <w:p w:rsidR="00C062CA" w:rsidRDefault="00C062CA">
            <w:pP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2C7CF5">
              <w:rPr>
                <w:rFonts w:ascii="Courier New" w:hAnsi="Courier New" w:cs="Courier New"/>
                <w:sz w:val="18"/>
                <w:szCs w:val="18"/>
                <w:lang w:val="en-US"/>
              </w:rPr>
              <w:t>privilege exec level</w:t>
            </w:r>
            <w:r w:rsidRP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3</w:t>
            </w: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</w:t>
            </w:r>
            <w:r w:rsid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&lt;command&gt;</w:t>
            </w:r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C7CF5">
              <w:rPr>
                <w:rFonts w:ascii="Courier New" w:hAnsi="Courier New" w:cs="Courier New"/>
                <w:sz w:val="18"/>
                <w:szCs w:val="18"/>
                <w:lang w:val="en-US"/>
              </w:rPr>
              <w:t>enable secret level</w:t>
            </w:r>
            <w:r w:rsidRPr="002C7CF5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3</w:t>
            </w: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P@ssw0rd</w:t>
            </w:r>
          </w:p>
          <w:p w:rsidR="00C062CA" w:rsidRPr="00C062CA" w:rsidRDefault="00C062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4950" w:type="dxa"/>
          </w:tcPr>
          <w:p w:rsidR="00C062CA" w:rsidRDefault="002C7CF5">
            <w:pPr>
              <w:rPr>
                <w:lang w:val="en-US"/>
              </w:rPr>
            </w:pPr>
            <w:r>
              <w:rPr>
                <w:lang w:val="en-US"/>
              </w:rPr>
              <w:t>Set user and privilege level</w:t>
            </w:r>
          </w:p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>Assign command to this level</w:t>
            </w:r>
          </w:p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 xml:space="preserve">Sep password for privileged mode for this user </w:t>
            </w:r>
          </w:p>
        </w:tc>
      </w:tr>
      <w:tr w:rsidR="002C7CF5" w:rsidTr="00C062CA">
        <w:tc>
          <w:tcPr>
            <w:tcW w:w="5130" w:type="dxa"/>
          </w:tcPr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hostname &lt;computer name&gt;</w:t>
            </w:r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domain-name &lt;domain name&gt;</w:t>
            </w:r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crypto key generate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rsa</w:t>
            </w:r>
            <w:proofErr w:type="spellEnd"/>
          </w:p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line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vty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0 4</w:t>
            </w:r>
          </w:p>
          <w:p w:rsidR="002C7CF5" w:rsidRPr="00C062CA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transport input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ssh</w:t>
            </w:r>
            <w:proofErr w:type="spellEnd"/>
          </w:p>
        </w:tc>
        <w:tc>
          <w:tcPr>
            <w:tcW w:w="4950" w:type="dxa"/>
          </w:tcPr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 xml:space="preserve">Enable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and disable telnet</w:t>
            </w:r>
          </w:p>
        </w:tc>
      </w:tr>
      <w:tr w:rsidR="002C7CF5" w:rsidTr="00C062CA">
        <w:tc>
          <w:tcPr>
            <w:tcW w:w="5130" w:type="dxa"/>
          </w:tcPr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write memory</w:t>
            </w:r>
          </w:p>
        </w:tc>
        <w:tc>
          <w:tcPr>
            <w:tcW w:w="4950" w:type="dxa"/>
          </w:tcPr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>Save current configuration</w:t>
            </w:r>
          </w:p>
        </w:tc>
      </w:tr>
      <w:tr w:rsidR="002C7CF5" w:rsidTr="00C062CA">
        <w:tc>
          <w:tcPr>
            <w:tcW w:w="5130" w:type="dxa"/>
          </w:tcPr>
          <w:p w:rsidR="002C7CF5" w:rsidRDefault="002C7CF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reload</w:t>
            </w:r>
          </w:p>
        </w:tc>
        <w:tc>
          <w:tcPr>
            <w:tcW w:w="4950" w:type="dxa"/>
          </w:tcPr>
          <w:p w:rsidR="002C7CF5" w:rsidRDefault="002C7CF5">
            <w:pPr>
              <w:rPr>
                <w:lang w:val="en-US"/>
              </w:rPr>
            </w:pPr>
            <w:r>
              <w:rPr>
                <w:lang w:val="en-US"/>
              </w:rPr>
              <w:t>Reboot router</w:t>
            </w:r>
          </w:p>
        </w:tc>
      </w:tr>
    </w:tbl>
    <w:p w:rsidR="00BB7B63" w:rsidRDefault="00BB7B63"/>
    <w:p w:rsidR="001F1EC8" w:rsidRDefault="001F1EC8">
      <w:pPr>
        <w:rPr>
          <w:lang w:val="en-US"/>
        </w:rPr>
      </w:pPr>
      <w:r>
        <w:rPr>
          <w:lang w:val="en-US"/>
        </w:rPr>
        <w:t>Network requirements</w:t>
      </w:r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Fault tolerance</w:t>
      </w:r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QoS</w:t>
      </w:r>
      <w:proofErr w:type="spellEnd"/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</w:p>
    <w:p w:rsidR="001F1EC8" w:rsidRDefault="001F1EC8" w:rsidP="001F1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:rsidR="00435874" w:rsidRDefault="00435874" w:rsidP="00435874">
      <w:pPr>
        <w:rPr>
          <w:lang w:val="en-US"/>
        </w:rPr>
      </w:pPr>
      <w:r>
        <w:rPr>
          <w:lang w:val="en-US"/>
        </w:rPr>
        <w:t xml:space="preserve">Ping command use </w:t>
      </w:r>
      <w:r w:rsidRPr="00ED35FB">
        <w:rPr>
          <w:b/>
          <w:lang w:val="en-US"/>
        </w:rPr>
        <w:t>ICMP</w:t>
      </w:r>
      <w:r>
        <w:rPr>
          <w:lang w:val="en-US"/>
        </w:rPr>
        <w:t xml:space="preserve"> Protocol</w:t>
      </w:r>
      <w:r w:rsidR="00FF0879">
        <w:rPr>
          <w:lang w:val="en-US"/>
        </w:rPr>
        <w:t xml:space="preserve"> </w:t>
      </w:r>
    </w:p>
    <w:p w:rsidR="00886E74" w:rsidRDefault="00886E74" w:rsidP="0043587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</w:tblGrid>
      <w:tr w:rsidR="00886E74" w:rsidTr="00197C57">
        <w:tc>
          <w:tcPr>
            <w:tcW w:w="2695" w:type="dxa"/>
            <w:gridSpan w:val="2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lastRenderedPageBreak/>
              <w:t>VLAN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4-100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Printers</w:t>
            </w:r>
          </w:p>
        </w:tc>
      </w:tr>
      <w:tr w:rsidR="00886E74" w:rsidTr="00197C57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886E74" w:rsidTr="00197C57">
        <w:tc>
          <w:tcPr>
            <w:tcW w:w="805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9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</w:tbl>
    <w:p w:rsidR="00886E74" w:rsidRDefault="00886E74" w:rsidP="00435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956"/>
      </w:tblGrid>
      <w:tr w:rsidR="00886E74" w:rsidTr="00886E74">
        <w:tc>
          <w:tcPr>
            <w:tcW w:w="7375" w:type="dxa"/>
            <w:gridSpan w:val="3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886E74" w:rsidTr="00373AA1">
        <w:tc>
          <w:tcPr>
            <w:tcW w:w="3209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10.100.0.1</w:t>
            </w:r>
          </w:p>
        </w:tc>
        <w:tc>
          <w:tcPr>
            <w:tcW w:w="3210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10.100.0.2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10.100.0.3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Storage (Share)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10.100.0.5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10.100.0.6 - </w:t>
            </w:r>
            <w:r w:rsidR="00886E74">
              <w:rPr>
                <w:lang w:val="en-US"/>
              </w:rPr>
              <w:t>10.100.0.254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10.100.1.0</w:t>
            </w:r>
            <w:r w:rsidR="00964122"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886E74" w:rsidTr="00B52352">
        <w:tc>
          <w:tcPr>
            <w:tcW w:w="3209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10.100.1.1</w:t>
            </w:r>
          </w:p>
        </w:tc>
        <w:tc>
          <w:tcPr>
            <w:tcW w:w="3210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</w:rPr>
            </w:pPr>
          </w:p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10.100.1.2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10.100.1.3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10.100.1.5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10.100.1.6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</w:t>
            </w:r>
            <w:r w:rsidR="00964122">
              <w:rPr>
                <w:lang w:val="en-US"/>
              </w:rPr>
              <w:t>AS03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10.100.1.7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AS01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10.100.1.8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AS02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10.100.1.9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AS03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10.100.1.10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10.100.1.11 - 10.100.1.254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10.100.2.0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956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886E74" w:rsidTr="00373AA1">
        <w:tc>
          <w:tcPr>
            <w:tcW w:w="3209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10.100.2.1</w:t>
            </w:r>
          </w:p>
        </w:tc>
        <w:tc>
          <w:tcPr>
            <w:tcW w:w="3210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10.100.2.2 – 10.100.2.254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964122" w:rsidTr="00886E74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95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964122" w:rsidTr="00373AA1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10.100.3.2 – 10.100.3.254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95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964122" w:rsidTr="00373AA1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10.100.4.2 – 10.100.4.254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964122" w:rsidRDefault="00964122" w:rsidP="00964122"/>
        </w:tc>
      </w:tr>
    </w:tbl>
    <w:p w:rsidR="00197C57" w:rsidRDefault="00197C57" w:rsidP="00435874"/>
    <w:p w:rsidR="00886E74" w:rsidRDefault="00197C57" w:rsidP="00435874">
      <w:r>
        <w:br w:type="page"/>
      </w: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197C57" w:rsidTr="000466FD">
        <w:tc>
          <w:tcPr>
            <w:tcW w:w="9791" w:type="dxa"/>
            <w:gridSpan w:val="5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lastRenderedPageBreak/>
              <w:t>Connection</w:t>
            </w:r>
          </w:p>
        </w:tc>
      </w:tr>
      <w:tr w:rsidR="00197C57" w:rsidTr="000466FD">
        <w:tc>
          <w:tcPr>
            <w:tcW w:w="1925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197C57" w:rsidTr="000466FD">
        <w:tc>
          <w:tcPr>
            <w:tcW w:w="1925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197C57" w:rsidTr="003D2B95">
        <w:tc>
          <w:tcPr>
            <w:tcW w:w="1925" w:type="dxa"/>
            <w:shd w:val="clear" w:color="auto" w:fill="92D050"/>
          </w:tcPr>
          <w:p w:rsidR="00197C57" w:rsidRPr="00DC662D" w:rsidRDefault="00197C57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GE0/0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197C57" w:rsidP="00435874"/>
        </w:tc>
      </w:tr>
      <w:tr w:rsidR="00197C57" w:rsidTr="00B225E2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GE0/1 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2,3,101,102,103</w:t>
            </w: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GE0/1.101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  <w:bookmarkStart w:id="0" w:name="_GoBack"/>
            <w:bookmarkEnd w:id="0"/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197C57" w:rsidTr="000466FD">
        <w:tc>
          <w:tcPr>
            <w:tcW w:w="9791" w:type="dxa"/>
            <w:gridSpan w:val="5"/>
          </w:tcPr>
          <w:p w:rsidR="00197C57" w:rsidRDefault="00197C57" w:rsidP="00435874"/>
        </w:tc>
      </w:tr>
      <w:tr w:rsidR="00197C57" w:rsidTr="00AC09A1">
        <w:tc>
          <w:tcPr>
            <w:tcW w:w="1925" w:type="dxa"/>
            <w:shd w:val="clear" w:color="auto" w:fill="FFFF00"/>
          </w:tcPr>
          <w:p w:rsidR="00197C57" w:rsidRPr="00DC662D" w:rsidRDefault="00DC662D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UA-KYI-CS01</w:t>
            </w:r>
          </w:p>
        </w:tc>
        <w:tc>
          <w:tcPr>
            <w:tcW w:w="1926" w:type="dxa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</w:tcPr>
          <w:p w:rsidR="00197C57" w:rsidRDefault="00197C57" w:rsidP="00435874"/>
        </w:tc>
        <w:tc>
          <w:tcPr>
            <w:tcW w:w="1930" w:type="dxa"/>
          </w:tcPr>
          <w:p w:rsidR="00197C57" w:rsidRDefault="00DC662D" w:rsidP="00435874">
            <w:r>
              <w:rPr>
                <w:lang w:val="en-US"/>
              </w:rPr>
              <w:t>2,3,101,102,103</w:t>
            </w:r>
          </w:p>
        </w:tc>
      </w:tr>
      <w:tr w:rsidR="00197C57" w:rsidTr="000466FD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</w:tcPr>
          <w:p w:rsidR="00197C57" w:rsidRDefault="00197C57" w:rsidP="00435874"/>
        </w:tc>
        <w:tc>
          <w:tcPr>
            <w:tcW w:w="1930" w:type="dxa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0C63F6" w:rsidTr="00AC09A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Pr="00DC662D" w:rsidRDefault="00217546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C63F6">
              <w:rPr>
                <w:lang w:val="en-US"/>
              </w:rPr>
              <w:t>,102,103</w:t>
            </w:r>
          </w:p>
        </w:tc>
      </w:tr>
      <w:tr w:rsidR="000C63F6" w:rsidTr="000466FD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</w:tcPr>
          <w:p w:rsidR="000C63F6" w:rsidRDefault="00992280" w:rsidP="000C63F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</w:tcPr>
          <w:p w:rsidR="000C63F6" w:rsidRDefault="000C63F6" w:rsidP="000C63F6"/>
        </w:tc>
        <w:tc>
          <w:tcPr>
            <w:tcW w:w="1930" w:type="dxa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0466FD">
              <w:rPr>
                <w:lang w:val="en-US"/>
              </w:rPr>
              <w:t>,101</w:t>
            </w:r>
          </w:p>
        </w:tc>
      </w:tr>
      <w:tr w:rsidR="000C63F6" w:rsidTr="000466FD">
        <w:tc>
          <w:tcPr>
            <w:tcW w:w="1925" w:type="dxa"/>
          </w:tcPr>
          <w:p w:rsidR="000C63F6" w:rsidRPr="000C63F6" w:rsidRDefault="000C63F6" w:rsidP="000C63F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FE0/22</w:t>
            </w:r>
          </w:p>
        </w:tc>
        <w:tc>
          <w:tcPr>
            <w:tcW w:w="2084" w:type="dxa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UA-DON-AS03</w:t>
            </w:r>
          </w:p>
        </w:tc>
        <w:tc>
          <w:tcPr>
            <w:tcW w:w="1926" w:type="dxa"/>
          </w:tcPr>
          <w:p w:rsidR="000C63F6" w:rsidRDefault="000C63F6" w:rsidP="000C63F6"/>
        </w:tc>
        <w:tc>
          <w:tcPr>
            <w:tcW w:w="1930" w:type="dxa"/>
          </w:tcPr>
          <w:p w:rsidR="000C63F6" w:rsidRPr="000C63F6" w:rsidRDefault="000466FD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39B4">
              <w:rPr>
                <w:lang w:val="en-US"/>
              </w:rPr>
              <w:t>,102,103</w:t>
            </w:r>
          </w:p>
        </w:tc>
      </w:tr>
      <w:tr w:rsidR="00197C57" w:rsidTr="000466FD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FE0/21</w:t>
            </w:r>
          </w:p>
        </w:tc>
        <w:tc>
          <w:tcPr>
            <w:tcW w:w="2084" w:type="dxa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1926" w:type="dxa"/>
          </w:tcPr>
          <w:p w:rsidR="00197C57" w:rsidRDefault="00197C57" w:rsidP="00435874"/>
        </w:tc>
        <w:tc>
          <w:tcPr>
            <w:tcW w:w="1930" w:type="dxa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992280" w:rsidTr="000466FD">
        <w:tc>
          <w:tcPr>
            <w:tcW w:w="1925" w:type="dxa"/>
          </w:tcPr>
          <w:p w:rsidR="00992280" w:rsidRPr="000C63F6" w:rsidRDefault="00992280" w:rsidP="00992280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992280" w:rsidRDefault="00992280" w:rsidP="00992280"/>
        </w:tc>
        <w:tc>
          <w:tcPr>
            <w:tcW w:w="1930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</w:tr>
      <w:tr w:rsidR="004D71B6" w:rsidTr="000466FD">
        <w:tc>
          <w:tcPr>
            <w:tcW w:w="1925" w:type="dxa"/>
          </w:tcPr>
          <w:p w:rsidR="004D71B6" w:rsidRPr="000C63F6" w:rsidRDefault="004D71B6" w:rsidP="004D71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UA-KYI-AS01</w:t>
            </w:r>
          </w:p>
        </w:tc>
        <w:tc>
          <w:tcPr>
            <w:tcW w:w="1926" w:type="dxa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4D71B6" w:rsidRDefault="004D71B6" w:rsidP="004D71B6"/>
        </w:tc>
        <w:tc>
          <w:tcPr>
            <w:tcW w:w="1930" w:type="dxa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0466FD">
        <w:tc>
          <w:tcPr>
            <w:tcW w:w="1925" w:type="dxa"/>
          </w:tcPr>
          <w:p w:rsidR="004D71B6" w:rsidRDefault="004D71B6" w:rsidP="004D71B6"/>
        </w:tc>
        <w:tc>
          <w:tcPr>
            <w:tcW w:w="1926" w:type="dxa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1926" w:type="dxa"/>
          </w:tcPr>
          <w:p w:rsidR="004D71B6" w:rsidRDefault="004D71B6" w:rsidP="004D71B6"/>
        </w:tc>
        <w:tc>
          <w:tcPr>
            <w:tcW w:w="1930" w:type="dxa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0466FD">
        <w:tc>
          <w:tcPr>
            <w:tcW w:w="1925" w:type="dxa"/>
          </w:tcPr>
          <w:p w:rsidR="004D71B6" w:rsidRDefault="004D71B6" w:rsidP="004D71B6"/>
        </w:tc>
        <w:tc>
          <w:tcPr>
            <w:tcW w:w="1926" w:type="dxa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UAKYIDCS01</w:t>
            </w:r>
          </w:p>
        </w:tc>
        <w:tc>
          <w:tcPr>
            <w:tcW w:w="1926" w:type="dxa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4D71B6" w:rsidRDefault="004D71B6" w:rsidP="004D71B6"/>
        </w:tc>
      </w:tr>
      <w:tr w:rsidR="004D71B6" w:rsidTr="000466FD">
        <w:tc>
          <w:tcPr>
            <w:tcW w:w="1925" w:type="dxa"/>
          </w:tcPr>
          <w:p w:rsidR="004D71B6" w:rsidRPr="00992280" w:rsidRDefault="004D71B6" w:rsidP="004D71B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UAKYISHS01</w:t>
            </w:r>
          </w:p>
        </w:tc>
        <w:tc>
          <w:tcPr>
            <w:tcW w:w="1926" w:type="dxa"/>
          </w:tcPr>
          <w:p w:rsidR="004D71B6" w:rsidRPr="00AB2FA5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4D71B6" w:rsidRPr="00992280" w:rsidRDefault="004D71B6" w:rsidP="004D71B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 w:rsidRPr="00992280">
              <w:rPr>
                <w:b/>
                <w:lang w:val="en-US"/>
              </w:rPr>
              <w:t>UA-KYI-AS02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UAKYIEXS01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UAKYISQL01</w:t>
            </w:r>
          </w:p>
        </w:tc>
        <w:tc>
          <w:tcPr>
            <w:tcW w:w="1926" w:type="dxa"/>
          </w:tcPr>
          <w:p w:rsidR="00217546" w:rsidRPr="00AB2FA5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 – FE0/15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UA.KYI.PRT01 (10)</w:t>
            </w:r>
          </w:p>
        </w:tc>
        <w:tc>
          <w:tcPr>
            <w:tcW w:w="1926" w:type="dxa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A639C8">
        <w:tc>
          <w:tcPr>
            <w:tcW w:w="1925" w:type="dxa"/>
            <w:shd w:val="clear" w:color="auto" w:fill="92D050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 w:rsidRPr="000C63F6">
              <w:rPr>
                <w:b/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/>
        </w:tc>
        <w:tc>
          <w:tcPr>
            <w:tcW w:w="1930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A639C8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  <w:shd w:val="clear" w:color="auto" w:fill="92D050"/>
          </w:tcPr>
          <w:p w:rsidR="00217546" w:rsidRDefault="00217546" w:rsidP="00217546">
            <w:r>
              <w:rPr>
                <w:lang w:val="en-US"/>
              </w:rPr>
              <w:t>FE0/23 – FE0/19</w:t>
            </w:r>
          </w:p>
        </w:tc>
        <w:tc>
          <w:tcPr>
            <w:tcW w:w="2084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UAKYIIT01 (05)</w:t>
            </w:r>
          </w:p>
        </w:tc>
        <w:tc>
          <w:tcPr>
            <w:tcW w:w="1926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217546" w:rsidRDefault="00217546" w:rsidP="00217546"/>
        </w:tc>
      </w:tr>
      <w:tr w:rsidR="00217546" w:rsidTr="00A639C8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FE0/18 – FE0/1</w:t>
            </w:r>
          </w:p>
        </w:tc>
        <w:tc>
          <w:tcPr>
            <w:tcW w:w="2084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UAKYIUS01 (18)</w:t>
            </w:r>
          </w:p>
        </w:tc>
        <w:tc>
          <w:tcPr>
            <w:tcW w:w="1926" w:type="dxa"/>
            <w:shd w:val="clear" w:color="auto" w:fill="92D050"/>
          </w:tcPr>
          <w:p w:rsidR="00217546" w:rsidRPr="004F142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UADONSHS01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466FD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 w:rsidRPr="002539B4">
              <w:rPr>
                <w:b/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UA-DONSQL01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UA.DON.PRT01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2084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UA-DON-AS03</w:t>
            </w: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UADONIT01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FE0/19 – 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UADONUS01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UA-LVI-AS01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UALVIUS01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UA.LVI.PRT01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</w:tbl>
    <w:p w:rsidR="00197C57" w:rsidRDefault="00197C57" w:rsidP="00435874"/>
    <w:p w:rsidR="00197C57" w:rsidRPr="00D360A3" w:rsidRDefault="00197C57" w:rsidP="00435874"/>
    <w:sectPr w:rsidR="00197C57" w:rsidRPr="00D36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406"/>
    <w:multiLevelType w:val="hybridMultilevel"/>
    <w:tmpl w:val="A68E2B10"/>
    <w:lvl w:ilvl="0" w:tplc="1A42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B"/>
    <w:rsid w:val="000466FD"/>
    <w:rsid w:val="000C63F6"/>
    <w:rsid w:val="00197C57"/>
    <w:rsid w:val="001F1EC8"/>
    <w:rsid w:val="001F4D34"/>
    <w:rsid w:val="00217546"/>
    <w:rsid w:val="002539B4"/>
    <w:rsid w:val="002C7CF5"/>
    <w:rsid w:val="00373AA1"/>
    <w:rsid w:val="003911DF"/>
    <w:rsid w:val="003D2B95"/>
    <w:rsid w:val="00435874"/>
    <w:rsid w:val="004D71B6"/>
    <w:rsid w:val="004F142D"/>
    <w:rsid w:val="00791C3B"/>
    <w:rsid w:val="007B44DB"/>
    <w:rsid w:val="00861F54"/>
    <w:rsid w:val="00886E74"/>
    <w:rsid w:val="00916D23"/>
    <w:rsid w:val="00964122"/>
    <w:rsid w:val="00992280"/>
    <w:rsid w:val="009E2F8C"/>
    <w:rsid w:val="00A639C8"/>
    <w:rsid w:val="00AB2FA5"/>
    <w:rsid w:val="00AC09A1"/>
    <w:rsid w:val="00AE6224"/>
    <w:rsid w:val="00B225E2"/>
    <w:rsid w:val="00B246FF"/>
    <w:rsid w:val="00B52352"/>
    <w:rsid w:val="00BB7B63"/>
    <w:rsid w:val="00C062CA"/>
    <w:rsid w:val="00D31306"/>
    <w:rsid w:val="00D360A3"/>
    <w:rsid w:val="00D810A3"/>
    <w:rsid w:val="00DC662D"/>
    <w:rsid w:val="00DF7713"/>
    <w:rsid w:val="00EA6190"/>
    <w:rsid w:val="00ED35FB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BFD3"/>
  <w15:chartTrackingRefBased/>
  <w15:docId w15:val="{21B081A5-84AE-4D13-A93B-0867521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Platonenko</dc:creator>
  <cp:keywords/>
  <dc:description/>
  <cp:lastModifiedBy>Oleg Platonenko</cp:lastModifiedBy>
  <cp:revision>3</cp:revision>
  <dcterms:created xsi:type="dcterms:W3CDTF">2017-10-09T12:28:00Z</dcterms:created>
  <dcterms:modified xsi:type="dcterms:W3CDTF">2017-10-09T14:55:00Z</dcterms:modified>
</cp:coreProperties>
</file>