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40" w:lineRule="auto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Правительство Российской Федерации</w:t>
      </w:r>
    </w:p>
    <w:p>
      <w:pPr>
        <w:spacing w:after="0" w:before="0" w:line="240" w:lineRule="auto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ФЕДЕРАЛЬНОЕ ГОСУДАРСТВЕННОЕ АВТОНОМНОЕ</w:t>
      </w:r>
    </w:p>
    <w:p>
      <w:pPr>
        <w:spacing w:after="0" w:before="0" w:line="240" w:lineRule="auto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ОБРАЗОВАТЕЛЬНОЕ УЧРЕЖДЕНИЕ ВЫСШЕГО ОБРАЗОВАНИЯ</w:t>
      </w:r>
    </w:p>
    <w:p>
      <w:pPr>
        <w:spacing w:after="0" w:before="0" w:line="240" w:lineRule="auto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НАЦИОНАЛЬНЫЙ ИССЛЕДОВАТЕЛЬСКИЙ УНИВЕРСИТЕТ</w:t>
      </w:r>
    </w:p>
    <w:p>
      <w:pPr>
        <w:spacing w:after="240" w:before="0" w:line="240" w:lineRule="auto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«ВЫСШАЯ ШКОЛА ЭКОНОМИКИ»</w:t>
      </w:r>
    </w:p>
    <w:p>
      <w:pPr>
        <w:spacing w:after="0" w:before="0" w:line="240" w:lineRule="auto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Московский институт электроники и математики</w:t>
      </w:r>
    </w:p>
    <w:p>
      <w:pPr>
        <w:spacing w:after="240" w:before="0" w:line="240" w:lineRule="auto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им. А. Н. Тихонова</w:t>
      </w:r>
    </w:p>
    <w:p>
      <w:pPr>
        <w:spacing w:after="0" w:before="0" w:line="240" w:lineRule="auto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Департамент электронной инженерии</w:t>
      </w:r>
    </w:p>
    <w:p>
      <w:pPr>
        <w:spacing w:after="0" w:before="1500" w:line="240" w:lineRule="auto"/>
        <w:jc w:val="center"/>
      </w:pPr>
      <w:r>
        <w:rPr>
          <w:b/>
          <w:bCs/>
          <w:caps w:val="false"/>
          <w:sz w:val="32"/>
          <w:szCs w:val="32"/>
        </w:rPr>
        <w:t xml:space="preserve">ОТЧЁТ</w:t>
      </w:r>
    </w:p>
    <w:p>
      <w:pPr>
        <w:spacing w:after="0" w:before="120" w:line="240" w:lineRule="auto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по домашнему заданию № 1</w:t>
      </w:r>
    </w:p>
    <w:p>
      <w:pPr>
        <w:spacing w:after="0" w:before="0" w:line="240" w:lineRule="auto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по дисциплине «Электроника»</w:t>
      </w:r>
    </w:p>
    <w:p>
      <w:pPr>
        <w:spacing w:after="0" w:before="120" w:line="240" w:lineRule="auto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на тему</w:t>
      </w:r>
    </w:p>
    <w:p>
      <w:pPr>
        <w:spacing w:after="0" w:before="120" w:line="240" w:lineRule="auto"/>
        <w:jc w:val="center"/>
      </w:pPr>
      <w:r>
        <w:rPr>
          <w:b/>
          <w:bCs/>
          <w:caps w:val="false"/>
          <w:sz w:val="28"/>
          <w:szCs w:val="28"/>
        </w:rPr>
        <w:t xml:space="preserve">«РАСЧЁТ И МОДЕЛИРОВАНИЕ ДИОДНОЙ СХЕМЫ»</w:t>
      </w:r>
    </w:p>
    <w:p>
      <w:pPr>
        <w:spacing w:after="0" w:before="240" w:line="240" w:lineRule="auto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Вариант 30</w:t>
      </w:r>
    </w:p>
    <w:p>
      <w:pPr>
        <w:spacing w:after="0" w:before="1300" w:line="240" w:lineRule="auto"/>
        <w:ind w:left="5200"/>
        <w:jc w:val="left"/>
      </w:pPr>
      <w:r>
        <w:rPr>
          <w:b w:val="false"/>
          <w:bCs w:val="false"/>
        </w:rPr>
        <w:t xml:space="preserve">Исполнитель:</w:t>
      </w:r>
    </w:p>
    <w:p>
      <w:pPr>
        <w:spacing w:after="0" w:before="0" w:line="240" w:lineRule="auto"/>
        <w:ind w:left="5200"/>
        <w:jc w:val="left"/>
      </w:pPr>
      <w:r>
        <w:rPr>
          <w:b w:val="false"/>
          <w:bCs w:val="false"/>
        </w:rPr>
        <w:t xml:space="preserve">студент группы БИТ241</w:t>
      </w:r>
    </w:p>
    <w:p>
      <w:pPr>
        <w:spacing w:after="0" w:before="0" w:line="240" w:lineRule="auto"/>
        <w:ind w:left="5200"/>
        <w:jc w:val="left"/>
      </w:pPr>
      <w:r>
        <w:rPr>
          <w:b w:val="false"/>
          <w:bCs w:val="false"/>
        </w:rPr>
        <w:t xml:space="preserve">Мосягин Олег</w:t>
      </w:r>
    </w:p>
    <w:p>
      <w:pPr>
        <w:spacing w:after="0" w:before="360" w:line="240" w:lineRule="auto"/>
        <w:ind w:left="5200"/>
        <w:jc w:val="left"/>
      </w:pPr>
      <w:r>
        <w:rPr>
          <w:b w:val="false"/>
          <w:bCs w:val="false"/>
        </w:rPr>
        <w:t xml:space="preserve">Руководитель работы:</w:t>
      </w:r>
    </w:p>
    <w:p>
      <w:pPr>
        <w:spacing w:after="0" w:before="0" w:line="240" w:lineRule="auto"/>
        <w:ind w:left="5200"/>
        <w:jc w:val="left"/>
      </w:pPr>
      <w:r>
        <w:rPr>
          <w:b w:val="false"/>
          <w:bCs w:val="false"/>
        </w:rPr>
        <w:t xml:space="preserve">доцент, к. т. н. Л. М. Самбурский</w:t>
      </w:r>
    </w:p>
    <w:p>
      <w:pPr>
        <w:spacing w:after="0" w:before="360" w:line="240" w:lineRule="auto"/>
        <w:ind w:left="5200"/>
        <w:jc w:val="left"/>
      </w:pPr>
      <w:r>
        <w:rPr>
          <w:b w:val="false"/>
          <w:bCs w:val="false"/>
        </w:rPr>
        <w:t xml:space="preserve">Оценка: ______________</w:t>
      </w:r>
    </w:p>
    <w:p>
      <w:pPr>
        <w:spacing w:after="0" w:before="240" w:line="240" w:lineRule="auto"/>
        <w:ind w:left="5200"/>
        <w:jc w:val="left"/>
      </w:pPr>
      <w:r>
        <w:rPr>
          <w:b w:val="false"/>
          <w:bCs w:val="false"/>
        </w:rPr>
        <w:t xml:space="preserve">«___» ______________ 2026 г.</w:t>
      </w:r>
    </w:p>
    <w:p>
      <w:pPr>
        <w:spacing w:after="0" w:before="1500" w:line="240" w:lineRule="auto"/>
        <w:jc w:val="center"/>
      </w:pPr>
      <w:r>
        <w:rPr>
          <w:b w:val="false"/>
          <w:bCs w:val="false"/>
          <w:caps w:val="false"/>
          <w:sz w:val="28"/>
          <w:szCs w:val="28"/>
        </w:rPr>
        <w:t xml:space="preserve">Москва 2026</w:t>
      </w:r>
    </w:p>
    <w:p>
      <w:pPr>
        <w:pageBreakBefore/>
        <w:spacing w:after="240" w:lineRule="auto"/>
        <w:jc w:val="center"/>
      </w:pPr>
      <w:r>
        <w:rPr>
          <w:b/>
          <w:bCs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false"/>
            <w:instrText xml:space="preserve">TOC \h \o "1-2"</w:instrText>
            <w:fldChar w:fldCharType="separate"/>
          </w:r>
          <w:hyperlink w:history="1" w:anchor="s1">
            <w:r>
              <w:rPr>
                <w:rStyle w:val="IndexLink"/>
              </w:rPr>
              <w:t xml:space="default">1 Теоретические сведения</w:t>
              <w:tab/>
              <w:t xml:space="default">3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1_1">
            <w:r>
              <w:rPr>
                <w:rStyle w:val="IndexLink"/>
              </w:rPr>
              <w:t xml:space="default">1.1 Диод и стабилитрон. Модель в SPICE</w:t>
              <w:tab/>
              <w:t xml:space="default">3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1_2">
            <w:r>
              <w:rPr>
                <w:rStyle w:val="IndexLink"/>
              </w:rPr>
              <w:t xml:space="default">1.2 Структура ИВЭП. Трансформатор</w:t>
              <w:tab/>
              <w:t xml:space="default">4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1_3">
            <w:r>
              <w:rPr>
                <w:rStyle w:val="IndexLink"/>
              </w:rPr>
              <w:t xml:space="default">1.3 Выпрямители</w:t>
              <w:tab/>
              <w:t xml:space="default">4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1_4">
            <w:r>
              <w:rPr>
                <w:rStyle w:val="IndexLink"/>
              </w:rPr>
              <w:t xml:space="default">1.4 Сглаживающий фильтр и коэффициент пульсаций</w:t>
              <w:tab/>
              <w:t xml:space="default">5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1_5">
            <w:r>
              <w:rPr>
                <w:rStyle w:val="IndexLink"/>
              </w:rPr>
              <w:t xml:space="default">1.5 Параметрический стабилизатор</w:t>
              <w:tab/>
              <w:t xml:space="default">6</w:t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s2">
            <w:r>
              <w:rPr>
                <w:rStyle w:val="IndexLink"/>
              </w:rPr>
              <w:t xml:space="default">2 Исходные данные варианта</w:t>
              <w:tab/>
              <w:t xml:space="default">7</w:t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s3">
            <w:r>
              <w:rPr>
                <w:rStyle w:val="IndexLink"/>
              </w:rPr>
              <w:t xml:space="default">3 Средства моделирования и общие настройки</w:t>
              <w:tab/>
              <w:t xml:space="default">8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3_1">
            <w:r>
              <w:rPr>
                <w:rStyle w:val="IndexLink"/>
              </w:rPr>
              <w:t xml:space="default">3.1 Программа моделирования</w:t>
              <w:tab/>
              <w:t xml:space="default">8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3_2">
            <w:r>
              <w:rPr>
                <w:rStyle w:val="IndexLink"/>
              </w:rPr>
              <w:t xml:space="default">3.2 Модели диода и стабилитрона</w:t>
              <w:tab/>
              <w:t xml:space="default">8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3_3">
            <w:r>
              <w:rPr>
                <w:rStyle w:val="IndexLink"/>
              </w:rPr>
              <w:t xml:space="default">3.3 Источник, трансформатор и измерение тока</w:t>
              <w:tab/>
              <w:t xml:space="default">10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3_4">
            <w:r>
              <w:rPr>
                <w:rStyle w:val="IndexLink"/>
              </w:rPr>
              <w:t xml:space="default">3.4 Параметры анализа и измерения</w:t>
              <w:tab/>
              <w:t xml:space="default">11</w:t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s4">
            <w:r>
              <w:rPr>
                <w:rStyle w:val="IndexLink"/>
              </w:rPr>
              <w:t xml:space="default">4 Задание 1. ИВЭП с однополупериодным выпрямителем</w:t>
              <w:tab/>
              <w:t xml:space="default">12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4_1">
            <w:r>
              <w:rPr>
                <w:rStyle w:val="IndexLink"/>
              </w:rPr>
              <w:t xml:space="default">4.1 Пункт а). Схема ИВЭП без стабилизатора</w:t>
              <w:tab/>
              <w:t xml:space="default">12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4_2">
            <w:r>
              <w:rPr>
                <w:rStyle w:val="IndexLink"/>
              </w:rPr>
              <w:t xml:space="default">4.2 Пункт б). Подбор коэффициента трансформации</w:t>
              <w:tab/>
              <w:t xml:space="default">13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4_3">
            <w:r>
              <w:rPr>
                <w:rStyle w:val="IndexLink"/>
              </w:rPr>
              <w:t xml:space="default">4.3 Пункт в). Подбор ёмкости фильтра Cф1</w:t>
              <w:tab/>
              <w:t xml:space="default">15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4_4">
            <w:r>
              <w:rPr>
                <w:rStyle w:val="IndexLink"/>
              </w:rPr>
              <w:t xml:space="default">4.4 Пункт г). Влияние ёмкости фильтра</w:t>
              <w:tab/>
              <w:t xml:space="default">18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4_5">
            <w:r>
              <w:rPr>
                <w:rStyle w:val="IndexLink"/>
              </w:rPr>
              <w:t xml:space="default">4.5 Пункт д). Стабилизатор</w:t>
              <w:tab/>
              <w:t xml:space="default">23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4_6">
            <w:r>
              <w:rPr>
                <w:rStyle w:val="IndexLink"/>
              </w:rPr>
              <w:t xml:space="default">4.6 Пункт е). Повышенное на 10 % напряжение сети</w:t>
              <w:tab/>
              <w:t xml:space="default">28</w:t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s5">
            <w:r>
              <w:rPr>
                <w:rStyle w:val="IndexLink"/>
              </w:rPr>
              <w:t xml:space="default">5 Задание 2. ИВЭП с мостовым выпрямителем</w:t>
              <w:tab/>
              <w:t xml:space="default">30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5_1">
            <w:r>
              <w:rPr>
                <w:rStyle w:val="IndexLink"/>
              </w:rPr>
              <w:t xml:space="default">5.1 Пункт а). Схема ИВЭП без стабилизатора</w:t>
              <w:tab/>
              <w:t xml:space="default">30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5_2">
            <w:r>
              <w:rPr>
                <w:rStyle w:val="IndexLink"/>
              </w:rPr>
              <w:t xml:space="default">5.2 Пункт б). Подбор коэффициента трансформации</w:t>
              <w:tab/>
              <w:t xml:space="default">31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5_3">
            <w:r>
              <w:rPr>
                <w:rStyle w:val="IndexLink"/>
              </w:rPr>
              <w:t xml:space="default">5.3 Пункт в). Подбор ёмкости фильтра Cф1</w:t>
              <w:tab/>
              <w:t xml:space="default">33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5_4">
            <w:r>
              <w:rPr>
                <w:rStyle w:val="IndexLink"/>
              </w:rPr>
              <w:t xml:space="default">5.4 Пункт г). Влияние ёмкости фильтра</w:t>
              <w:tab/>
              <w:t xml:space="default">35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5_5">
            <w:r>
              <w:rPr>
                <w:rStyle w:val="IndexLink"/>
              </w:rPr>
              <w:t xml:space="default">5.5 Пункт д). Стабилизатор</w:t>
              <w:tab/>
              <w:t xml:space="default">38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5_6">
            <w:r>
              <w:rPr>
                <w:rStyle w:val="IndexLink"/>
              </w:rPr>
              <w:t xml:space="default">5.6 Пункт е). Повышенное на 10 % напряжение сети</w:t>
              <w:tab/>
              <w:t xml:space="default">41</w:t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s6">
            <w:r>
              <w:rPr>
                <w:rStyle w:val="IndexLink"/>
              </w:rPr>
              <w:t xml:space="default">6 Задание 3. Сравнение схем и выводы</w:t>
              <w:tab/>
              <w:t xml:space="default">44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6_1">
            <w:r>
              <w:rPr>
                <w:rStyle w:val="IndexLink"/>
              </w:rPr>
              <w:t xml:space="default">6.1 Сводная таблица коэффициентов пульсаций</w:t>
              <w:tab/>
              <w:t xml:space="default">44</w:t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s6_2">
            <w:r>
              <w:rPr>
                <w:rStyle w:val="IndexLink"/>
              </w:rPr>
              <w:t xml:space="default">6.2 Выводы</w:t>
              <w:tab/>
              <w:t xml:space="default">45</w:t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s7">
            <w:r>
              <w:rPr>
                <w:rStyle w:val="IndexLink"/>
              </w:rPr>
              <w:t xml:space="default">Список литературы</w:t>
              <w:tab/>
              <w:t xml:space="default">48</w:t>
            </w:r>
          </w:hyperlink>
          <w:r>
            <w:fldChar w:fldCharType="end"/>
          </w:r>
        </w:p>
      </w:sdtContent>
    </w:sdt>
    <w:p>
      <w:pPr>
        <w:pStyle w:val="Heading1"/>
        <w:keepNext/>
        <w:keepLines/>
        <w:pageBreakBefore/>
      </w:pPr>
      <w:bookmarkStart w:name="s1" w:id="1"/>
      <w:r>
        <w:t xml:space="preserve">1 Теоретические сведения</w:t>
      </w:r>
      <w:bookmarkEnd w:id="1"/>
    </w:p>
    <w:p>
      <w:pPr>
        <w:pStyle w:val="Heading2"/>
        <w:keepNext/>
        <w:keepLines/>
      </w:pPr>
      <w:bookmarkStart w:name="s1_1" w:id="2"/>
      <w:r>
        <w:t xml:space="preserve">1.1 Диод и стабилитрон. Модель в SPICE</w:t>
      </w:r>
      <w:bookmarkEnd w:id="2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Диод — полупроводниковый прибор с одним p–n-переходом. При прямом смещении (потенциал анода выше потенциала катода) диод проводит ток, при обратном ток через него очень мал. Статическая вольт-амперная характеристика (ВАХ) диода без учёта пробоя описывается выражением [1]</w:t>
      </w:r>
    </w:p>
    <w:p>
      <w:pPr>
        <w:keepLines/>
        <w:tabs>
          <w:tab w:val="center" w:pos="4819"/>
          <w:tab w:val="right" w:pos="9638"/>
        </w:tabs>
        <w:spacing w:after="60" w:before="60" w:line="360" w:lineRule="auto"/>
      </w:pPr>
      <w:r>
        <w:t xml:space="preserve">	</w:t>
      </w:r>
      <w:r>
        <w:t xml:space="preserve">I</w:t>
      </w:r>
      <w:r>
        <w:rPr>
          <w:vertAlign w:val="subscript"/>
        </w:rPr>
        <w:t xml:space="preserve">Д</w:t>
      </w:r>
      <w:r>
        <w:t xml:space="preserve"> = I</w:t>
      </w:r>
      <w:r>
        <w:rPr>
          <w:vertAlign w:val="subscript"/>
        </w:rPr>
        <w:t xml:space="preserve">S</w:t>
      </w:r>
      <w:r>
        <w:t xml:space="preserve">·[exp(V</w:t>
      </w:r>
      <w:r>
        <w:rPr>
          <w:vertAlign w:val="subscript"/>
        </w:rPr>
        <w:t xml:space="preserve">Д</w:t>
      </w:r>
      <w:r>
        <w:t xml:space="preserve">/(m·φ</w:t>
      </w:r>
      <w:r>
        <w:rPr>
          <w:vertAlign w:val="subscript"/>
        </w:rPr>
        <w:t xml:space="preserve">T</w:t>
      </w:r>
      <w:r>
        <w:t xml:space="preserve">)) − 1],</w:t>
      </w:r>
      <w:r>
        <w:t xml:space="preserve">	(1)</w:t>
      </w:r>
    </w:p>
    <w:p>
      <w:pPr>
        <w:keepNext w:val="false"/>
        <w:keepLines/>
        <w:spacing w:after="0" w:before="0" w:line="360" w:lineRule="auto"/>
        <w:jc w:val="both"/>
      </w:pPr>
      <w:r>
        <w:t xml:space="preserve">где I</w:t>
      </w:r>
      <w:r>
        <w:rPr>
          <w:vertAlign w:val="subscript"/>
        </w:rPr>
        <w:t xml:space="preserve">S</w:t>
      </w:r>
      <w:r>
        <w:t xml:space="preserve"> — ток насыщения (параметр модели IS); m — коэффициент неидеальности (параметр N); φ</w:t>
      </w:r>
      <w:r>
        <w:rPr>
          <w:vertAlign w:val="subscript"/>
        </w:rPr>
        <w:t xml:space="preserve">T</w:t>
      </w:r>
      <w:r>
        <w:t xml:space="preserve"> = kT/q — тепловой потенциал, при 27 °C φ</w:t>
      </w:r>
      <w:r>
        <w:rPr>
          <w:vertAlign w:val="subscript"/>
        </w:rPr>
        <w:t xml:space="preserve">T</w:t>
      </w:r>
      <w:r>
        <w:t xml:space="preserve"> ≈ 25,9 мВ.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Из-за экспоненциальной зависимости напряжение на открытом кремниевом диоде слабо меняется с током и составляет примерно 0,6–0,7 В. Это напряжение V</w:t>
      </w:r>
      <w:r>
        <w:rPr>
          <w:vertAlign w:val="subscript"/>
        </w:rPr>
        <w:t xml:space="preserve">Д,откр</w:t>
      </w:r>
      <w:r>
        <w:t xml:space="preserve"> используют в приближённых расчётах выпрямителей (модель диода с постоянным падением напряжения [2]). Кроме того, на ВАХ влияет последовательное сопротивление RS, а на работу диода в динамике — время пролёта TT (диффузионная ёмкость) и барьерная ёмкость перехода CJO.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Стабилитрон работает на участке обратного пробоя. Ток на этом участке описывается выражением [1]</w:t>
      </w:r>
    </w:p>
    <w:p>
      <w:pPr>
        <w:keepLines/>
        <w:tabs>
          <w:tab w:val="center" w:pos="4819"/>
          <w:tab w:val="right" w:pos="9638"/>
        </w:tabs>
        <w:spacing w:after="60" w:before="60" w:line="360" w:lineRule="auto"/>
      </w:pPr>
      <w:r>
        <w:t xml:space="preserve">	</w:t>
      </w:r>
      <w:r>
        <w:t xml:space="preserve">I</w:t>
      </w:r>
      <w:r>
        <w:rPr>
          <w:vertAlign w:val="subscript"/>
        </w:rPr>
        <w:t xml:space="preserve">Д</w:t>
      </w:r>
      <w:r>
        <w:t xml:space="preserve"> = I</w:t>
      </w:r>
      <w:r>
        <w:rPr>
          <w:vertAlign w:val="subscript"/>
        </w:rPr>
        <w:t xml:space="preserve">S</w:t>
      </w:r>
      <w:r>
        <w:t xml:space="preserve">·[exp(−(V</w:t>
      </w:r>
      <w:r>
        <w:rPr>
          <w:vertAlign w:val="subscript"/>
        </w:rPr>
        <w:t xml:space="preserve">проб</w:t>
      </w:r>
      <w:r>
        <w:t xml:space="preserve"> + V</w:t>
      </w:r>
      <w:r>
        <w:rPr>
          <w:vertAlign w:val="subscript"/>
        </w:rPr>
        <w:t xml:space="preserve">Д</w:t>
      </w:r>
      <w:r>
        <w:t xml:space="preserve">)/(m</w:t>
      </w:r>
      <w:r>
        <w:rPr>
          <w:vertAlign w:val="subscript"/>
        </w:rPr>
        <w:t xml:space="preserve">BV</w:t>
      </w:r>
      <w:r>
        <w:t xml:space="preserve">·φ</w:t>
      </w:r>
      <w:r>
        <w:rPr>
          <w:vertAlign w:val="subscript"/>
        </w:rPr>
        <w:t xml:space="preserve">T</w:t>
      </w:r>
      <w:r>
        <w:t xml:space="preserve">)) − 1],</w:t>
      </w:r>
      <w:r>
        <w:t xml:space="preserve">	(2)</w:t>
      </w:r>
    </w:p>
    <w:p>
      <w:pPr>
        <w:keepNext w:val="false"/>
        <w:keepLines/>
        <w:spacing w:after="0" w:before="0" w:line="360" w:lineRule="auto"/>
        <w:jc w:val="both"/>
      </w:pPr>
      <w:r>
        <w:t xml:space="preserve">где V</w:t>
      </w:r>
      <w:r>
        <w:rPr>
          <w:vertAlign w:val="subscript"/>
        </w:rPr>
        <w:t xml:space="preserve">проб</w:t>
      </w:r>
      <w:r>
        <w:t xml:space="preserve"> — напряжение пробоя (параметр BV, в моделях задаётся при токе IBV); m</w:t>
      </w:r>
      <w:r>
        <w:rPr>
          <w:vertAlign w:val="subscript"/>
        </w:rPr>
        <w:t xml:space="preserve">BV</w:t>
      </w:r>
      <w:r>
        <w:t xml:space="preserve"> — коэффициент неидеальности для участка пробоя (параметр NBV).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Для расчёта стабилизатора понадобится дифференциальное сопротивление стабилитрона в рабочей точке. Если продифференцировать (2) и добавить последовательное сопротивление RS, получится</w:t>
      </w:r>
    </w:p>
    <w:p>
      <w:pPr>
        <w:keepLines/>
        <w:tabs>
          <w:tab w:val="center" w:pos="4819"/>
          <w:tab w:val="right" w:pos="9638"/>
        </w:tabs>
        <w:spacing w:after="60" w:before="60" w:line="360" w:lineRule="auto"/>
      </w:pPr>
      <w:r>
        <w:t xml:space="preserve">	</w:t>
      </w:r>
      <w:r>
        <w:t xml:space="preserve">r</w:t>
      </w:r>
      <w:r>
        <w:rPr>
          <w:vertAlign w:val="subscript"/>
        </w:rPr>
        <w:t xml:space="preserve">диф</w:t>
      </w:r>
      <w:r>
        <w:t xml:space="preserve"> = dV/dI ≈ m</w:t>
      </w:r>
      <w:r>
        <w:rPr>
          <w:vertAlign w:val="subscript"/>
        </w:rPr>
        <w:t xml:space="preserve">BV</w:t>
      </w:r>
      <w:r>
        <w:t xml:space="preserve">·φ</w:t>
      </w:r>
      <w:r>
        <w:rPr>
          <w:vertAlign w:val="subscript"/>
        </w:rPr>
        <w:t xml:space="preserve">T</w:t>
      </w:r>
      <w:r>
        <w:t xml:space="preserve">/I</w:t>
      </w:r>
      <w:r>
        <w:rPr>
          <w:vertAlign w:val="subscript"/>
        </w:rPr>
        <w:t xml:space="preserve">ст</w:t>
      </w:r>
      <w:r>
        <w:t xml:space="preserve"> + RS,</w:t>
      </w:r>
      <w:r>
        <w:t xml:space="preserve">	(3)</w:t>
      </w:r>
    </w:p>
    <w:p>
      <w:pPr>
        <w:keepNext w:val="false"/>
        <w:keepLines/>
        <w:spacing w:after="0" w:before="0" w:line="360" w:lineRule="auto"/>
        <w:jc w:val="both"/>
      </w:pPr>
      <w:r>
        <w:t xml:space="preserve">где I</w:t>
      </w:r>
      <w:r>
        <w:rPr>
          <w:vertAlign w:val="subscript"/>
        </w:rPr>
        <w:t xml:space="preserve">ст</w:t>
      </w:r>
      <w:r>
        <w:t xml:space="preserve"> — ток стабилитрона. Чем больше ток и чем меньше NBV, тем меньше r</w:t>
      </w:r>
      <w:r>
        <w:rPr>
          <w:vertAlign w:val="subscript"/>
        </w:rPr>
        <w:t xml:space="preserve">диф</w:t>
      </w:r>
      <w:r>
        <w:t xml:space="preserve">, т. е. тем лучше стабилитрон «держит» напряжение.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В SPICE-программах параметры диода задаются директивой .model, а каждый экземпляр диода ссылается на модель по имени: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.model &lt;имя_модели&gt; D(&lt;параметр&gt;=&lt;значение&gt; ...)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D&lt;имя&gt; &lt;узел_анода&gt; &lt;узел_катода&gt; &lt;имя_модели&gt;</w:t>
            </w:r>
          </w:p>
        </w:tc>
      </w:tr>
    </w:tbl>
    <w:p>
      <w:pPr>
        <w:spacing w:after="120" w:before="0" w:line="240" w:lineRule="auto"/>
      </w:pP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Параметры, которые не указаны в .model, принимают значения по умолчанию. По требованиям к работе имена моделей содержат фамилию исполнителя (например, D_Mosyagin), а имена элементов на схеме (D1, D2, …) от имён моделей отличаются.</w:t>
      </w:r>
    </w:p>
    <w:p>
      <w:pPr>
        <w:pStyle w:val="Heading2"/>
        <w:keepNext/>
        <w:keepLines/>
      </w:pPr>
      <w:bookmarkStart w:name="s1_2" w:id="3"/>
      <w:r>
        <w:t xml:space="preserve">1.2 Структура ИВЭП. Трансформатор</w:t>
      </w:r>
      <w:bookmarkEnd w:id="3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Простейший линейный источник вторичного электропитания (ИВЭП) состоит из последовательно включённых трансформатора, выпрямителя, сглаживающего фильтра и стабилизатора напряжения, к выходу которого подключается нагрузка R</w:t>
      </w:r>
      <w:r>
        <w:rPr>
          <w:vertAlign w:val="subscript"/>
        </w:rPr>
        <w:t xml:space="preserve">н</w:t>
      </w:r>
      <w:r>
        <w:t xml:space="preserve"> [1, 2]. Трансформатор понижает сетевое напряжение до нужного уровня, выпрямитель делает напряжение однополярным, фильтр сглаживает пульсации, а стабилизатор поддерживает выходное напряжение постоянным при изменении входного напряжения и дополнительно ослабляет пульсации.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Коэффициент трансформации равен отношению напряжений и чисел витков обмоток. В SPICE трансформатор задаётся двумя индуктивностями и элементом связи K, поэтому K</w:t>
      </w:r>
      <w:r>
        <w:rPr>
          <w:vertAlign w:val="subscript"/>
        </w:rPr>
        <w:t xml:space="preserve">тр</w:t>
      </w:r>
      <w:r>
        <w:t xml:space="preserve"> выражается через индуктивности обмоток [1]:</w:t>
      </w:r>
    </w:p>
    <w:p>
      <w:pPr>
        <w:keepLines/>
        <w:tabs>
          <w:tab w:val="center" w:pos="4819"/>
          <w:tab w:val="right" w:pos="9638"/>
        </w:tabs>
        <w:spacing w:after="60" w:before="60" w:line="360" w:lineRule="auto"/>
      </w:pPr>
      <w:r>
        <w:t xml:space="preserve">	</w:t>
      </w:r>
      <w:r>
        <w:t xml:space="preserve">K</w:t>
      </w:r>
      <w:r>
        <w:rPr>
          <w:vertAlign w:val="subscript"/>
        </w:rPr>
        <w:t xml:space="preserve">тр</w:t>
      </w:r>
      <w:r>
        <w:t xml:space="preserve"> = U</w:t>
      </w:r>
      <w:r>
        <w:rPr>
          <w:vertAlign w:val="subscript"/>
        </w:rPr>
        <w:t xml:space="preserve">1</w:t>
      </w:r>
      <w:r>
        <w:t xml:space="preserve">/U</w:t>
      </w:r>
      <w:r>
        <w:rPr>
          <w:vertAlign w:val="subscript"/>
        </w:rPr>
        <w:t xml:space="preserve">2</w:t>
      </w:r>
      <w:r>
        <w:t xml:space="preserve"> = N</w:t>
      </w:r>
      <w:r>
        <w:rPr>
          <w:vertAlign w:val="subscript"/>
        </w:rPr>
        <w:t xml:space="preserve">1</w:t>
      </w:r>
      <w:r>
        <w:t xml:space="preserve">/N</w:t>
      </w:r>
      <w:r>
        <w:rPr>
          <w:vertAlign w:val="subscript"/>
        </w:rPr>
        <w:t xml:space="preserve">2</w:t>
      </w:r>
      <w:r>
        <w:t xml:space="preserve"> = √(L</w:t>
      </w:r>
      <w:r>
        <w:rPr>
          <w:vertAlign w:val="subscript"/>
        </w:rPr>
        <w:t xml:space="preserve">1</w:t>
      </w:r>
      <w:r>
        <w:t xml:space="preserve">/L</w:t>
      </w:r>
      <w:r>
        <w:rPr>
          <w:vertAlign w:val="subscript"/>
        </w:rPr>
        <w:t xml:space="preserve">2</w:t>
      </w:r>
      <w:r>
        <w:t xml:space="preserve">).</w:t>
      </w:r>
      <w:r>
        <w:t xml:space="preserve">	(4)</w:t>
      </w:r>
    </w:p>
    <w:p>
      <w:pPr>
        <w:keepNext w:val="false"/>
        <w:keepLines/>
        <w:spacing w:after="0" w:before="0" w:line="360" w:lineRule="auto"/>
        <w:jc w:val="both"/>
      </w:pPr>
      <w:r>
        <w:t xml:space="preserve">Отсюда индуктивность первичной обмотки L</w:t>
      </w:r>
      <w:r>
        <w:rPr>
          <w:vertAlign w:val="subscript"/>
        </w:rPr>
        <w:t xml:space="preserve">1</w:t>
      </w:r>
      <w:r>
        <w:t xml:space="preserve"> = K</w:t>
      </w:r>
      <w:r>
        <w:rPr>
          <w:vertAlign w:val="subscript"/>
        </w:rPr>
        <w:t xml:space="preserve">тр</w:t>
      </w:r>
      <w:r>
        <w:rPr>
          <w:vertAlign w:val="superscript"/>
        </w:rPr>
        <w:t xml:space="preserve">2</w:t>
      </w:r>
      <w:r>
        <w:t xml:space="preserve">·L</w:t>
      </w:r>
      <w:r>
        <w:rPr>
          <w:vertAlign w:val="subscript"/>
        </w:rPr>
        <w:t xml:space="preserve">2</w:t>
      </w:r>
      <w:r>
        <w:t xml:space="preserve">. Коэффициент связи в модели k = 0,99 (а не 1), поэтому амплитуда вторичного напряжения немного меньше идеальной: U</w:t>
      </w:r>
      <w:r>
        <w:rPr>
          <w:vertAlign w:val="subscript"/>
        </w:rPr>
        <w:t xml:space="preserve">2m</w:t>
      </w:r>
      <w:r>
        <w:t xml:space="preserve"> ≈ k·U</w:t>
      </w:r>
      <w:r>
        <w:rPr>
          <w:vertAlign w:val="subscript"/>
        </w:rPr>
        <w:t xml:space="preserve">1m</w:t>
      </w:r>
      <w:r>
        <w:t xml:space="preserve">/K</w:t>
      </w:r>
      <w:r>
        <w:rPr>
          <w:vertAlign w:val="subscript"/>
        </w:rPr>
        <w:t xml:space="preserve">тр</w:t>
      </w:r>
      <w:r>
        <w:t xml:space="preserve">.</w:t>
      </w:r>
    </w:p>
    <w:p>
      <w:pPr>
        <w:pStyle w:val="Heading2"/>
        <w:keepNext/>
        <w:keepLines/>
      </w:pPr>
      <w:bookmarkStart w:name="s1_3" w:id="4"/>
      <w:r>
        <w:t xml:space="preserve">1.3 Выпрямители</w:t>
      </w:r>
      <w:bookmarkEnd w:id="4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Однополупериодный выпрямитель — это диод, включённый последовательно с нагрузкой. Диод открыт, пока входное напряжение превышает выходное на V</w:t>
      </w:r>
      <w:r>
        <w:rPr>
          <w:vertAlign w:val="subscript"/>
        </w:rPr>
        <w:t xml:space="preserve">Д,откр</w:t>
      </w:r>
      <w:r>
        <w:t xml:space="preserve">, поэтому [1, 2]</w:t>
      </w:r>
    </w:p>
    <w:p>
      <w:pPr>
        <w:keepLines/>
        <w:tabs>
          <w:tab w:val="center" w:pos="4819"/>
          <w:tab w:val="right" w:pos="9638"/>
        </w:tabs>
        <w:spacing w:after="60" w:before="60" w:line="360" w:lineRule="auto"/>
      </w:pPr>
      <w:r>
        <w:t xml:space="preserve">	</w:t>
      </w:r>
      <w:r>
        <w:t xml:space="preserve">U</w:t>
      </w:r>
      <w:r>
        <w:rPr>
          <w:vertAlign w:val="subscript"/>
        </w:rPr>
        <w:t xml:space="preserve">вых,m</w:t>
      </w:r>
      <w:r>
        <w:t xml:space="preserve"> = U</w:t>
      </w:r>
      <w:r>
        <w:rPr>
          <w:vertAlign w:val="subscript"/>
        </w:rPr>
        <w:t xml:space="preserve">вх,m</w:t>
      </w:r>
      <w:r>
        <w:t xml:space="preserve"> − V</w:t>
      </w:r>
      <w:r>
        <w:rPr>
          <w:vertAlign w:val="subscript"/>
        </w:rPr>
        <w:t xml:space="preserve">Д,откр</w:t>
      </w:r>
      <w:r>
        <w:t xml:space="preserve">;   U</w:t>
      </w:r>
      <w:r>
        <w:rPr>
          <w:vertAlign w:val="subscript"/>
        </w:rPr>
        <w:t xml:space="preserve">вых,ср</w:t>
      </w:r>
      <w:r>
        <w:t xml:space="preserve"> ≈ U</w:t>
      </w:r>
      <w:r>
        <w:rPr>
          <w:vertAlign w:val="subscript"/>
        </w:rPr>
        <w:t xml:space="preserve">вх,m</w:t>
      </w:r>
      <w:r>
        <w:t xml:space="preserve">/π (без фильтра).</w:t>
      </w:r>
      <w:r>
        <w:t xml:space="preserve">	(5)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В мостовом выпрямителе (диоды D1–D4) в каждом полупериоде ток проходит через два открытых диода, а отрицательная полуволна «переворачивается»:</w:t>
      </w:r>
    </w:p>
    <w:p>
      <w:pPr>
        <w:keepLines/>
        <w:tabs>
          <w:tab w:val="center" w:pos="4819"/>
          <w:tab w:val="right" w:pos="9638"/>
        </w:tabs>
        <w:spacing w:after="60" w:before="60" w:line="360" w:lineRule="auto"/>
      </w:pPr>
      <w:r>
        <w:t xml:space="preserve">	</w:t>
      </w:r>
      <w:r>
        <w:t xml:space="preserve">U</w:t>
      </w:r>
      <w:r>
        <w:rPr>
          <w:vertAlign w:val="subscript"/>
        </w:rPr>
        <w:t xml:space="preserve">вых,m</w:t>
      </w:r>
      <w:r>
        <w:t xml:space="preserve"> = U</w:t>
      </w:r>
      <w:r>
        <w:rPr>
          <w:vertAlign w:val="subscript"/>
        </w:rPr>
        <w:t xml:space="preserve">вх,m</w:t>
      </w:r>
      <w:r>
        <w:t xml:space="preserve"> − 2V</w:t>
      </w:r>
      <w:r>
        <w:rPr>
          <w:vertAlign w:val="subscript"/>
        </w:rPr>
        <w:t xml:space="preserve">Д,откр</w:t>
      </w:r>
      <w:r>
        <w:t xml:space="preserve">;   U</w:t>
      </w:r>
      <w:r>
        <w:rPr>
          <w:vertAlign w:val="subscript"/>
        </w:rPr>
        <w:t xml:space="preserve">вых,ср</w:t>
      </w:r>
      <w:r>
        <w:t xml:space="preserve"> ≈ 2U</w:t>
      </w:r>
      <w:r>
        <w:rPr>
          <w:vertAlign w:val="subscript"/>
        </w:rPr>
        <w:t xml:space="preserve">вх,m</w:t>
      </w:r>
      <w:r>
        <w:t xml:space="preserve">/π (без фильтра).</w:t>
      </w:r>
      <w:r>
        <w:t xml:space="preserve">	(6)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Пульсации на выходе моста имеют удвоенную частоту 2f. Обратное напряжение на закрытом диоде у однополупериодной схемы с конденсатором доходит примерно до 2U</w:t>
      </w:r>
      <w:r>
        <w:rPr>
          <w:vertAlign w:val="subscript"/>
        </w:rPr>
        <w:t xml:space="preserve">вх,m</w:t>
      </w:r>
      <w:r>
        <w:t xml:space="preserve"> (амплитуда входа плюс напряжение на конденсаторе), а у моста — примерно до U</w:t>
      </w:r>
      <w:r>
        <w:rPr>
          <w:vertAlign w:val="subscript"/>
        </w:rPr>
        <w:t xml:space="preserve">вх,m</w:t>
      </w:r>
      <w:r>
        <w:t xml:space="preserve"> [2]. Ещё одна особенность моста — у входа и выхода нет общей точки.</w:t>
      </w:r>
    </w:p>
    <w:p>
      <w:pPr>
        <w:pStyle w:val="Heading2"/>
        <w:keepNext/>
        <w:keepLines/>
      </w:pPr>
      <w:bookmarkStart w:name="s1_4" w:id="5"/>
      <w:r>
        <w:t xml:space="preserve">1.4 Сглаживающий фильтр и коэффициент пульсаций</w:t>
      </w:r>
      <w:bookmarkEnd w:id="5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Простейший фильтр — конденсатор C</w:t>
      </w:r>
      <w:r>
        <w:rPr>
          <w:vertAlign w:val="subscript"/>
        </w:rPr>
        <w:t xml:space="preserve">ф</w:t>
      </w:r>
      <w:r>
        <w:t xml:space="preserve"> параллельно нагрузке. Конденсатор быстро заряжается через открытый диод вблизи максимума синусоиды и медленно разряжается через R</w:t>
      </w:r>
      <w:r>
        <w:rPr>
          <w:vertAlign w:val="subscript"/>
        </w:rPr>
        <w:t xml:space="preserve">н</w:t>
      </w:r>
      <w:r>
        <w:t xml:space="preserve">, пока диод закрыт. Качество сглаживания оценивают коэффициентом пульсаций, который определяется в установившемся режиме [1]:</w:t>
      </w:r>
    </w:p>
    <w:p>
      <w:pPr>
        <w:keepLines/>
        <w:tabs>
          <w:tab w:val="center" w:pos="4819"/>
          <w:tab w:val="right" w:pos="9638"/>
        </w:tabs>
        <w:spacing w:after="60" w:before="60" w:line="360" w:lineRule="auto"/>
      </w:pPr>
      <w:r>
        <w:t xml:space="preserve">	</w:t>
      </w:r>
      <w:r>
        <w:t xml:space="preserve">K</w:t>
      </w:r>
      <w:r>
        <w:rPr>
          <w:vertAlign w:val="subscript"/>
        </w:rPr>
        <w:t xml:space="preserve">пульс</w:t>
      </w:r>
      <w:r>
        <w:t xml:space="preserve"> = U</w:t>
      </w:r>
      <w:r>
        <w:rPr>
          <w:vertAlign w:val="subscript"/>
        </w:rPr>
        <w:t xml:space="preserve">вых,pp</w:t>
      </w:r>
      <w:r>
        <w:t xml:space="preserve">/U</w:t>
      </w:r>
      <w:r>
        <w:rPr>
          <w:vertAlign w:val="subscript"/>
        </w:rPr>
        <w:t xml:space="preserve">вых,ср</w:t>
      </w:r>
      <w:r>
        <w:t xml:space="preserve">·100 %,</w:t>
      </w:r>
      <w:r>
        <w:t xml:space="preserve">	(7)</w:t>
      </w:r>
    </w:p>
    <w:p>
      <w:pPr>
        <w:keepNext w:val="false"/>
        <w:keepLines/>
        <w:spacing w:after="0" w:before="0" w:line="360" w:lineRule="auto"/>
        <w:jc w:val="both"/>
      </w:pPr>
      <w:r>
        <w:t xml:space="preserve">где U</w:t>
      </w:r>
      <w:r>
        <w:rPr>
          <w:vertAlign w:val="subscript"/>
        </w:rPr>
        <w:t xml:space="preserve">вых,pp</w:t>
      </w:r>
      <w:r>
        <w:t xml:space="preserve"> — полный размах выходного напряжения (разность наибольшего и наименьшего значений), U</w:t>
      </w:r>
      <w:r>
        <w:rPr>
          <w:vertAlign w:val="subscript"/>
        </w:rPr>
        <w:t xml:space="preserve">вых,ср</w:t>
      </w:r>
      <w:r>
        <w:t xml:space="preserve"> — среднее значение на интервале, кратном периоду. В работе обе величины измеряются командами meas на интервале ровно 4 периода.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При большой ёмкости разряд почти линейный и длится около периода (у моста — около половины периода), отсюда оценки размаха пульсаций [1, 2]:</w:t>
      </w:r>
    </w:p>
    <w:p>
      <w:pPr>
        <w:keepLines/>
        <w:tabs>
          <w:tab w:val="center" w:pos="4819"/>
          <w:tab w:val="right" w:pos="9638"/>
        </w:tabs>
        <w:spacing w:after="60" w:before="60" w:line="360" w:lineRule="auto"/>
      </w:pPr>
      <w:r>
        <w:t xml:space="preserve">	</w:t>
      </w:r>
      <w:r>
        <w:t xml:space="preserve">U</w:t>
      </w:r>
      <w:r>
        <w:rPr>
          <w:vertAlign w:val="subscript"/>
        </w:rPr>
        <w:t xml:space="preserve">пульс</w:t>
      </w:r>
      <w:r>
        <w:t xml:space="preserve"> ≈ (U</w:t>
      </w:r>
      <w:r>
        <w:rPr>
          <w:vertAlign w:val="subscript"/>
        </w:rPr>
        <w:t xml:space="preserve">вх,m</w:t>
      </w:r>
      <w:r>
        <w:t xml:space="preserve"> − V</w:t>
      </w:r>
      <w:r>
        <w:rPr>
          <w:vertAlign w:val="subscript"/>
        </w:rPr>
        <w:t xml:space="preserve">Д,откр</w:t>
      </w:r>
      <w:r>
        <w:t xml:space="preserve">)/(R</w:t>
      </w:r>
      <w:r>
        <w:rPr>
          <w:vertAlign w:val="subscript"/>
        </w:rPr>
        <w:t xml:space="preserve">н</w:t>
      </w:r>
      <w:r>
        <w:t xml:space="preserve">·C</w:t>
      </w:r>
      <w:r>
        <w:rPr>
          <w:vertAlign w:val="subscript"/>
        </w:rPr>
        <w:t xml:space="preserve">ф</w:t>
      </w:r>
      <w:r>
        <w:t xml:space="preserve">·f) — однополупериодный выпрямитель,</w:t>
      </w:r>
      <w:r>
        <w:t xml:space="preserve">	(8)</w:t>
      </w:r>
    </w:p>
    <w:p>
      <w:pPr>
        <w:keepLines/>
        <w:tabs>
          <w:tab w:val="center" w:pos="4819"/>
          <w:tab w:val="right" w:pos="9638"/>
        </w:tabs>
        <w:spacing w:after="60" w:before="60" w:line="360" w:lineRule="auto"/>
      </w:pPr>
      <w:r>
        <w:t xml:space="preserve">	</w:t>
      </w:r>
      <w:r>
        <w:t xml:space="preserve">U</w:t>
      </w:r>
      <w:r>
        <w:rPr>
          <w:vertAlign w:val="subscript"/>
        </w:rPr>
        <w:t xml:space="preserve">пульс</w:t>
      </w:r>
      <w:r>
        <w:t xml:space="preserve"> ≈ (U</w:t>
      </w:r>
      <w:r>
        <w:rPr>
          <w:vertAlign w:val="subscript"/>
        </w:rPr>
        <w:t xml:space="preserve">вх,m</w:t>
      </w:r>
      <w:r>
        <w:t xml:space="preserve"> − 2V</w:t>
      </w:r>
      <w:r>
        <w:rPr>
          <w:vertAlign w:val="subscript"/>
        </w:rPr>
        <w:t xml:space="preserve">Д,откр</w:t>
      </w:r>
      <w:r>
        <w:t xml:space="preserve">)/(2R</w:t>
      </w:r>
      <w:r>
        <w:rPr>
          <w:vertAlign w:val="subscript"/>
        </w:rPr>
        <w:t xml:space="preserve">н</w:t>
      </w:r>
      <w:r>
        <w:t xml:space="preserve">·C</w:t>
      </w:r>
      <w:r>
        <w:rPr>
          <w:vertAlign w:val="subscript"/>
        </w:rPr>
        <w:t xml:space="preserve">ф</w:t>
      </w:r>
      <w:r>
        <w:t xml:space="preserve">·f) — мостовой выпрямитель,</w:t>
      </w:r>
      <w:r>
        <w:t xml:space="preserve">	(9)</w:t>
      </w:r>
    </w:p>
    <w:p>
      <w:pPr>
        <w:keepLines/>
        <w:tabs>
          <w:tab w:val="center" w:pos="4819"/>
          <w:tab w:val="right" w:pos="9638"/>
        </w:tabs>
        <w:spacing w:after="60" w:before="60" w:line="360" w:lineRule="auto"/>
      </w:pPr>
      <w:r>
        <w:t xml:space="preserve">	</w:t>
      </w:r>
      <w:r>
        <w:t xml:space="preserve">U</w:t>
      </w:r>
      <w:r>
        <w:rPr>
          <w:vertAlign w:val="subscript"/>
        </w:rPr>
        <w:t xml:space="preserve">вых,ср</w:t>
      </w:r>
      <w:r>
        <w:t xml:space="preserve"> ≈ U</w:t>
      </w:r>
      <w:r>
        <w:rPr>
          <w:vertAlign w:val="subscript"/>
        </w:rPr>
        <w:t xml:space="preserve">вых,m</w:t>
      </w:r>
      <w:r>
        <w:t xml:space="preserve"> − U</w:t>
      </w:r>
      <w:r>
        <w:rPr>
          <w:vertAlign w:val="subscript"/>
        </w:rPr>
        <w:t xml:space="preserve">пульс</w:t>
      </w:r>
      <w:r>
        <w:t xml:space="preserve">/2.</w:t>
      </w:r>
      <w:r>
        <w:t xml:space="preserve">	(10)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Так как U</w:t>
      </w:r>
      <w:r>
        <w:rPr>
          <w:vertAlign w:val="subscript"/>
        </w:rPr>
        <w:t xml:space="preserve">вых,ср</w:t>
      </w:r>
      <w:r>
        <w:t xml:space="preserve"> ≈ U</w:t>
      </w:r>
      <w:r>
        <w:rPr>
          <w:vertAlign w:val="subscript"/>
        </w:rPr>
        <w:t xml:space="preserve">вых,m</w:t>
      </w:r>
      <w:r>
        <w:t xml:space="preserve">, из (7)–(9) получается удобная оценка коэффициента пульсаций (первая формула — для однополупериодного выпрямителя, вторая — для мостового):</w:t>
      </w:r>
    </w:p>
    <w:p>
      <w:pPr>
        <w:keepLines/>
        <w:tabs>
          <w:tab w:val="center" w:pos="4819"/>
          <w:tab w:val="right" w:pos="9638"/>
        </w:tabs>
        <w:spacing w:after="60" w:before="60" w:line="360" w:lineRule="auto"/>
      </w:pPr>
      <w:r>
        <w:t xml:space="preserve">	</w:t>
      </w:r>
      <w:r>
        <w:t xml:space="preserve">K</w:t>
      </w:r>
      <w:r>
        <w:rPr>
          <w:vertAlign w:val="subscript"/>
        </w:rPr>
        <w:t xml:space="preserve">пульс</w:t>
      </w:r>
      <w:r>
        <w:t xml:space="preserve"> ≈ 100 %/(R</w:t>
      </w:r>
      <w:r>
        <w:rPr>
          <w:vertAlign w:val="subscript"/>
        </w:rPr>
        <w:t xml:space="preserve">н</w:t>
      </w:r>
      <w:r>
        <w:t xml:space="preserve">·C</w:t>
      </w:r>
      <w:r>
        <w:rPr>
          <w:vertAlign w:val="subscript"/>
        </w:rPr>
        <w:t xml:space="preserve">ф</w:t>
      </w:r>
      <w:r>
        <w:t xml:space="preserve">·f);    K</w:t>
      </w:r>
      <w:r>
        <w:rPr>
          <w:vertAlign w:val="subscript"/>
        </w:rPr>
        <w:t xml:space="preserve">пульс</w:t>
      </w:r>
      <w:r>
        <w:t xml:space="preserve"> ≈ 100 %/(2R</w:t>
      </w:r>
      <w:r>
        <w:rPr>
          <w:vertAlign w:val="subscript"/>
        </w:rPr>
        <w:t xml:space="preserve">н</w:t>
      </w:r>
      <w:r>
        <w:t xml:space="preserve">·C</w:t>
      </w:r>
      <w:r>
        <w:rPr>
          <w:vertAlign w:val="subscript"/>
        </w:rPr>
        <w:t xml:space="preserve">ф</w:t>
      </w:r>
      <w:r>
        <w:t xml:space="preserve">·f).</w:t>
      </w:r>
      <w:r>
        <w:t xml:space="preserve">	(11)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Эти оценки справедливы, только если R</w:t>
      </w:r>
      <w:r>
        <w:rPr>
          <w:vertAlign w:val="subscript"/>
        </w:rPr>
        <w:t xml:space="preserve">н</w:t>
      </w:r>
      <w:r>
        <w:t xml:space="preserve">C</w:t>
      </w:r>
      <w:r>
        <w:rPr>
          <w:vertAlign w:val="subscript"/>
        </w:rPr>
        <w:t xml:space="preserve">ф</w:t>
      </w:r>
      <w:r>
        <w:t xml:space="preserve"> заметно больше периода. Кроме того, сопротивление конденсатора на частоте сети должно быть много меньше сопротивления нагрузки [1]:</w:t>
      </w:r>
    </w:p>
    <w:p>
      <w:pPr>
        <w:keepLines/>
        <w:tabs>
          <w:tab w:val="center" w:pos="4819"/>
          <w:tab w:val="right" w:pos="9638"/>
        </w:tabs>
        <w:spacing w:after="60" w:before="60" w:line="360" w:lineRule="auto"/>
      </w:pPr>
      <w:r>
        <w:t xml:space="preserve">	</w:t>
      </w:r>
      <w:r>
        <w:t xml:space="preserve">X</w:t>
      </w:r>
      <w:r>
        <w:rPr>
          <w:vertAlign w:val="subscript"/>
        </w:rPr>
        <w:t xml:space="preserve">C</w:t>
      </w:r>
      <w:r>
        <w:t xml:space="preserve"> = 1/(2π·f·C</w:t>
      </w:r>
      <w:r>
        <w:rPr>
          <w:vertAlign w:val="subscript"/>
        </w:rPr>
        <w:t xml:space="preserve">ф</w:t>
      </w:r>
      <w:r>
        <w:t xml:space="preserve">) ≪ R</w:t>
      </w:r>
      <w:r>
        <w:rPr>
          <w:vertAlign w:val="subscript"/>
        </w:rPr>
        <w:t xml:space="preserve">н</w:t>
      </w:r>
      <w:r>
        <w:t xml:space="preserve">.</w:t>
      </w:r>
      <w:r>
        <w:t xml:space="preserve">	(12)</w:t>
      </w:r>
    </w:p>
    <w:p>
      <w:pPr>
        <w:pStyle w:val="Heading2"/>
        <w:keepNext/>
        <w:keepLines/>
      </w:pPr>
      <w:bookmarkStart w:name="s1_5" w:id="6"/>
      <w:r>
        <w:t xml:space="preserve">1.5 Параметрический стабилизатор</w:t>
      </w:r>
      <w:bookmarkEnd w:id="6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Параметрический стабилизатор состоит из балластного резистора R1 и стабилитрона (или цепочки стабилитронов и прямо включённых диодов), подключённого параллельно нагрузке. Выходное напряжение примерно равно сумме напряжений пробоя стабилитронов и прямых напряжений диодов V</w:t>
      </w:r>
      <w:r>
        <w:rPr>
          <w:vertAlign w:val="subscript"/>
        </w:rPr>
        <w:t xml:space="preserve">DDD</w:t>
      </w:r>
      <w:r>
        <w:t xml:space="preserve">, а ток ветви стабилизатора без учёта нагрузки [1]</w:t>
      </w:r>
    </w:p>
    <w:p>
      <w:pPr>
        <w:keepLines/>
        <w:tabs>
          <w:tab w:val="center" w:pos="4819"/>
          <w:tab w:val="right" w:pos="9638"/>
        </w:tabs>
        <w:spacing w:after="60" w:before="60" w:line="360" w:lineRule="auto"/>
      </w:pPr>
      <w:r>
        <w:t xml:space="preserve">	</w:t>
      </w:r>
      <w:r>
        <w:t xml:space="preserve">I</w:t>
      </w:r>
      <w:r>
        <w:rPr>
          <w:vertAlign w:val="subscript"/>
        </w:rPr>
        <w:t xml:space="preserve">DDD</w:t>
      </w:r>
      <w:r>
        <w:t xml:space="preserve"> = (U</w:t>
      </w:r>
      <w:r>
        <w:rPr>
          <w:vertAlign w:val="subscript"/>
        </w:rPr>
        <w:t xml:space="preserve">вх</w:t>
      </w:r>
      <w:r>
        <w:t xml:space="preserve"> − V</w:t>
      </w:r>
      <w:r>
        <w:rPr>
          <w:vertAlign w:val="subscript"/>
        </w:rPr>
        <w:t xml:space="preserve">DDD</w:t>
      </w:r>
      <w:r>
        <w:t xml:space="preserve">)/R1.</w:t>
      </w:r>
      <w:r>
        <w:t xml:space="preserve">	(13)</w:t>
      </w:r>
    </w:p>
    <w:p>
      <w:pPr>
        <w:keepNext w:val="false"/>
        <w:keepLines/>
        <w:spacing w:after="0" w:before="0" w:line="360" w:lineRule="auto"/>
        <w:jc w:val="both"/>
      </w:pPr>
      <w:r>
        <w:t xml:space="preserve">С подключённой нагрузкой через R1 течёт сумма токов стабилитрона и нагрузки: I</w:t>
      </w:r>
      <w:r>
        <w:rPr>
          <w:vertAlign w:val="subscript"/>
        </w:rPr>
        <w:t xml:space="preserve">R1</w:t>
      </w:r>
      <w:r>
        <w:t xml:space="preserve"> = I</w:t>
      </w:r>
      <w:r>
        <w:rPr>
          <w:vertAlign w:val="subscript"/>
        </w:rPr>
        <w:t xml:space="preserve">ст</w:t>
      </w:r>
      <w:r>
        <w:t xml:space="preserve"> + I</w:t>
      </w:r>
      <w:r>
        <w:rPr>
          <w:vertAlign w:val="subscript"/>
        </w:rPr>
        <w:t xml:space="preserve">н</w:t>
      </w:r>
      <w:r>
        <w:t xml:space="preserve">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Для переменной составляющей стабилизатор работает как делитель из R1 и r</w:t>
      </w:r>
      <w:r>
        <w:rPr>
          <w:vertAlign w:val="subscript"/>
        </w:rPr>
        <w:t xml:space="preserve">диф</w:t>
      </w:r>
      <w:r>
        <w:t xml:space="preserve">, поэтому пульсации на выходе [1]</w:t>
      </w:r>
    </w:p>
    <w:p>
      <w:pPr>
        <w:keepLines/>
        <w:tabs>
          <w:tab w:val="center" w:pos="4819"/>
          <w:tab w:val="right" w:pos="9638"/>
        </w:tabs>
        <w:spacing w:after="60" w:before="60" w:line="360" w:lineRule="auto"/>
      </w:pPr>
      <w:r>
        <w:t xml:space="preserve">	</w:t>
      </w:r>
      <w:r>
        <w:t xml:space="preserve">u</w:t>
      </w:r>
      <w:r>
        <w:rPr>
          <w:vertAlign w:val="subscript"/>
        </w:rPr>
        <w:t xml:space="preserve">вых</w:t>
      </w:r>
      <w:r>
        <w:t xml:space="preserve"> = u</w:t>
      </w:r>
      <w:r>
        <w:rPr>
          <w:vertAlign w:val="subscript"/>
        </w:rPr>
        <w:t xml:space="preserve">вх</w:t>
      </w:r>
      <w:r>
        <w:t xml:space="preserve">·r</w:t>
      </w:r>
      <w:r>
        <w:rPr>
          <w:vertAlign w:val="subscript"/>
        </w:rPr>
        <w:t xml:space="preserve">диф</w:t>
      </w:r>
      <w:r>
        <w:t xml:space="preserve">/(r</w:t>
      </w:r>
      <w:r>
        <w:rPr>
          <w:vertAlign w:val="subscript"/>
        </w:rPr>
        <w:t xml:space="preserve">диф</w:t>
      </w:r>
      <w:r>
        <w:t xml:space="preserve"> + R1).</w:t>
      </w:r>
      <w:r>
        <w:t xml:space="preserve">	(14)</w:t>
      </w:r>
    </w:p>
    <w:p>
      <w:pPr>
        <w:keepNext w:val="false"/>
        <w:keepLines/>
        <w:spacing w:after="0" w:before="0" w:line="360" w:lineRule="auto"/>
        <w:jc w:val="both"/>
      </w:pPr>
      <w:r>
        <w:t xml:space="preserve">Этим же отношением определяется коэффициент нестабильности по входу ΔU</w:t>
      </w:r>
      <w:r>
        <w:rPr>
          <w:vertAlign w:val="subscript"/>
        </w:rPr>
        <w:t xml:space="preserve">вых</w:t>
      </w:r>
      <w:r>
        <w:t xml:space="preserve">/ΔU</w:t>
      </w:r>
      <w:r>
        <w:rPr>
          <w:vertAlign w:val="subscript"/>
        </w:rPr>
        <w:t xml:space="preserve">вх</w:t>
      </w:r>
      <w:r>
        <w:t xml:space="preserve"> [2]: почти всё изменение входного напряжения падает на R1.</w:t>
      </w:r>
    </w:p>
    <w:p>
      <w:pPr>
        <w:pStyle w:val="Heading1"/>
        <w:keepNext/>
        <w:keepLines/>
        <w:pageBreakBefore/>
      </w:pPr>
      <w:bookmarkStart w:name="s2" w:id="7"/>
      <w:r>
        <w:t xml:space="preserve">2 Исходные данные варианта</w:t>
      </w:r>
      <w:bookmarkEnd w:id="7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Вариант 30 (группа 1). Исходные данные приведены в таблице 1.</w:t>
      </w:r>
    </w:p>
    <w:p>
      <w:pPr>
        <w:keepNext/>
        <w:keepLines/>
        <w:spacing w:after="60" w:before="120" w:line="276" w:lineRule="auto"/>
        <w:jc w:val="left"/>
      </w:pPr>
      <w:r>
        <w:t xml:space="preserve">Таблица 1 – Исходные данные варианта 30</w:t>
      </w:r>
    </w:p>
    <w:tbl>
      <w:tblPr>
        <w:tblW w:type="dxa" w:w="963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3628"/>
        <w:gridCol w:w="1700"/>
        <w:gridCol w:w="2267"/>
      </w:tblGrid>
      <w:tr>
        <w:trPr>
          <w:cantSplit/>
          <w:tblHeader/>
        </w:trPr>
        <w:tc>
          <w:tcPr>
            <w:tcW w:type="dxa" w:w="2040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Группа параметров</w:t>
            </w:r>
          </w:p>
        </w:tc>
        <w:tc>
          <w:tcPr>
            <w:tcW w:type="dxa" w:w="362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1700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2267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04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Модель диода</w:t>
            </w:r>
          </w:p>
        </w:tc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ток насыщения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IS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 пА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коэффициент неидеальности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N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1,05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последовательное сопротивление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RS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10 мОм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время пролёта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TT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 нс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ёмкость перехода при нулевом смещении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CJO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7 пФ</w:t>
            </w:r>
          </w:p>
        </w:tc>
      </w:tr>
      <w:tr>
        <w:trPr>
          <w:cantSplit/>
        </w:trPr>
        <w:tc>
          <w:tcPr>
            <w:tcW w:type="dxa" w:w="204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Дополнительные элементы</w:t>
            </w:r>
          </w:p>
        </w:tc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сопротивление нагрузки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R</w:t>
            </w:r>
            <w:r>
              <w:rPr>
                <w:sz w:val="24"/>
                <w:szCs w:val="24"/>
                <w:vertAlign w:val="subscript"/>
              </w:rPr>
              <w:t xml:space="preserve">н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 кОм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индуктивность вторичной обмотки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L</w:t>
            </w:r>
            <w:r>
              <w:rPr>
                <w:sz w:val="24"/>
                <w:szCs w:val="24"/>
                <w:vertAlign w:val="subscript"/>
              </w:rPr>
              <w:t xml:space="preserve">втор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 мкГн</w:t>
            </w:r>
          </w:p>
        </w:tc>
      </w:tr>
      <w:tr>
        <w:trPr>
          <w:cantSplit/>
        </w:trPr>
        <w:tc>
          <w:tcPr>
            <w:tcW w:type="dxa" w:w="204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Сетевое питание</w:t>
            </w:r>
          </w:p>
        </w:tc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действующее напряжение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U</w:t>
            </w:r>
            <w:r>
              <w:rPr>
                <w:sz w:val="24"/>
                <w:szCs w:val="24"/>
                <w:vertAlign w:val="subscript"/>
              </w:rPr>
              <w:t xml:space="preserve">вх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230 В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частота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f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60 Гц</w:t>
            </w:r>
          </w:p>
        </w:tc>
      </w:tr>
      <w:tr>
        <w:trPr>
          <w:cantSplit/>
        </w:trPr>
        <w:tc>
          <w:tcPr>
            <w:tcW w:type="dxa" w:w="204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Выходной сигнал</w:t>
            </w:r>
          </w:p>
        </w:tc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среднее выходное напряжение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U</w:t>
            </w:r>
            <w:r>
              <w:rPr>
                <w:sz w:val="24"/>
                <w:szCs w:val="24"/>
                <w:vertAlign w:val="subscript"/>
              </w:rPr>
              <w:t xml:space="preserve">вых.ср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 В (±5 %)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36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максимальный коэффициент пульсаций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K</w:t>
            </w:r>
            <w:r>
              <w:rPr>
                <w:sz w:val="24"/>
                <w:szCs w:val="24"/>
                <w:vertAlign w:val="subscript"/>
              </w:rPr>
              <w:t xml:space="preserve">пульс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0,78 % (±5 %)</w:t>
            </w:r>
          </w:p>
        </w:tc>
      </w:tr>
    </w:tbl>
    <w:p>
      <w:pPr>
        <w:spacing w:after="120" w:before="0" w:line="240" w:lineRule="auto"/>
      </w:pP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Из исходных данных получаются величины, которые нужны дальше: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амплитуда сетевого напряжения U</w:t>
      </w:r>
      <w:r>
        <w:rPr>
          <w:vertAlign w:val="subscript"/>
        </w:rPr>
        <w:t xml:space="preserve">вх,m</w:t>
      </w:r>
      <w:r>
        <w:t xml:space="preserve"> = 230·√2 = 325,27 В;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период T = 1/f = 16,667 мс, четыре периода — 66,667 мс;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ток нагрузки при U</w:t>
      </w:r>
      <w:r>
        <w:rPr>
          <w:vertAlign w:val="subscript"/>
        </w:rPr>
        <w:t xml:space="preserve">вых</w:t>
      </w:r>
      <w:r>
        <w:t xml:space="preserve"> = 12 В: I</w:t>
      </w:r>
      <w:r>
        <w:rPr>
          <w:vertAlign w:val="subscript"/>
        </w:rPr>
        <w:t xml:space="preserve">н</w:t>
      </w:r>
      <w:r>
        <w:t xml:space="preserve"> = 12 В/3 кОм = 4 мА;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на этапах б) и в) («грубо»): U</w:t>
      </w:r>
      <w:r>
        <w:rPr>
          <w:vertAlign w:val="subscript"/>
        </w:rPr>
        <w:t xml:space="preserve">вых,ср</w:t>
      </w:r>
      <w:r>
        <w:t xml:space="preserve"> не более 1,2·12 = 14,4 В, K</w:t>
      </w:r>
      <w:r>
        <w:rPr>
          <w:vertAlign w:val="subscript"/>
        </w:rPr>
        <w:t xml:space="preserve">пульс</w:t>
      </w:r>
      <w:r>
        <w:t xml:space="preserve"> не более 1,2·0,78 = 0,936 %;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со стабилизатором: U</w:t>
      </w:r>
      <w:r>
        <w:rPr>
          <w:vertAlign w:val="subscript"/>
        </w:rPr>
        <w:t xml:space="preserve">вых,ср</w:t>
      </w:r>
      <w:r>
        <w:t xml:space="preserve"> = 12 В ± 5 % (от 11,4 до 12,6 В), K</w:t>
      </w:r>
      <w:r>
        <w:rPr>
          <w:vertAlign w:val="subscript"/>
        </w:rPr>
        <w:t xml:space="preserve">пульс</w:t>
      </w:r>
      <w:r>
        <w:t xml:space="preserve"> не более 0,78 % (с допуском 5 % — не более 0,819 %);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повышенное на 10 % напряжение сети — 253 В действующее, амплитуда 357,80 В.</w:t>
      </w:r>
    </w:p>
    <w:p>
      <w:pPr>
        <w:pStyle w:val="Heading1"/>
        <w:keepNext/>
        <w:keepLines/>
        <w:pageBreakBefore/>
      </w:pPr>
      <w:bookmarkStart w:name="s3" w:id="8"/>
      <w:r>
        <w:t xml:space="preserve">3 Средства моделирования и общие настройки</w:t>
      </w:r>
      <w:bookmarkEnd w:id="8"/>
    </w:p>
    <w:p>
      <w:pPr>
        <w:pStyle w:val="Heading2"/>
        <w:keepNext/>
        <w:keepLines/>
      </w:pPr>
      <w:bookmarkStart w:name="s3_1" w:id="9"/>
      <w:r>
        <w:t xml:space="preserve">3.1 Программа моделирования</w:t>
      </w:r>
      <w:bookmarkEnd w:id="9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Моделирование выполнено в программе ngspice версии 42 — это свободный SPICE-симулятор, по видам анализа аналогичный LTspice (в методичке разрешено использовать «любую другую аналогичную программу» [1]). Схема описывается текстовым netlist-ом, расчёт запускается командой ngspice -b &lt;файл&gt;.cir. Для каждого пункта задания составлен отдельный netlist, они приведены в отчёте в виде листингов, а схемы по ним нарисованы на рисунках.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Директивам LTspice в ngspice соответствуют команды управляющего блока .control … .endc [3]: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.tran — команда tran 10u 0.27 0 10u uic (анализ переходных процессов);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.meas — команда meas tran (AVG — среднее, PP — размах, MAX/MIN — экстремумы, RMS — действующее значение, WHEN — момент достижения уровня); результаты печатаются в лог;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.step param — цикл foreach с командами alterparam (изменить параметр) и reset (перечитать схему);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графики — команда write сохраняет нужные напряжения и токи в raw-файл, по которому построены графики.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Узлам схемы вручную присвоены имена (аналог Label Net в LTspice): in — выход сетевого источника, sec — вывод вторичной обмотки, a и b — входы выпрямителя, f — выход фильтра (вход стабилизатора), out — выход ИВЭП. Эти же имена подписаны на схемах и используются на графиках: V(out), V(f), V(sec) и т. д.</w:t>
      </w:r>
    </w:p>
    <w:p>
      <w:pPr>
        <w:pStyle w:val="Heading2"/>
        <w:keepNext/>
        <w:keepLines/>
      </w:pPr>
      <w:bookmarkStart w:name="s3_2" w:id="10"/>
      <w:r>
        <w:t xml:space="preserve">3.2 Модели диода и стабилитрона</w:t>
      </w:r>
      <w:bookmarkEnd w:id="10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Модель выпрямительного диода составлена по параметрам варианта, имя модели содержит фамилию: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.model D_Mosyagin D(IS=3p N=1.05 RS=10m TT=5n CJO=7p)</w:t>
            </w:r>
          </w:p>
        </w:tc>
      </w:tr>
    </w:tbl>
    <w:p>
      <w:pPr>
        <w:spacing w:after="120" w:before="0" w:line="240" w:lineRule="auto"/>
      </w:pP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Встроенной библиотеки компонентов у ngspice нет, поэтому модели стабилитронов и диодов для стабилизатора взяты из библиотеки LTspice — файла standard.dio (расширенная библиотека Bordodynov’s Electronics Lib в составе репозитория KiCad-Spice-Library [4]). К имени каждой модели добавлена фамилия, например BZX84C12VL_Mosyagin. Параметры Tbv1, Nbvl и Ibvl понимает только LTspice, ngspice их игнорирует с предупреждением, поэтому из моделей они убраны. На результаты это не влияет: Tbv1 — температурный коэффициент (расчёт ведётся при 27 °C), а Nbvl и Ibvl описывают излом ВАХ при токах порядка 10 пА, тогда как рабочий ток стабилитрона порядка миллиампер.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Чтобы понимать, как ведут себя модели, я построил их ВАХ (листинг 1, рисунок 1). У диода D_Mosyagin при токе 287 мА напряжение 0,690 В, при 89 мА — 0,656 В (это пиковые токи диодов в схемах п. 4.3 и 5.3), так что для оценок V</w:t>
      </w:r>
      <w:r>
        <w:rPr>
          <w:vertAlign w:val="subscript"/>
        </w:rPr>
        <w:t xml:space="preserve">Д,откр</w:t>
      </w:r>
      <w:r>
        <w:t xml:space="preserve"> ≈ 0,65–0,7 В. У стабилитрона BZX84C12VL_Mosyagin напряжение 12,00 В получается при токе 5 мА (в модели Bv = 12 В задано при Ibv = 5 мА), а участок пробоя очень крутой: по формуле (3) при 5 мА r</w:t>
      </w:r>
      <w:r>
        <w:rPr>
          <w:vertAlign w:val="subscript"/>
        </w:rPr>
        <w:t xml:space="preserve">диф</w:t>
      </w:r>
      <w:r>
        <w:t xml:space="preserve"> = 0,3·25,9 мВ/5 мА + 0,23 Ом ≈ 1,78 Ом. Численное дифференцирование рассчитанной ВАХ даёт то же значение.</w:t>
      </w:r>
    </w:p>
    <w:p>
      <w:pPr>
        <w:keepNext/>
        <w:keepLines/>
        <w:spacing w:after="60" w:before="120" w:line="276" w:lineRule="auto"/>
        <w:jc w:val="left"/>
      </w:pPr>
      <w:r>
        <w:t xml:space="preserve">Листинг 1 – Netlist для расчёта ВАХ моделей (iv.cir)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* VAX diodov (Mosyagin)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VD a 0 0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D1 a 0 D_Mosyagin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VZ k 0 0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DZ1 0 k BZX84C12VL_Mosyagin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.model D_Mosyagin D(IS=3p N=1.05 RS=10m TT=5n CJO=7p)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.model BZX84C12VL_Mosyagin D(Is=926.42E-18 N=1.062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 Rs=231.3m Ikf=4.908 Cjo=18.08p M=305.6m Vj=568m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 Isr=4.364p Nr=4 Bv=12 Ibv=5m tt=185n Nbv=300m)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.control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dc VD 0 0.8 0.5m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id = -i(VD)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iv_d.raw v(a) id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dc VZ 10 12.2 0.2m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iz = -i(VZ)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iv_z.raw v(k) iz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.endc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.end</w:t>
            </w:r>
          </w:p>
        </w:tc>
      </w:tr>
    </w:tbl>
    <w:p>
      <w:pPr>
        <w:spacing w:after="120" w:before="0" w:line="240" w:lineRule="auto"/>
      </w:pP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9436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1 – ВАХ моделей: прямая ветвь D_Mosyagin (слева) и участок пробоя BZX84C12VL_Mosyagin (справа). Кружками отмечены рабочие точки из пунктов 4.3, 5.3 (диод) и 4.5, 4.6, 5.5, 5.6 (стабилитрон)</w:t>
      </w:r>
    </w:p>
    <w:p>
      <w:pPr>
        <w:pStyle w:val="Heading2"/>
        <w:keepNext/>
        <w:keepLines/>
      </w:pPr>
      <w:bookmarkStart w:name="s3_3" w:id="11"/>
      <w:r>
        <w:t xml:space="preserve">3.3 Источник, трансформатор и измерение тока</w:t>
      </w:r>
      <w:bookmarkEnd w:id="11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Сетевой источник V1 задан как SIN(0 {Vm} 60) с амплитудой Vm = 325,27 В. Индуктивность вторичной обмотки L2 = 1 мкГн (по варианту), первичной — L1 = {Ktr*Ktr*1u}, т. е. K</w:t>
      </w:r>
      <w:r>
        <w:rPr>
          <w:vertAlign w:val="subscript"/>
        </w:rPr>
        <w:t xml:space="preserve">тр</w:t>
      </w:r>
      <w:r>
        <w:t xml:space="preserve"> задаётся одним параметром Ktr по формуле (4). Связь обмоток — элемент K1 L1 L2 0.99.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Для измерения входного тока выпрямителя последовательно со вторичной обмоткой включён источник напряжения VA1 с нулевым напряжением (амперметр). Ток I(VA1) — это ток вторичной обмотки, он же входной ток выпрямителя.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Обмотка L1 включена прямо параллельно источнику V1, а по постоянному току индуктивность — короткое замыкание. Из-за этого ngspice не может рассчитать начальную рабочую точку (матрица схемы получается вырожденной). Поэтому анализ запускается с ключом uic: расчёт рабочей точки пропускается и все начальные напряжения и токи равны нулю. Физически это соответствует включению ИВЭП в сеть в момент t = 0, когда напряжение сети проходит через ноль.</w:t>
      </w:r>
    </w:p>
    <w:p>
      <w:pPr>
        <w:pStyle w:val="Heading2"/>
        <w:keepNext/>
        <w:keepLines/>
      </w:pPr>
      <w:bookmarkStart w:name="s3_4" w:id="12"/>
      <w:r>
        <w:t xml:space="preserve">3.4 Параметры анализа и измерения</w:t>
      </w:r>
      <w:bookmarkEnd w:id="12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Во всех расчётах используется одинаковый анализ tran 10u 0.27 0 10u uic: максимальный шаг 10 мкс (около 1700 точек на период), время расчёта 270 мс (16 периодов). Переходный процесс заканчивается за первые несколько периодов (см. п. 4.4 и 5.4), поэтому для измерений взят интервал от 0,2 до 0,2666667 с — ровно 4 периода установившегося режима. Основные измерения: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Uavg AVG v(out) from=0.2 to=0.2666667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Upp PP v(out) from=0.2 to=0.2666667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Umax MAX v(out) from=0.2 to=0.2666667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Umin MIN v(out) from=0.2 to=0.2666667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Kp = 100*Upp/Uavg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 Kp</w:t>
            </w:r>
          </w:p>
        </w:tc>
      </w:tr>
    </w:tbl>
    <w:p>
      <w:pPr>
        <w:spacing w:after="120" w:before="0" w:line="240" w:lineRule="auto"/>
      </w:pP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Здесь Kp — коэффициент пульсаций по формуле (7) в процентах. Для точности заданы опции .options reltol=1e-5 abstol=1e-12 vntol=1e-7 method=gear. Я проверил, что этого достаточно: при reltol=1e-6 и шаге 2 мкс для схемы п. 4.3 получилось K</w:t>
      </w:r>
      <w:r>
        <w:rPr>
          <w:vertAlign w:val="subscript"/>
        </w:rPr>
        <w:t xml:space="preserve">пульс</w:t>
      </w:r>
      <w:r>
        <w:t xml:space="preserve"> = 0,78103 % вместо 0,78100 %, для схемы со стабилизатором п. 5.5 — 0,022744 % вместо 0,022741 %, т. е. результаты совпадают в четырёх значащих цифрах.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Графики построены по данным, которые записывает команда write: тёмные линии на белом фоне, по оси X для установившегося режима — ровно 4 периода (от 200,0 до 266,7 мс, деления оси — границы периодов), масштаб по оси Y подобран по размаху сигнала. Подписи над графиками — результаты команд meas из лога ngspice.</w:t>
      </w:r>
    </w:p>
    <w:p>
      <w:pPr>
        <w:pStyle w:val="Heading1"/>
        <w:keepNext/>
        <w:keepLines/>
        <w:pageBreakBefore/>
      </w:pPr>
      <w:bookmarkStart w:name="s4" w:id="13"/>
      <w:r>
        <w:t xml:space="preserve">4 Задание 1. ИВЭП с однополупериодным выпрямителем</w:t>
      </w:r>
      <w:bookmarkEnd w:id="13"/>
    </w:p>
    <w:p>
      <w:pPr>
        <w:pStyle w:val="Heading2"/>
        <w:keepNext/>
        <w:keepLines/>
      </w:pPr>
      <w:bookmarkStart w:name="s4_1" w:id="14"/>
      <w:r>
        <w:t xml:space="preserve">4.1 Пункт а). Схема ИВЭП без стабилизатора</w:t>
      </w:r>
      <w:bookmarkEnd w:id="14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Схема ИВЭП с однополупериодным выпрямителем показана на рисунке 2. Стабилизатор на этом этапе не подключён, фильтр — конденсатор C1 параллельно нагрузке Rn. Начальные значения: K</w:t>
      </w:r>
      <w:r>
        <w:rPr>
          <w:vertAlign w:val="subscript"/>
        </w:rPr>
        <w:t xml:space="preserve">тр</w:t>
      </w:r>
      <w:r>
        <w:t xml:space="preserve"> = 10 (L1 = 10</w:t>
      </w:r>
      <w:r>
        <w:rPr>
          <w:vertAlign w:val="superscript"/>
        </w:rPr>
        <w:t xml:space="preserve">2</w:t>
      </w:r>
      <w:r>
        <w:t xml:space="preserve">·1 мкГн = 100 мкГн) и C</w:t>
      </w:r>
      <w:r>
        <w:rPr>
          <w:vertAlign w:val="subscript"/>
        </w:rPr>
        <w:t xml:space="preserve">ф</w:t>
      </w:r>
      <w:r>
        <w:t xml:space="preserve"> = 10 мкФ. Netlist приведён в листинге 2.</w:t>
      </w: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2 – Схема ИВЭП с однополупериодным выпрямителем (без стабилизатора)</w:t>
      </w:r>
    </w:p>
    <w:p>
      <w:pPr>
        <w:keepNext/>
        <w:keepLines/>
        <w:spacing w:after="60" w:before="120" w:line="276" w:lineRule="auto"/>
        <w:jc w:val="left"/>
      </w:pPr>
      <w:r>
        <w:t xml:space="preserve">Листинг 2 – Netlist для пункта а) (hw_a.cir)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* IVEP Mosyagin, var. 30: half-wave rectifier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V1 in 0 SIN(0 {Vm} 60)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L1 in 0 {Ktr*Ktr*1u}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L2 sec 0 1u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K1 L1 L2 0.99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VA1 sec a 0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D1 a out D_Mosyagin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C1 out 0 {Cf}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Rn out 0 3k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.model D_Mosyagin D(IS=3p N=1.05 RS=10m TT=5n CJO=7p)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.param Vm=325.27 Ktr=10 Cf=10u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.options reltol=1e-5 abstol=1e-12 vntol=1e-7 method=gear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.control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tran 10u 0.27 0 10u uic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Uavg AVG v(out)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Upp PP v(out)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Umax MAX v(out)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Umin MIN v(out)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Kp = 100*Upp/Uavg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 Kp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hw_a.raw v(in) v(sec) v(out) i(VA1)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.endc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.end</w:t>
            </w:r>
          </w:p>
        </w:tc>
      </w:tr>
    </w:tbl>
    <w:p>
      <w:pPr>
        <w:spacing w:after="120" w:before="0" w:line="240" w:lineRule="auto"/>
      </w:pP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Результаты измерений (фрагмент лога ngspice):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uavg                =  2.558803e+01 from=  2.000000e-01 to=  2.666722e-01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upp                 =  1.187697e+01 from=  2.000000e-01 to=  2.666667e-01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umax                =  3.160341e+01 at=  2.375251e-01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umin                =  1.972645e+01 at=  2.351437e-01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kp = 4.641612e+01</w:t>
            </w:r>
          </w:p>
        </w:tc>
      </w:tr>
    </w:tbl>
    <w:p>
      <w:pPr>
        <w:spacing w:after="120" w:before="0" w:line="240" w:lineRule="auto"/>
      </w:pP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3 – Напряжение вторичной обмотки V(sec) и выходное напряжение V(out) при K</w:t>
      </w:r>
      <w:r>
        <w:rPr>
          <w:vertAlign w:val="subscript"/>
        </w:rPr>
        <w:t xml:space="preserve">тр</w:t>
      </w:r>
      <w:r>
        <w:t xml:space="preserve"> = 10, C</w:t>
      </w:r>
      <w:r>
        <w:rPr>
          <w:vertAlign w:val="subscript"/>
        </w:rPr>
        <w:t xml:space="preserve">ф</w:t>
      </w:r>
      <w:r>
        <w:t xml:space="preserve"> = 10 мкФ (установившийся режим, 4 периода)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Амплитуда вторичного напряжения U</w:t>
      </w:r>
      <w:r>
        <w:rPr>
          <w:vertAlign w:val="subscript"/>
        </w:rPr>
        <w:t xml:space="preserve">2m</w:t>
      </w:r>
      <w:r>
        <w:t xml:space="preserve"> ≈ 0,99·325,27/10 = 32,20 В, максимум выходного напряжения 31,60 В, разница 0,6 В — это падение на открытом диоде, как и должно быть по (5). Среднее значение 25,59 В лежит между U</w:t>
      </w:r>
      <w:r>
        <w:rPr>
          <w:vertAlign w:val="subscript"/>
        </w:rPr>
        <w:t xml:space="preserve">вых,m</w:t>
      </w:r>
      <w:r>
        <w:t xml:space="preserve">/π ≈ 10,1 В (выпрямитель без фильтра) и амплитудой (идеальный фильтр). Пульсации очень большие (K</w:t>
      </w:r>
      <w:r>
        <w:rPr>
          <w:vertAlign w:val="subscript"/>
        </w:rPr>
        <w:t xml:space="preserve">пульс</w:t>
      </w:r>
      <w:r>
        <w:t xml:space="preserve"> = 46,4 %): постоянная времени разряда R</w:t>
      </w:r>
      <w:r>
        <w:rPr>
          <w:vertAlign w:val="subscript"/>
        </w:rPr>
        <w:t xml:space="preserve">н</w:t>
      </w:r>
      <w:r>
        <w:t xml:space="preserve">C</w:t>
      </w:r>
      <w:r>
        <w:rPr>
          <w:vertAlign w:val="subscript"/>
        </w:rPr>
        <w:t xml:space="preserve">ф</w:t>
      </w:r>
      <w:r>
        <w:t xml:space="preserve"> = 3 кОм·10 мкФ = 30 мс всего в 1,8 раза больше периода, и за период конденсатор успевает заметно разрядиться. Оценка (8) в этом случае не годится (даёт 17,6 В при размахе 11,9 В), потому что разряд уже нельзя считать линейным. Если считать разряд экспоненциальным в течение всего периода, U</w:t>
      </w:r>
      <w:r>
        <w:rPr>
          <w:vertAlign w:val="subscript"/>
        </w:rPr>
        <w:t xml:space="preserve">min</w:t>
      </w:r>
      <w:r>
        <w:t xml:space="preserve"> ≈ 31,60·exp(−16,67/30) = 18,1 В, в модели — 19,7 В: диод открывается раньше, чем пройдёт полный период.</w:t>
      </w:r>
    </w:p>
    <w:p>
      <w:pPr>
        <w:pStyle w:val="Heading2"/>
        <w:keepNext/>
        <w:keepLines/>
      </w:pPr>
      <w:bookmarkStart w:name="s4_2" w:id="15"/>
      <w:r>
        <w:t xml:space="preserve">4.2 Пункт б). Подбор коэффициента трансформации</w:t>
      </w:r>
      <w:bookmarkEnd w:id="15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Нужно, чтобы U</w:t>
      </w:r>
      <w:r>
        <w:rPr>
          <w:vertAlign w:val="subscript"/>
        </w:rPr>
        <w:t xml:space="preserve">вых,ср</w:t>
      </w:r>
      <w:r>
        <w:t xml:space="preserve"> было не меньше 12 В и не больше 14,4 В (+20 %). Выходное напряжение примерно обратно пропорционально K</w:t>
      </w:r>
      <w:r>
        <w:rPr>
          <w:vertAlign w:val="subscript"/>
        </w:rPr>
        <w:t xml:space="preserve">тр</w:t>
      </w:r>
      <w:r>
        <w:t xml:space="preserve">, поэтому по результату п. а) K</w:t>
      </w:r>
      <w:r>
        <w:rPr>
          <w:vertAlign w:val="subscript"/>
        </w:rPr>
        <w:t xml:space="preserve">тр</w:t>
      </w:r>
      <w:r>
        <w:t xml:space="preserve"> ≈ 10·25,59/12 ≈ 21,3. Точное значение подбирал циклом по Ktr от 18 до 22 с шагом 1 (аналог .step param Ktr 18 22 1 в LTspice). Схемная часть netlist та же, что в листинге 2, управляющий блок — в листинге 3.</w:t>
      </w:r>
    </w:p>
    <w:p>
      <w:pPr>
        <w:keepNext/>
        <w:keepLines/>
        <w:spacing w:after="60" w:before="120" w:line="276" w:lineRule="auto"/>
        <w:jc w:val="left"/>
      </w:pPr>
      <w:r>
        <w:t xml:space="preserve">Листинг 3 – Управляющий блок для подбора K</w:t>
      </w:r>
      <w:r>
        <w:rPr>
          <w:vertAlign w:val="subscript"/>
        </w:rPr>
        <w:t xml:space="preserve">тр</w:t>
      </w:r>
      <w:r>
        <w:t xml:space="preserve"> (hw_b_sweep.cir) и строки echo из лога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.control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foreach val 18 19 20 21 22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alterparam Ktr = $val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reset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tran 10u 0.27 0 10u uic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meas tran Uavg AVG v(out)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meas tran Upp PP v(out)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meas tran Umax MAX v(out)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meas tran Umin MIN v(out)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let Kp = 100*Upp/Uavg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echo "Ktr = $val:  Uavg = $&amp;Uavg  Upp = $&amp;Upp  Kp = $&amp;Kp"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write hw_b_sweep_$val v(sec) v(out)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destroy all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end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.endc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.end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* лог: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Ktr = 18:  Uavg = 14.0171  Upp = 6.49919  Kp = 46.3662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Ktr = 19:  Uavg = 13.2561  Upp = 6.14562  Kp = 46.3607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Ktr = 20:  Uavg = 12.5713  Upp = 5.82745  Kp = 46.355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Ktr = 21:  Uavg = 11.9516  Upp = 5.53963  Kp = 46.3503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Ktr = 22:  Uavg = 11.3881  Upp = 5.27799  Kp = 46.3464</w:t>
            </w:r>
          </w:p>
        </w:tc>
      </w:tr>
    </w:tbl>
    <w:p>
      <w:pPr>
        <w:spacing w:after="120" w:before="0" w:line="240" w:lineRule="auto"/>
      </w:pPr>
    </w:p>
    <w:p>
      <w:pPr>
        <w:keepNext/>
        <w:keepLines/>
        <w:spacing w:after="60" w:before="120" w:line="276" w:lineRule="auto"/>
        <w:jc w:val="left"/>
      </w:pPr>
      <w:r>
        <w:t xml:space="preserve">Таблица 2 – Подбор коэффициента трансформации (C</w:t>
      </w:r>
      <w:r>
        <w:rPr>
          <w:vertAlign w:val="subscript"/>
        </w:rPr>
        <w:t xml:space="preserve">ф</w:t>
      </w:r>
      <w:r>
        <w:t xml:space="preserve"> = 10 мкФ)</w:t>
      </w:r>
    </w:p>
    <w:tbl>
      <w:tblPr>
        <w:tblW w:type="dxa" w:w="87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1247"/>
        <w:gridCol w:w="1588"/>
        <w:gridCol w:w="1361"/>
        <w:gridCol w:w="1474"/>
        <w:gridCol w:w="2041"/>
      </w:tblGrid>
      <w:tr>
        <w:trPr>
          <w:cantSplit/>
          <w:tblHeader/>
        </w:trPr>
        <w:tc>
          <w:tcPr>
            <w:tcW w:type="dxa" w:w="102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тр</w:t>
            </w:r>
          </w:p>
        </w:tc>
        <w:tc>
          <w:tcPr>
            <w:tcW w:type="dxa" w:w="1247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L1, мкГн</w:t>
            </w:r>
          </w:p>
        </w:tc>
        <w:tc>
          <w:tcPr>
            <w:tcW w:type="dxa" w:w="158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36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pp</w:t>
            </w:r>
            <w:r>
              <w:rPr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474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b/>
                <w:bCs/>
                <w:sz w:val="24"/>
                <w:szCs w:val="24"/>
              </w:rPr>
              <w:t xml:space="preserve">, %</w:t>
            </w:r>
          </w:p>
        </w:tc>
        <w:tc>
          <w:tcPr>
            <w:tcW w:type="dxa" w:w="204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Отклонение от 12 В</w:t>
            </w:r>
          </w:p>
        </w:tc>
      </w:tr>
      <w:tr>
        <w:trPr>
          <w:cantSplit/>
        </w:trP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324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14,017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6,499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46,37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+16,8 %</w:t>
            </w:r>
          </w:p>
        </w:tc>
      </w:tr>
      <w:tr>
        <w:trPr>
          <w:cantSplit/>
        </w:trP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19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361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13,256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6,146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46,36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+10,5 %</w:t>
            </w:r>
          </w:p>
        </w:tc>
      </w:tr>
      <w:tr>
        <w:trPr>
          <w:cantSplit/>
        </w:trP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400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12,571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5,827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46,35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+4,8 %</w:t>
            </w:r>
          </w:p>
        </w:tc>
      </w:tr>
      <w:tr>
        <w:trPr>
          <w:cantSplit/>
        </w:trP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21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441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11,952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5,540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46,35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−0,4 %</w:t>
            </w:r>
          </w:p>
        </w:tc>
      </w:tr>
      <w:tr>
        <w:trPr>
          <w:cantSplit/>
        </w:trP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484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11,388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5,278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46,35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−5,1 %</w:t>
            </w:r>
          </w:p>
        </w:tc>
      </w:tr>
    </w:tbl>
    <w:p>
      <w:pPr>
        <w:spacing w:after="120" w:before="0" w:line="240" w:lineRule="auto"/>
      </w:pP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Условию 12 В ≤ U</w:t>
      </w:r>
      <w:r>
        <w:rPr>
          <w:vertAlign w:val="subscript"/>
        </w:rPr>
        <w:t xml:space="preserve">вых,ср</w:t>
      </w:r>
      <w:r>
        <w:t xml:space="preserve"> ≤ 14,4 В удовлетворяют K</w:t>
      </w:r>
      <w:r>
        <w:rPr>
          <w:vertAlign w:val="subscript"/>
        </w:rPr>
        <w:t xml:space="preserve">тр</w:t>
      </w:r>
      <w:r>
        <w:t xml:space="preserve"> = 18, 19 и 20 (таблица 2, рисунок 4). Выбрал K</w:t>
      </w:r>
      <w:r>
        <w:rPr>
          <w:vertAlign w:val="subscript"/>
        </w:rPr>
        <w:t xml:space="preserve">тр</w:t>
      </w:r>
      <w:r>
        <w:t xml:space="preserve"> = 20 (L1 = 400 мкГн): при нём напряжение ближе всего к заданному — 12,571 В, на 4,8 % больше 12 В. При K</w:t>
      </w:r>
      <w:r>
        <w:rPr>
          <w:vertAlign w:val="subscript"/>
        </w:rPr>
        <w:t xml:space="preserve">тр</w:t>
      </w:r>
      <w:r>
        <w:t xml:space="preserve"> = 21 напряжение уже меньше 12 В. Оценка 21,3 оказалась немного завышенной, потому что падение на диоде (около 0,6 В) от K</w:t>
      </w:r>
      <w:r>
        <w:rPr>
          <w:vertAlign w:val="subscript"/>
        </w:rPr>
        <w:t xml:space="preserve">тр</w:t>
      </w:r>
      <w:r>
        <w:t xml:space="preserve"> не зависит и его доля в выходном напряжении растёт. Коэффициент пульсаций от K</w:t>
      </w:r>
      <w:r>
        <w:rPr>
          <w:vertAlign w:val="subscript"/>
        </w:rPr>
        <w:t xml:space="preserve">тр</w:t>
      </w:r>
      <w:r>
        <w:t xml:space="preserve"> почти не зависит (46,4 %) — он определяется в основном произведением R</w:t>
      </w:r>
      <w:r>
        <w:rPr>
          <w:vertAlign w:val="subscript"/>
        </w:rPr>
        <w:t xml:space="preserve">н</w:t>
      </w:r>
      <w:r>
        <w:t xml:space="preserve">C</w:t>
      </w:r>
      <w:r>
        <w:rPr>
          <w:vertAlign w:val="subscript"/>
        </w:rPr>
        <w:t xml:space="preserve">ф</w:t>
      </w:r>
      <w:r>
        <w:t xml:space="preserve">. Графики для выбранного K</w:t>
      </w:r>
      <w:r>
        <w:rPr>
          <w:vertAlign w:val="subscript"/>
        </w:rPr>
        <w:t xml:space="preserve">тр</w:t>
      </w:r>
      <w:r>
        <w:t xml:space="preserve"> — на рисунке 5.</w:t>
      </w: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4 – Выходное напряжение V(out) при K</w:t>
      </w:r>
      <w:r>
        <w:rPr>
          <w:vertAlign w:val="subscript"/>
        </w:rPr>
        <w:t xml:space="preserve">тр</w:t>
      </w:r>
      <w:r>
        <w:t xml:space="preserve"> = 18…22 (C</w:t>
      </w:r>
      <w:r>
        <w:rPr>
          <w:vertAlign w:val="subscript"/>
        </w:rPr>
        <w:t xml:space="preserve">ф</w:t>
      </w:r>
      <w:r>
        <w:t xml:space="preserve"> = 10 мкФ)</w:t>
      </w: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5 – V(sec) и V(out) при выбранном K</w:t>
      </w:r>
      <w:r>
        <w:rPr>
          <w:vertAlign w:val="subscript"/>
        </w:rPr>
        <w:t xml:space="preserve">тр</w:t>
      </w:r>
      <w:r>
        <w:t xml:space="preserve"> = 20, C</w:t>
      </w:r>
      <w:r>
        <w:rPr>
          <w:vertAlign w:val="subscript"/>
        </w:rPr>
        <w:t xml:space="preserve">ф</w:t>
      </w:r>
      <w:r>
        <w:t xml:space="preserve"> = 10 мкФ</w:t>
      </w:r>
    </w:p>
    <w:p>
      <w:pPr>
        <w:pStyle w:val="Heading2"/>
        <w:keepNext/>
        <w:keepLines/>
      </w:pPr>
      <w:bookmarkStart w:name="s4_3" w:id="16"/>
      <w:r>
        <w:t xml:space="preserve">4.3 Пункт в). Подбор ёмкости фильтра C</w:t>
      </w:r>
      <w:r>
        <w:rPr>
          <w:vertAlign w:val="subscript"/>
        </w:rPr>
        <w:t xml:space="preserve">ф1</w:t>
      </w:r>
      <w:bookmarkEnd w:id="16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При K</w:t>
      </w:r>
      <w:r>
        <w:rPr>
          <w:vertAlign w:val="subscript"/>
        </w:rPr>
        <w:t xml:space="preserve">тр</w:t>
      </w:r>
      <w:r>
        <w:t xml:space="preserve"> = 20 подбираем ёмкость C1 так, чтобы K</w:t>
      </w:r>
      <w:r>
        <w:rPr>
          <w:vertAlign w:val="subscript"/>
        </w:rPr>
        <w:t xml:space="preserve">пульс</w:t>
      </w:r>
      <w:r>
        <w:t xml:space="preserve"> было около 0,78 %. Сначала оценка по (11): C</w:t>
      </w:r>
      <w:r>
        <w:rPr>
          <w:vertAlign w:val="subscript"/>
        </w:rPr>
        <w:t xml:space="preserve">ф</w:t>
      </w:r>
      <w:r>
        <w:t xml:space="preserve"> ≈ 1/(R</w:t>
      </w:r>
      <w:r>
        <w:rPr>
          <w:vertAlign w:val="subscript"/>
        </w:rPr>
        <w:t xml:space="preserve">н</w:t>
      </w:r>
      <w:r>
        <w:t xml:space="preserve">·f·K</w:t>
      </w:r>
      <w:r>
        <w:rPr>
          <w:vertAlign w:val="subscript"/>
        </w:rPr>
        <w:t xml:space="preserve">пульс</w:t>
      </w:r>
      <w:r>
        <w:t xml:space="preserve">) = 1/(3000·60·0,0078) ≈ 712 мкФ.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Подбор сделан по методике п. 1.6 методички [1]: на каждой итерации — цикл по Cf с измерением K</w:t>
      </w:r>
      <w:r>
        <w:rPr>
          <w:vertAlign w:val="subscript"/>
        </w:rPr>
        <w:t xml:space="preserve">пульс</w:t>
      </w:r>
      <w:r>
        <w:t xml:space="preserve">, затем выбирается интервал, в котором находится заданное значение, и следующая итерация идёт по этому интервалу с более мелким шагом (около 10 значений):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итерация 0 — рекомендованный в методичке диапазон 1…50 мкФ с шагом 1 мкФ. Даже при 50 мкФ K</w:t>
      </w:r>
      <w:r>
        <w:rPr>
          <w:vertAlign w:val="subscript"/>
        </w:rPr>
        <w:t xml:space="preserve">пульс</w:t>
      </w:r>
      <w:r>
        <w:t xml:space="preserve"> = 10,18 %, т. е. для нагрузки 3 кОм этот диапазон мал, что согласуется с оценкой ~712 мкФ;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итерация 1 — 100…1000 мкФ с шагом 100 мкФ: заданное значение лежит между 600 мкФ (0,885 %) и 700 мкФ (0,759 %);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итерация 2 — 600…700 мкФ с шагом 10 мкФ: ближе всего к 0,78 % значение при 680 мкФ — 0,7810 % (отклонение +0,13 %, меньше 5 %), на этом поиск закончен.</w:t>
      </w:r>
    </w:p>
    <w:p>
      <w:pPr>
        <w:keepNext/>
        <w:keepLines/>
        <w:spacing w:after="60" w:before="120" w:line="276" w:lineRule="auto"/>
        <w:jc w:val="left"/>
      </w:pPr>
      <w:r>
        <w:t xml:space="preserve">Таблица 3 – Итерации подбора ёмкости фильтра (K</w:t>
      </w:r>
      <w:r>
        <w:rPr>
          <w:vertAlign w:val="subscript"/>
        </w:rPr>
        <w:t xml:space="preserve">тр</w:t>
      </w:r>
      <w:r>
        <w:t xml:space="preserve"> = 20)</w:t>
      </w:r>
    </w:p>
    <w:tbl>
      <w:tblPr>
        <w:tblW w:type="dxa" w:w="884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1361"/>
        <w:gridCol w:w="1644"/>
        <w:gridCol w:w="1474"/>
        <w:gridCol w:w="1361"/>
        <w:gridCol w:w="1361"/>
      </w:tblGrid>
      <w:tr>
        <w:trPr>
          <w:cantSplit/>
          <w:tblHeader/>
        </w:trPr>
        <w:tc>
          <w:tcPr>
            <w:tcW w:type="dxa" w:w="1644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Итерация 1,</w:t>
            </w:r>
          </w:p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C1, мкФ</w:t>
            </w:r>
          </w:p>
        </w:tc>
        <w:tc>
          <w:tcPr>
            <w:tcW w:type="dxa" w:w="136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b/>
                <w:bCs/>
                <w:sz w:val="24"/>
                <w:szCs w:val="24"/>
              </w:rPr>
              <w:t xml:space="preserve">, %</w:t>
            </w:r>
          </w:p>
        </w:tc>
        <w:tc>
          <w:tcPr>
            <w:tcW w:type="dxa" w:w="1644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Итерация 2,</w:t>
            </w:r>
          </w:p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C1, мкФ</w:t>
            </w:r>
          </w:p>
        </w:tc>
        <w:tc>
          <w:tcPr>
            <w:tcW w:type="dxa" w:w="1474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36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pp</w:t>
            </w:r>
            <w:r>
              <w:rPr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36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b/>
                <w:bCs/>
                <w:sz w:val="24"/>
                <w:szCs w:val="24"/>
              </w:rPr>
              <w:t xml:space="preserve">, %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5,193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600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15,3857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0,1361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0,8847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2,629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610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15,3863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0,1339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0,8702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1,761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620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15,3870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0,1318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0,8563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1,324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630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15,3876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0,1297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0,8427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1,061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640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15,3882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0,1277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0,8296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0,885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650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15,3888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0,1257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0,8169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700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0,759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660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15,3893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0,1238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0,8046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800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0,664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670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15,3899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0,1220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0,7926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900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0,591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680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15,3904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0,1202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0,7810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1000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0,532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690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15,3909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0,1185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0,7697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700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15,3914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0,1168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0,7588</w:t>
            </w:r>
          </w:p>
        </w:tc>
      </w:tr>
    </w:tbl>
    <w:p>
      <w:pPr>
        <w:spacing w:after="120" w:before="0" w:line="240" w:lineRule="auto"/>
      </w:pPr>
    </w:p>
    <w:p>
      <w:pPr>
        <w:keepNext/>
        <w:keepLines/>
        <w:spacing w:after="60" w:before="120" w:line="276" w:lineRule="auto"/>
        <w:jc w:val="left"/>
      </w:pPr>
      <w:r>
        <w:t xml:space="preserve">Листинг 4 – Цикл итерации 2 (hw_v_it2.cir; остальные строки управляющего блока — как в листинге 3) и строки echo из лога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foreach val 600u 610u 620u 630u 640u 650u 660u 670u 680u 690u 700u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alterparam Cf = $val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* лог: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Cf = 600u:  Uavg = 15.3857  Upp = 0.136115  Kp = 0.884689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Cf = 610u:  Uavg = 15.3863  Upp = 0.1339  Kp = 0.870249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Cf = 620u:  Uavg = 15.387  Upp = 0.131754  Kp = 0.856271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Cf = 630u:  Uavg = 15.3876  Upp = 0.129677  Kp = 0.842735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Cf = 640u:  Uavg = 15.3882  Upp = 0.127664  Kp = 0.829621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Cf = 650u:  Uavg = 15.3888  Upp = 0.125712  Kp = 0.816907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Cf = 660u:  Uavg = 15.3893  Upp = 0.123819  Kp = 0.804576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Cf = 670u:  Uavg = 15.3899  Upp = 0.121982  Kp = 0.792614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Cf = 680u:  Uavg = 15.3904  Upp = 0.120199  Kp = 0.781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Cf = 690u:  Uavg = 15.3909  Upp = 0.118467  Kp = 0.769722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Cf = 700u:  Uavg = 15.3914  Upp = 0.116783  Kp = 0.758757</w:t>
            </w:r>
          </w:p>
        </w:tc>
      </w:tr>
    </w:tbl>
    <w:p>
      <w:pPr>
        <w:spacing w:after="120" w:before="0" w:line="240" w:lineRule="auto"/>
      </w:pP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6 – Коэффициент пульсаций на итерациях подбора C</w:t>
      </w:r>
      <w:r>
        <w:rPr>
          <w:vertAlign w:val="subscript"/>
        </w:rPr>
        <w:t xml:space="preserve">ф</w:t>
      </w:r>
      <w:r>
        <w:t xml:space="preserve"> и оценка по формуле (11) (логарифмический масштаб)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Итак, C</w:t>
      </w:r>
      <w:r>
        <w:rPr>
          <w:vertAlign w:val="subscript"/>
        </w:rPr>
        <w:t xml:space="preserve">ф1</w:t>
      </w:r>
      <w:r>
        <w:t xml:space="preserve"> = 680 мкФ (это ещё и стандартный номинал ряда E6). Выходное напряжение при C</w:t>
      </w:r>
      <w:r>
        <w:rPr>
          <w:vertAlign w:val="subscript"/>
        </w:rPr>
        <w:t xml:space="preserve">ф1</w:t>
      </w:r>
      <w:r>
        <w:t xml:space="preserve"> показано на рисунке 7. По оценке (8) размах пульсаций U</w:t>
      </w:r>
      <w:r>
        <w:rPr>
          <w:vertAlign w:val="subscript"/>
        </w:rPr>
        <w:t xml:space="preserve">пульс</w:t>
      </w:r>
      <w:r>
        <w:t xml:space="preserve"> ≈ 15,45/(3000·680·10</w:t>
      </w:r>
      <w:r>
        <w:rPr>
          <w:vertAlign w:val="superscript"/>
        </w:rPr>
        <w:t xml:space="preserve">−6</w:t>
      </w:r>
      <w:r>
        <w:t xml:space="preserve">·60) = 0,126 В, в модели 0,120 В. Формула немного завышает пульсации, потому что конденсатор разряжается не весь период, а период минус время заряда (около 0,7 мс). Из рисунка 6 видно, что при больших ёмкостях оценка (11) хорошо совпадает с моделью, а при малых (меньше ~50 мкФ) завышает K</w:t>
      </w:r>
      <w:r>
        <w:rPr>
          <w:vertAlign w:val="subscript"/>
        </w:rPr>
        <w:t xml:space="preserve">пульс</w:t>
      </w:r>
      <w:r>
        <w:t xml:space="preserve">. Условие (12) выполняется: X</w:t>
      </w:r>
      <w:r>
        <w:rPr>
          <w:vertAlign w:val="subscript"/>
        </w:rPr>
        <w:t xml:space="preserve">C</w:t>
      </w:r>
      <w:r>
        <w:t xml:space="preserve"> = 1/(2π·60·680·10</w:t>
      </w:r>
      <w:r>
        <w:rPr>
          <w:vertAlign w:val="superscript"/>
        </w:rPr>
        <w:t xml:space="preserve">−6</w:t>
      </w:r>
      <w:r>
        <w:t xml:space="preserve">) ≈ 3,9 Ом ≪ 3 кОм.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Среднее выходное напряжение при этом выросло с 12,57 до 15,39 В: при большой ёмкости выходное напряжение близко к амплитуде (формула (10)). Это превышение над 12 В (около 3,4 В) как раз понадобится стабилитронному стабилизатору.</w:t>
      </w: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7 – Выходное напряжение V(out) при C</w:t>
      </w:r>
      <w:r>
        <w:rPr>
          <w:vertAlign w:val="subscript"/>
        </w:rPr>
        <w:t xml:space="preserve">ф1</w:t>
      </w:r>
      <w:r>
        <w:t xml:space="preserve"> = 680 мкФ, K</w:t>
      </w:r>
      <w:r>
        <w:rPr>
          <w:vertAlign w:val="subscript"/>
        </w:rPr>
        <w:t xml:space="preserve">тр</w:t>
      </w:r>
      <w:r>
        <w:t xml:space="preserve"> = 20</w:t>
      </w:r>
    </w:p>
    <w:p>
      <w:pPr>
        <w:pStyle w:val="Heading2"/>
        <w:keepNext/>
        <w:keepLines/>
      </w:pPr>
      <w:bookmarkStart w:name="s4_4" w:id="17"/>
      <w:r>
        <w:t xml:space="preserve">4.4 Пункт г). Влияние ёмкости фильтра</w:t>
      </w:r>
      <w:bookmarkEnd w:id="17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Для сравнения рассчитаны три варианта: C</w:t>
      </w:r>
      <w:r>
        <w:rPr>
          <w:vertAlign w:val="subscript"/>
        </w:rPr>
        <w:t xml:space="preserve">ф1</w:t>
      </w:r>
      <w:r>
        <w:t xml:space="preserve">/10 = 68 мкФ, C</w:t>
      </w:r>
      <w:r>
        <w:rPr>
          <w:vertAlign w:val="subscript"/>
        </w:rPr>
        <w:t xml:space="preserve">ф1</w:t>
      </w:r>
      <w:r>
        <w:t xml:space="preserve"> = 680 мкФ и 10·C</w:t>
      </w:r>
      <w:r>
        <w:rPr>
          <w:vertAlign w:val="subscript"/>
        </w:rPr>
        <w:t xml:space="preserve">ф1</w:t>
      </w:r>
      <w:r>
        <w:t xml:space="preserve"> = 6,8 мФ (K</w:t>
      </w:r>
      <w:r>
        <w:rPr>
          <w:vertAlign w:val="subscript"/>
        </w:rPr>
        <w:t xml:space="preserve">тр</w:t>
      </w:r>
      <w:r>
        <w:t xml:space="preserve"> = 20). На рисунке 8 на одном поле показано выходное напряжение для всех трёх ёмкостей с момента включения (первые 4 периода — режим установления и начало установившегося режима), на другом — входной ток выпрямителя I(VA1). Те же величины в установившемся режиме — на рисунке 9. Измеренные значения сведены в таблицу 4.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Кроме K</w:t>
      </w:r>
      <w:r>
        <w:rPr>
          <w:vertAlign w:val="subscript"/>
        </w:rPr>
        <w:t xml:space="preserve">пульс</w:t>
      </w:r>
      <w:r>
        <w:t xml:space="preserve"> в этих прогонах командами meas измерялись: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пусковой ток — максимум |I(VA1)| за первые два периода (Ipusk);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пиковое, действующее и среднее значения тока в установившемся режиме (Ipk, Irms, Iavg);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длительность импульса тока tw — время, когда ток больше 1 % от пикового (по командам meas … WHEN);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время установления tset — момент последнего пересечения выходным напряжением уровня U</w:t>
      </w:r>
      <w:r>
        <w:rPr>
          <w:vertAlign w:val="subscript"/>
        </w:rPr>
        <w:t xml:space="preserve">min</w:t>
      </w:r>
      <w:r>
        <w:t xml:space="preserve"> − 0,1 %·U</w:t>
      </w:r>
      <w:r>
        <w:rPr>
          <w:vertAlign w:val="subscript"/>
        </w:rPr>
        <w:t xml:space="preserve">вых,ср</w:t>
      </w:r>
      <w:r>
        <w:t xml:space="preserve">, т. е. после tset напряжение не выходит из «коридора» установившегося режима;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максимальное обратное напряжение на диоде D1 (Urev1).</w:t>
      </w:r>
    </w:p>
    <w:p>
      <w:pPr>
        <w:keepNext/>
        <w:keepLines/>
        <w:spacing w:after="60" w:before="120" w:line="276" w:lineRule="auto"/>
        <w:jc w:val="left"/>
      </w:pPr>
      <w:r>
        <w:t xml:space="preserve">Таблица 4 – Влияние ёмкости фильтра (однополупериодный выпрямитель, K</w:t>
      </w:r>
      <w:r>
        <w:rPr>
          <w:vertAlign w:val="subscript"/>
        </w:rPr>
        <w:t xml:space="preserve">тр</w:t>
      </w:r>
      <w:r>
        <w:t xml:space="preserve"> = 20)</w:t>
      </w:r>
    </w:p>
    <w:tbl>
      <w:tblPr>
        <w:tblW w:type="dxa" w:w="941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9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4309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170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ф1</w:t>
            </w:r>
            <w:r>
              <w:rPr>
                <w:b/>
                <w:bCs/>
                <w:sz w:val="24"/>
                <w:szCs w:val="24"/>
              </w:rPr>
              <w:t xml:space="preserve">/10 =</w:t>
            </w:r>
          </w:p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68 мкФ</w:t>
            </w:r>
          </w:p>
        </w:tc>
        <w:tc>
          <w:tcPr>
            <w:tcW w:type="dxa" w:w="170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ф1</w:t>
            </w:r>
            <w:r>
              <w:rPr>
                <w:b/>
                <w:bCs/>
                <w:sz w:val="24"/>
                <w:szCs w:val="24"/>
              </w:rPr>
              <w:t xml:space="preserve"> =</w:t>
            </w:r>
          </w:p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680 мкФ</w:t>
            </w:r>
          </w:p>
        </w:tc>
        <w:tc>
          <w:tcPr>
            <w:tcW w:type="dxa" w:w="170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10·C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ф1</w:t>
            </w:r>
            <w:r>
              <w:rPr>
                <w:b/>
                <w:bCs/>
                <w:sz w:val="24"/>
                <w:szCs w:val="24"/>
              </w:rPr>
              <w:t xml:space="preserve"> =</w:t>
            </w:r>
          </w:p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6,8 мФ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U</w:t>
            </w:r>
            <w:r>
              <w:rPr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sz w:val="24"/>
                <w:szCs w:val="24"/>
              </w:rPr>
              <w:t xml:space="preserve">, В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14,944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15,390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15,409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U</w:t>
            </w:r>
            <w:r>
              <w:rPr>
                <w:sz w:val="24"/>
                <w:szCs w:val="24"/>
                <w:vertAlign w:val="subscript"/>
              </w:rPr>
              <w:t xml:space="preserve">вых,max</w:t>
            </w:r>
            <w:r>
              <w:rPr>
                <w:sz w:val="24"/>
                <w:szCs w:val="24"/>
              </w:rPr>
              <w:t xml:space="preserve">, В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15,502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15,450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15,415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U</w:t>
            </w:r>
            <w:r>
              <w:rPr>
                <w:sz w:val="24"/>
                <w:szCs w:val="24"/>
                <w:vertAlign w:val="subscript"/>
              </w:rPr>
              <w:t xml:space="preserve">pp</w:t>
            </w:r>
            <w:r>
              <w:rPr>
                <w:sz w:val="24"/>
                <w:szCs w:val="24"/>
              </w:rPr>
              <w:t xml:space="preserve">, В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1,130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0,1202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0,0122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K</w:t>
            </w:r>
            <w:r>
              <w:rPr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sz w:val="24"/>
                <w:szCs w:val="24"/>
              </w:rPr>
              <w:t xml:space="preserve">, %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7,561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0,781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0,0794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Время установления tset, мс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3,2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3,9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Пусковой ток Ipusk, 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0,41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4,12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40,5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Пиковый ток в уст. режиме Ipk, мА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144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287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305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Длительность импульса тока tw, мс (угол)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1,25 (27°)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0,71 (15°)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0,67 (14°)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Действующий ток Irms, мА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22,1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32,2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33,4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Средний ток Iavg, мА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4,98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5,13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5,16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Обратное напряжение на D1, В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31,0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31,5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31,5</w:t>
            </w:r>
          </w:p>
        </w:tc>
      </w:tr>
    </w:tbl>
    <w:p>
      <w:pPr>
        <w:spacing w:after="120" w:before="0" w:line="240" w:lineRule="auto"/>
      </w:pP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По таблице 4 видно следующее. Коэффициент пульсаций обратно пропорционален ёмкости: при увеличении C в 10 раз K</w:t>
      </w:r>
      <w:r>
        <w:rPr>
          <w:vertAlign w:val="subscript"/>
        </w:rPr>
        <w:t xml:space="preserve">пульс</w:t>
      </w:r>
      <w:r>
        <w:t xml:space="preserve"> уменьшается в 9,7 и 9,8 раза. Среднее напряжение с ростом ёмкости растёт и приближается к амплитуде, т. к. уменьшается «провал» при разряде.</w:t>
      </w: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8 – Включение ИВЭП при трёх значениях ёмкости фильтра: выходное напряжение V(out) (вверху) и входной ток выпрямителя I(VA1) (внизу), первые 4 периода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При включении конденсатор заряжается в первую же четверть периода, следуя за синусоидой. Ток заряда при этом равен i = C·dU/dt = ω·C·U</w:t>
      </w:r>
      <w:r>
        <w:rPr>
          <w:vertAlign w:val="subscript"/>
        </w:rPr>
        <w:t xml:space="preserve">2m</w:t>
      </w:r>
      <w:r>
        <w:t xml:space="preserve">·cos(ωt), его максимум ω·C·U</w:t>
      </w:r>
      <w:r>
        <w:rPr>
          <w:vertAlign w:val="subscript"/>
        </w:rPr>
        <w:t xml:space="preserve">2m</w:t>
      </w:r>
      <w:r>
        <w:t xml:space="preserve"> = 2π·60·680·10</w:t>
      </w:r>
      <w:r>
        <w:rPr>
          <w:vertAlign w:val="superscript"/>
        </w:rPr>
        <w:t xml:space="preserve">−6</w:t>
      </w:r>
      <w:r>
        <w:t xml:space="preserve">·16,1 ≈ 4,1 А — совпадает с измеренным пусковым током 4,12 А. Пусковой ток пропорционален ёмкости (0,41; 4,12; 40,5 А). Сопротивление цепи заряда в модели очень маленькое (только RS диода и небольшая индуктивность рассеяния трансформатора), поэтому конденсатор успевает заряжаться вслед за синусоидой, и время установления при C</w:t>
      </w:r>
      <w:r>
        <w:rPr>
          <w:vertAlign w:val="subscript"/>
        </w:rPr>
        <w:t xml:space="preserve">ф1</w:t>
      </w:r>
      <w:r>
        <w:t xml:space="preserve">/10 и C</w:t>
      </w:r>
      <w:r>
        <w:rPr>
          <w:vertAlign w:val="subscript"/>
        </w:rPr>
        <w:t xml:space="preserve">ф1</w:t>
      </w:r>
      <w:r>
        <w:t xml:space="preserve"> — всего 3,2 и 3,9 мс, т. е. около четверти периода (T/4 = 4,17 мс). При 10·C</w:t>
      </w:r>
      <w:r>
        <w:rPr>
          <w:vertAlign w:val="subscript"/>
        </w:rPr>
        <w:t xml:space="preserve">ф1</w:t>
      </w:r>
      <w:r>
        <w:t xml:space="preserve"> конденсатор за первую четверть периода заряжается почти полностью, но потом ещё несколько периодов медленно «дозаряжается» (примерно на 43 мВ, это видно только при сильном увеличении): при малом напряжении на диоде его ток мал (экспоненциальная ВАХ), и каждый период конденсатор получает лишь небольшую добавку заряда. Поэтому по критерию 0,1 % время установления в этом случае 37 мс.</w:t>
      </w: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9 – Выходное напряжение V(out) и входной ток выпрямителя I(VA1) в установившемся режиме (4 периода) при трёх значениях ёмкости фильтра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В установившемся режиме диод проводит ток короткими импульсами вблизи максимума синусоиды, а всё остальное время конденсатор отдаёт ток в нагрузку. Чем больше ёмкость, тем меньше «провал» напряжения и тем короче и выше импульс тока: длительность 1,25 → 0,71 → 0,67 мс (угол проводимости 27° → 15° → 14°), пиковый ток 144 → 287 → 305 мА. Средний ток при этом почти не меняется и равен току нагрузки U</w:t>
      </w:r>
      <w:r>
        <w:rPr>
          <w:vertAlign w:val="subscript"/>
        </w:rPr>
        <w:t xml:space="preserve">вых,ср</w:t>
      </w:r>
      <w:r>
        <w:t xml:space="preserve">/R</w:t>
      </w:r>
      <w:r>
        <w:rPr>
          <w:vertAlign w:val="subscript"/>
        </w:rPr>
        <w:t xml:space="preserve">н</w:t>
      </w:r>
      <w:r>
        <w:t xml:space="preserve"> ≈ 5,1 мА, а действующее значение растёт (22,1 → 33,4 мА), т. е. растут потери в обмотках и нагрузка на диод. Ток I(VA1) однополярный, поэтому через вторичную обмотку течёт постоянная составляющая, равная току нагрузки (около 5 мА); в реальном трансформаторе это подмагничивает сердечник.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Обратное напряжение на закрытом диоде достигает 31,5 В — примерно две амплитуды вторичного напряжения (16,1 + 15,4 В), как и говорилось в п. 1.3.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Команды этих измерений и результаты для C</w:t>
      </w:r>
      <w:r>
        <w:rPr>
          <w:vertAlign w:val="subscript"/>
        </w:rPr>
        <w:t xml:space="preserve">ф1</w:t>
      </w:r>
      <w:r>
        <w:t xml:space="preserve"> приведены в листинге 5.</w:t>
      </w:r>
    </w:p>
    <w:p>
      <w:pPr>
        <w:keepNext/>
        <w:keepLines/>
        <w:spacing w:after="60" w:before="120" w:line="276" w:lineRule="auto"/>
        <w:jc w:val="left"/>
      </w:pPr>
      <w:r>
        <w:t xml:space="preserve">Листинг 5 – Дополнительные измерения в управляющем блоке (hw_g_c1.cir) и результаты для C</w:t>
      </w:r>
      <w:r>
        <w:rPr>
          <w:vertAlign w:val="subscript"/>
        </w:rPr>
        <w:t xml:space="preserve">ф1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ia = abs(i(VA1))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Ipusk MAX ia from=0 to=0.0333333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Ipk MAX ia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Irms RMS i(VA1)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Iavg AVG i(VA1)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Iabs AVG ia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thr = 0.01*Ipk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ton WHEN ia=$&amp;thr RISE=1 TD=0.2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toff WHEN ia=$&amp;thr FALL=1 TD=$&amp;ton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tw = toff - ton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thr2 = Umin - 0.001*Uavg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tset WHEN v(out)=$&amp;thr2 CROSS=LAST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ud1 = v(out) - v(a)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Urev1 MAX ud1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 Kp tw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* лог: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ipusk               =  4.116363e+00 at=  2.013333e-04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ipk                 =  2.865821e-01 at=  2.039853e-01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irms                =  3.21982e-02 from=  2.00000e-01 to=  2.66667e-01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iavg                =  5.132660e-03 from=  2.000000e-01 to=  2.666677e-01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ton                 =  2.037385e-01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toff                =  2.044460e-01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tset                =  3.900913e-03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urev1               =  3.149026e+01 at=  2.624977e-01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tw = 7.075000e-04</w:t>
            </w:r>
          </w:p>
        </w:tc>
      </w:tr>
    </w:tbl>
    <w:p>
      <w:pPr>
        <w:spacing w:after="120" w:before="0" w:line="240" w:lineRule="auto"/>
      </w:pPr>
    </w:p>
    <w:p>
      <w:pPr>
        <w:pStyle w:val="Heading2"/>
        <w:keepNext/>
        <w:keepLines/>
      </w:pPr>
      <w:bookmarkStart w:name="s4_5" w:id="18"/>
      <w:r>
        <w:t xml:space="preserve">4.5 Пункт д). Стабилизатор</w:t>
      </w:r>
      <w:bookmarkEnd w:id="18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Стабилизатор подключается между выходом фильтра (узел f) и нагрузкой, выход ИВЭП — узел out. Требования: U</w:t>
      </w:r>
      <w:r>
        <w:rPr>
          <w:vertAlign w:val="subscript"/>
        </w:rPr>
        <w:t xml:space="preserve">вых,ср</w:t>
      </w:r>
      <w:r>
        <w:t xml:space="preserve"> = 12 В ± 5 %, K</w:t>
      </w:r>
      <w:r>
        <w:rPr>
          <w:vertAlign w:val="subscript"/>
        </w:rPr>
        <w:t xml:space="preserve">пульс</w:t>
      </w:r>
      <w:r>
        <w:t xml:space="preserve"> не больше 0,78 %. На входе стабилизатора U</w:t>
      </w:r>
      <w:r>
        <w:rPr>
          <w:vertAlign w:val="subscript"/>
        </w:rPr>
        <w:t xml:space="preserve">f</w:t>
      </w:r>
      <w:r>
        <w:t xml:space="preserve"> ≈ 15,39 В, т. е. запас по напряжению около 3,4 В.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Сначала выбирал состав ветви стабилизатора. Из библиотеки (п. 3.2) подходят несколько вариантов цепочек на 12 В, они сравнивались при одинаковом R1 = 360 Ом (как выбран R1 — ниже). Результаты — в таблице 5.</w:t>
      </w:r>
    </w:p>
    <w:p>
      <w:pPr>
        <w:keepNext/>
        <w:keepLines/>
        <w:spacing w:after="60" w:before="120" w:line="276" w:lineRule="auto"/>
        <w:jc w:val="left"/>
      </w:pPr>
      <w:r>
        <w:t xml:space="preserve">Таблица 5 – Варианты ветви стабилизатора (однополупериодная схема, R1 = 360 Ом)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928"/>
        <w:gridCol w:w="2608"/>
        <w:gridCol w:w="1247"/>
        <w:gridCol w:w="1134"/>
        <w:gridCol w:w="1077"/>
        <w:gridCol w:w="964"/>
      </w:tblGrid>
      <w:tr>
        <w:trPr>
          <w:cantSplit/>
          <w:tblHeader/>
        </w:trPr>
        <w:tc>
          <w:tcPr>
            <w:tcW w:type="dxa" w:w="680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Вар.</w:t>
            </w:r>
          </w:p>
        </w:tc>
        <w:tc>
          <w:tcPr>
            <w:tcW w:type="dxa" w:w="192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Состав</w:t>
            </w:r>
          </w:p>
        </w:tc>
        <w:tc>
          <w:tcPr>
            <w:tcW w:type="dxa" w:w="260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Модели (производитель)</w:t>
            </w:r>
          </w:p>
        </w:tc>
        <w:tc>
          <w:tcPr>
            <w:tcW w:type="dxa" w:w="1247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134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Откл. от 12 В</w:t>
            </w:r>
          </w:p>
        </w:tc>
        <w:tc>
          <w:tcPr>
            <w:tcW w:type="dxa" w:w="1077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b/>
                <w:bCs/>
                <w:sz w:val="24"/>
                <w:szCs w:val="24"/>
              </w:rPr>
              <w:t xml:space="preserve">, %</w:t>
            </w:r>
          </w:p>
        </w:tc>
        <w:tc>
          <w:tcPr>
            <w:tcW w:type="dxa" w:w="964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I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ст</w:t>
            </w:r>
            <w:r>
              <w:rPr>
                <w:b/>
                <w:bCs/>
                <w:sz w:val="24"/>
                <w:szCs w:val="24"/>
              </w:rPr>
              <w:t xml:space="preserve">, мА</w:t>
            </w:r>
          </w:p>
        </w:tc>
      </w:tr>
      <w:tr>
        <w:trPr>
          <w:cantSplit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A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 стабилитрон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BZX84C12L (OnSemi)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12,2016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+1,68 %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0,121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4,67</w:t>
            </w:r>
          </w:p>
        </w:tc>
      </w:tr>
      <w:tr>
        <w:trPr>
          <w:cantSplit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B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 стабилитрон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BZX84C12VL (Rohm)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12,0016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+0,01 %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0,0085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5,27</w:t>
            </w:r>
          </w:p>
        </w:tc>
      </w:tr>
      <w:tr>
        <w:trPr>
          <w:cantSplit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C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стабилитрон + диод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BZX84C11VL + 1N4148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11,6741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−2,72 %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0,0500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6,26</w:t>
            </w:r>
          </w:p>
        </w:tc>
      </w:tr>
      <w:tr>
        <w:trPr>
          <w:cantSplit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D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стабилитрон + 2 диода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BZX84C10L + 2×1N4148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11,5911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−3,41 %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0,185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6,51</w:t>
            </w:r>
          </w:p>
        </w:tc>
      </w:tr>
      <w:tr>
        <w:trPr>
          <w:cantSplit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E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 стабилитрона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2×BZX84C6V2L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12,5967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+4,97 %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0,158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3,47</w:t>
            </w:r>
          </w:p>
        </w:tc>
      </w:tr>
    </w:tbl>
    <w:p>
      <w:pPr>
        <w:spacing w:after="120" w:before="0" w:line="240" w:lineRule="auto"/>
      </w:pP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Все варианты дают напряжение в пределах ±5 %, но лучший — вариант B (один стабилитрон BZX84C12VL): 12,0016 В и самый маленький коэффициент пульсаций 0,0085 %. У варианта A (простая модель BZX84C12L с NBV = 5) напряжение выше на 0,2 В и пульсации в 14 раз больше: по (3) у него r</w:t>
      </w:r>
      <w:r>
        <w:rPr>
          <w:vertAlign w:val="subscript"/>
        </w:rPr>
        <w:t xml:space="preserve">диф</w:t>
      </w:r>
      <w:r>
        <w:t xml:space="preserve"> ≈ 5·25,9 мВ/4,7 мА + 0,5 Ом ≈ 28 Ом против 1,7 Ом у BZX84C12VL. Цепочки из стабилитрона и диодов (C, D) дают 11,6–11,7 В — на 2,7–3,4 % меньше 12 В, а два стабилитрона по 6,2 В (E) — 12,6 В, почти на границе допуска. Поэтому выбран вариант B: DZ1 — BZX84C12VL_Mosyagin.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Сопротивление R1 выбирал так, чтобы ток стабилитрона был около 5 мА — при этом токе в модели задано напряжение пробоя 12 В (Ibv = 5 мА). По формуле (13) с учётом тока нагрузки I</w:t>
      </w:r>
      <w:r>
        <w:rPr>
          <w:vertAlign w:val="subscript"/>
        </w:rPr>
        <w:t xml:space="preserve">н</w:t>
      </w:r>
      <w:r>
        <w:t xml:space="preserve"> = 4 мА: R1 = (U</w:t>
      </w:r>
      <w:r>
        <w:rPr>
          <w:vertAlign w:val="subscript"/>
        </w:rPr>
        <w:t xml:space="preserve">f</w:t>
      </w:r>
      <w:r>
        <w:t xml:space="preserve"> − U</w:t>
      </w:r>
      <w:r>
        <w:rPr>
          <w:vertAlign w:val="subscript"/>
        </w:rPr>
        <w:t xml:space="preserve">ст</w:t>
      </w:r>
      <w:r>
        <w:t xml:space="preserve">)/(I</w:t>
      </w:r>
      <w:r>
        <w:rPr>
          <w:vertAlign w:val="subscript"/>
        </w:rPr>
        <w:t xml:space="preserve">ст</w:t>
      </w:r>
      <w:r>
        <w:t xml:space="preserve"> + I</w:t>
      </w:r>
      <w:r>
        <w:rPr>
          <w:vertAlign w:val="subscript"/>
        </w:rPr>
        <w:t xml:space="preserve">н</w:t>
      </w:r>
      <w:r>
        <w:t xml:space="preserve">) = (15,39 − 12)/(5 + 4) мА ≈ 377 Ом. Ближайшие номиналы ряда E24 — 360 и 390 Ом. Взял 360 Ом: ток стабилитрона получается немного больше 5 мА, это запас на случай понижения напряжения сети. Проверка циклом по R1 (таблица 6) подтверждает выбор: при 390 Ом ток уже меньше 5 мА, а при уменьшении R1 растут ток и мощность стабилитрона.</w:t>
      </w:r>
    </w:p>
    <w:p>
      <w:pPr>
        <w:keepNext/>
        <w:keepLines/>
        <w:spacing w:after="60" w:before="120" w:line="276" w:lineRule="auto"/>
        <w:jc w:val="left"/>
      </w:pPr>
      <w:r>
        <w:t xml:space="preserve">Таблица 6 – Влияние R1 (стабилитрон BZX84C12VL_Mosyagin)</w:t>
      </w:r>
    </w:p>
    <w:tbl>
      <w:tblPr>
        <w:tblW w:type="dxa" w:w="748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1588"/>
        <w:gridCol w:w="1588"/>
        <w:gridCol w:w="1588"/>
        <w:gridCol w:w="1474"/>
      </w:tblGrid>
      <w:tr>
        <w:trPr>
          <w:cantSplit/>
          <w:tblHeader/>
        </w:trPr>
        <w:tc>
          <w:tcPr>
            <w:tcW w:type="dxa" w:w="1247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R1, Ом</w:t>
            </w:r>
          </w:p>
        </w:tc>
        <w:tc>
          <w:tcPr>
            <w:tcW w:type="dxa" w:w="158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f,ср</w:t>
            </w:r>
            <w:r>
              <w:rPr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58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58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b/>
                <w:bCs/>
                <w:sz w:val="24"/>
                <w:szCs w:val="24"/>
              </w:rPr>
              <w:t xml:space="preserve">, %</w:t>
            </w:r>
          </w:p>
        </w:tc>
        <w:tc>
          <w:tcPr>
            <w:tcW w:type="dxa" w:w="1474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I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ст</w:t>
            </w:r>
            <w:r>
              <w:rPr>
                <w:b/>
                <w:bCs/>
                <w:sz w:val="24"/>
                <w:szCs w:val="24"/>
              </w:rPr>
              <w:t xml:space="preserve">, мА</w:t>
            </w:r>
          </w:p>
        </w:tc>
      </w:tr>
      <w:tr>
        <w:trPr>
          <w:cantSplit/>
        </w:trP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300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15,319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12,0043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0,0095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7,05</w:t>
            </w:r>
          </w:p>
        </w:tc>
      </w:tr>
      <w:tr>
        <w:trPr>
          <w:cantSplit/>
        </w:trP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330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15,330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12,0029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0,0089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6,08</w:t>
            </w:r>
          </w:p>
        </w:tc>
      </w:tr>
      <w:tr>
        <w:trPr>
          <w:cantSplit/>
        </w:trP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360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15,340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12,0016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0,0085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5,27</w:t>
            </w:r>
          </w:p>
        </w:tc>
      </w:tr>
      <w:tr>
        <w:trPr>
          <w:cantSplit/>
        </w:trP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390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15,348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12,0004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0,0082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4,58</w:t>
            </w:r>
          </w:p>
        </w:tc>
      </w:tr>
      <w:tr>
        <w:trPr>
          <w:cantSplit/>
        </w:trP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430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15,357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11,9988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0,0080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3,81</w:t>
            </w:r>
          </w:p>
        </w:tc>
      </w:tr>
    </w:tbl>
    <w:p>
      <w:pPr>
        <w:spacing w:after="120" w:before="0" w:line="240" w:lineRule="auto"/>
      </w:pP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Итоговая схема показана на рисунке 10, netlist — в листинге 6. Ток стабилитрона измеряется по внутреннему вектору @dz1[id] (ток диода от анода к катоду, для стабилитрона в пробое он отрицательный, поэтому в тексте приводится его модуль).</w:t>
      </w: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6124575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10 – Схема ИВЭП с однополупериодным выпрямителем и стабилизатором</w:t>
      </w:r>
    </w:p>
    <w:p>
      <w:pPr>
        <w:keepNext/>
        <w:keepLines/>
        <w:spacing w:after="60" w:before="120" w:line="276" w:lineRule="auto"/>
        <w:jc w:val="left"/>
      </w:pPr>
      <w:r>
        <w:t xml:space="preserve">Листинг 6 – Netlist ИВЭП со стабилизатором (hw_d.cir)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* IVEP Mosyagin, var. 30: half-wave rectifier + stabilizer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V1 in 0 SIN(0 {Vm} 60)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L1 in 0 {Ktr*Ktr*1u}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L2 sec 0 1u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K1 L1 L2 0.99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VA1 sec a 0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D1 a f D_Mosyagin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C1 f 0 {Cf}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R1 f out {R1}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DZ1 0 out BZX84C12VL_Mosyagin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Rn out 0 3k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.model D_Mosyagin D(IS=3p N=1.05 RS=10m TT=5n CJO=7p)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.model BZX84C12VL_Mosyagin D(Is=926.42E-18 N=1.062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 Rs=231.3m Ikf=4.908 Cjo=18.08p M=305.6m Vj=568m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 Isr=4.364p Nr=4 Bv=12 Ibv=5m tt=185n Nbv=300m)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.param Vm=325.27 Ktr=20 Cf=680u R1=360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.options reltol=1e-5 abstol=1e-12 vntol=1e-7 method=gear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.control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save all @dz1[id]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tran 10u 0.27 0 10u uic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Uavg AVG v(out)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Upp PP v(out)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Umax MAX v(out)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Umin MIN v(out)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Kp = 100*Upp/Uavg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Ufavg AVG v(f)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Ufpp PP v(f)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Kpf = 100*Ufpp/Ufavg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Izavg AVG @dz1[id]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Izmin MIN @dz1[id]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Izmax MAX @dz1[id]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ia = abs(i(VA1))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Ipusk MAX ia from=0 to=0.0333333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Ipk MAX ia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Irms RMS i(VA1)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Iavg AVG i(VA1)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Iabs AVG ia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thr = 0.01*Ipk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ton WHEN ia=$&amp;thr RISE=1 TD=0.2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toff WHEN ia=$&amp;thr FALL=1 TD=$&amp;ton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tw = toff - ton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thr2 = Umin - 0.001*Uavg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tset WHEN v(out)=$&amp;thr2 CROSS=LAST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ud1 = v(f) - v(a)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Urev1 MAX ud1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 Kp Kpf tw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hw_d.raw v(in) v(sec) v(out) i(VA1) v(f) @dz1[id]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.endc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.end</w:t>
            </w:r>
          </w:p>
        </w:tc>
      </w:tr>
    </w:tbl>
    <w:p>
      <w:pPr>
        <w:spacing w:after="120" w:before="0" w:line="240" w:lineRule="auto"/>
      </w:pP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Результаты измерений (фрагмент лога):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uavg                =  1.200163e+01 from=  2.000000e-01 to=  2.666720e-01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upp                 =  1.019561e-03 from=  2.000000e-01 to=  2.666667e-01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umax                =  1.200213e+01 at=  2.377283e-01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umin                =  1.200111e+01 at=  2.370074e-01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ufavg               =  1.534000e+01 from=  2.000000e-01 to=  2.666720e-01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ufpp                =  2.164756e-01 from=  2.000000e-01 to=  2.666667e-01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izavg               =  -5.272713e-03 from=  2.000000e-01 to=  2.666720e-01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izmin               =  -5.571728e-03 at=  2.377283e-01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izmax               =  -4.973579e-03 at=  2.370074e-01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kp = 8.495188e-03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kpf = 1.411184e+00</w:t>
            </w:r>
          </w:p>
        </w:tc>
      </w:tr>
    </w:tbl>
    <w:p>
      <w:pPr>
        <w:spacing w:after="120" w:before="0" w:line="240" w:lineRule="auto"/>
      </w:pP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Со стабилизатором выходное напряжение U</w:t>
      </w:r>
      <w:r>
        <w:rPr>
          <w:vertAlign w:val="subscript"/>
        </w:rPr>
        <w:t xml:space="preserve">вых,ср</w:t>
      </w:r>
      <w:r>
        <w:t xml:space="preserve"> = 12,0016 В (отклонение +0,014 %), размах пульсаций 1,02 мВ, K</w:t>
      </w:r>
      <w:r>
        <w:rPr>
          <w:vertAlign w:val="subscript"/>
        </w:rPr>
        <w:t xml:space="preserve">пульс</w:t>
      </w:r>
      <w:r>
        <w:t xml:space="preserve"> = 0,0085 % — в 92 раза меньше допустимого. Заданные значения выполняются с большим запасом. Ток стабилитрона 5,27 мА (от 4,97 до 5,57 мА за период).</w:t>
      </w: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11 – Напряжение на входе стабилизатора V(f) и выходное напряжение V(out) при C</w:t>
      </w:r>
      <w:r>
        <w:rPr>
          <w:vertAlign w:val="subscript"/>
        </w:rPr>
        <w:t xml:space="preserve">ф1</w:t>
      </w:r>
      <w:r>
        <w:t xml:space="preserve"> = 680 мкФ (установившийся режим)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Проверка по формуле (14): при токе 5,27 мА по (3) r</w:t>
      </w:r>
      <w:r>
        <w:rPr>
          <w:vertAlign w:val="subscript"/>
        </w:rPr>
        <w:t xml:space="preserve">диф</w:t>
      </w:r>
      <w:r>
        <w:t xml:space="preserve"> = 0,3·25,9 мВ/5,27 мА + 0,23 Ом ≈ 1,70 Ом, тогда размах на выходе 0,2165·1,70/(1,70 + 360) ≈ 1,02 мВ — практически совпадает с измеренным 1,02 мВ.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Обратите внимание: коэффициент пульсаций на входе стабилизатора (1,41 %) больше, чем был без стабилизатора при той же ёмкости (0,78 %). Стабилизатор потребляет больший ток (9,27 мА вместо 5,13 мА), и конденсатор разряжается быстрее. Пиковый ток диода вырос до 469 мА. Мощность, рассеиваемая на стабилитроне, около 12 В·5,27 мА ≈ 63 мВт, на резисторе R1 — около 31 мВт.</w:t>
      </w:r>
    </w:p>
    <w:p>
      <w:pPr>
        <w:pStyle w:val="Heading2"/>
        <w:keepNext/>
        <w:keepLines/>
      </w:pPr>
      <w:bookmarkStart w:name="s4_6" w:id="19"/>
      <w:r>
        <w:t xml:space="preserve">4.6 Пункт е). Повышенное на 10 % напряжение сети</w:t>
      </w:r>
      <w:bookmarkEnd w:id="19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Амплитуда источника V1 увеличена на 10 %: Vm = 357,80 В (253 В действующее), в netlist меняется только строка .param. Ёмкость фильтра — номинальная C</w:t>
      </w:r>
      <w:r>
        <w:rPr>
          <w:vertAlign w:val="subscript"/>
        </w:rPr>
        <w:t xml:space="preserve">ф1</w:t>
      </w:r>
      <w:r>
        <w:t xml:space="preserve"> = 680 мкФ. Входное V(in) и выходное V(out) напряжения при повышенном и (для сравнения) номинальном напряжении сети показаны на отдельных полях рисунка 12. Результаты измерений, в том числе для узла f, сведены в таблицу 7. Для сравнения тот же расчёт сделан и без стабилизатора.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.param Vm=357.8 Ktr=20 Cf=680u R1=360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* лог: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uavg                =  1.200726e+01 from=  2.000000e-01 to=  2.666739e-01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upp                 =  9.134034e-04 from=  2.000000e-01 to=  2.666667e-01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ufavg               =  1.689789e+01 from=  2.000000e-01 to=  2.666739e-01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ufpp                =  3.166857e-01 from=  2.000000e-01 to=  2.666667e-01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izavg               =  -9.582665e-03 from=  2.000000e-01 to=  2.666739e-01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kp = 7.607093e-03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kpf = 1.874114e+00</w:t>
            </w:r>
          </w:p>
        </w:tc>
      </w:tr>
    </w:tbl>
    <w:p>
      <w:pPr>
        <w:spacing w:after="120" w:before="0" w:line="240" w:lineRule="auto"/>
      </w:pPr>
    </w:p>
    <w:p>
      <w:pPr>
        <w:keepNext/>
        <w:keepLines/>
        <w:spacing w:after="60" w:before="120" w:line="276" w:lineRule="auto"/>
        <w:jc w:val="left"/>
      </w:pPr>
      <w:r>
        <w:t xml:space="preserve">Таблица 7 – Влияние повышения напряжения сети на 10 % (однополупериодная схема, C</w:t>
      </w:r>
      <w:r>
        <w:rPr>
          <w:vertAlign w:val="subscript"/>
        </w:rPr>
        <w:t xml:space="preserve">ф1</w:t>
      </w:r>
      <w:r>
        <w:t xml:space="preserve"> = 680 мкФ)</w:t>
      </w:r>
    </w:p>
    <w:tbl>
      <w:tblPr>
        <w:tblW w:type="dxa" w:w="941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1588"/>
        <w:gridCol w:w="1588"/>
        <w:gridCol w:w="2608"/>
      </w:tblGrid>
      <w:tr>
        <w:trPr>
          <w:cantSplit/>
          <w:tblHeader/>
        </w:trPr>
        <w:tc>
          <w:tcPr>
            <w:tcW w:type="dxa" w:w="3629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158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Номинал</w:t>
            </w:r>
          </w:p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(230 В)</w:t>
            </w:r>
          </w:p>
        </w:tc>
        <w:tc>
          <w:tcPr>
            <w:tcW w:type="dxa" w:w="158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Сеть +10 %</w:t>
            </w:r>
          </w:p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(253 В)</w:t>
            </w:r>
          </w:p>
        </w:tc>
        <w:tc>
          <w:tcPr>
            <w:tcW w:type="dxa" w:w="260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Изменение</w:t>
            </w:r>
          </w:p>
        </w:tc>
      </w:tr>
      <w:tr>
        <w:trPr>
          <w:cantSplit/>
        </w:trPr>
        <w:tc>
          <w:tcPr>
            <w:tcW w:type="dxa" w:w="36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U</w:t>
            </w:r>
            <w:r>
              <w:rPr>
                <w:sz w:val="24"/>
                <w:szCs w:val="24"/>
                <w:vertAlign w:val="subscript"/>
              </w:rPr>
              <w:t xml:space="preserve">f,ср</w:t>
            </w:r>
            <w:r>
              <w:rPr>
                <w:sz w:val="24"/>
                <w:szCs w:val="24"/>
              </w:rPr>
              <w:t xml:space="preserve"> (вход стабилизатора), В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15,340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16,898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+1,558 (+10,2 %)</w:t>
            </w:r>
          </w:p>
        </w:tc>
      </w:tr>
      <w:tr>
        <w:trPr>
          <w:cantSplit/>
        </w:trPr>
        <w:tc>
          <w:tcPr>
            <w:tcW w:type="dxa" w:w="36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K</w:t>
            </w:r>
            <w:r>
              <w:rPr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sz w:val="24"/>
                <w:szCs w:val="24"/>
              </w:rPr>
              <w:t xml:space="preserve"> в узле f, %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1,411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1,874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+0,463</w:t>
            </w:r>
          </w:p>
        </w:tc>
      </w:tr>
      <w:tr>
        <w:trPr>
          <w:cantSplit/>
        </w:trPr>
        <w:tc>
          <w:tcPr>
            <w:tcW w:type="dxa" w:w="36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U</w:t>
            </w:r>
            <w:r>
              <w:rPr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sz w:val="24"/>
                <w:szCs w:val="24"/>
              </w:rPr>
              <w:t xml:space="preserve">, В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12,0016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12,0073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+5,6 мВ (+0,047 %)</w:t>
            </w:r>
          </w:p>
        </w:tc>
      </w:tr>
      <w:tr>
        <w:trPr>
          <w:cantSplit/>
        </w:trPr>
        <w:tc>
          <w:tcPr>
            <w:tcW w:type="dxa" w:w="36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K</w:t>
            </w:r>
            <w:r>
              <w:rPr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sz w:val="24"/>
                <w:szCs w:val="24"/>
              </w:rPr>
              <w:t xml:space="preserve"> на выходе, %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0,0085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0,0076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−0,0009</w:t>
            </w:r>
          </w:p>
        </w:tc>
      </w:tr>
      <w:tr>
        <w:trPr>
          <w:cantSplit/>
        </w:trPr>
        <w:tc>
          <w:tcPr>
            <w:tcW w:type="dxa" w:w="36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Ток стабилитрона, мА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5,27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9,58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+4,31</w:t>
            </w:r>
          </w:p>
        </w:tc>
      </w:tr>
      <w:tr>
        <w:trPr>
          <w:cantSplit/>
        </w:trPr>
        <w:tc>
          <w:tcPr>
            <w:tcW w:type="dxa" w:w="36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Без стабилизатора: U</w:t>
            </w:r>
            <w:r>
              <w:rPr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sz w:val="24"/>
                <w:szCs w:val="24"/>
              </w:rPr>
              <w:t xml:space="preserve">, В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15,390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16,993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+1,602 (+10,4 %)</w:t>
            </w:r>
          </w:p>
        </w:tc>
      </w:tr>
      <w:tr>
        <w:trPr>
          <w:cantSplit/>
        </w:trPr>
        <w:tc>
          <w:tcPr>
            <w:tcW w:type="dxa" w:w="36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Без стабилизатора: K</w:t>
            </w:r>
            <w:r>
              <w:rPr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sz w:val="24"/>
                <w:szCs w:val="24"/>
              </w:rPr>
              <w:t xml:space="preserve">, %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0,781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0,782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+0,001</w:t>
            </w:r>
          </w:p>
        </w:tc>
      </w:tr>
    </w:tbl>
    <w:p>
      <w:pPr>
        <w:spacing w:after="120" w:before="0" w:line="240" w:lineRule="auto"/>
      </w:pP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Напряжение на входе стабилизатора выросло на 1,56 В (+10,2 %), а выходное — всего на 5,6 мВ (+0,047 %). Почти всё приращение падает на R1, а ток стабилитрона растёт с 5,27 до 9,58 мА. Изменение напряжения на стабилитроне можно оценить по (2): ΔU = m</w:t>
      </w:r>
      <w:r>
        <w:rPr>
          <w:vertAlign w:val="subscript"/>
        </w:rPr>
        <w:t xml:space="preserve">BV</w:t>
      </w:r>
      <w:r>
        <w:t xml:space="preserve">·φ</w:t>
      </w:r>
      <w:r>
        <w:rPr>
          <w:vertAlign w:val="subscript"/>
        </w:rPr>
        <w:t xml:space="preserve">T</w:t>
      </w:r>
      <w:r>
        <w:t xml:space="preserve">·ln(I</w:t>
      </w:r>
      <w:r>
        <w:rPr>
          <w:vertAlign w:val="subscript"/>
        </w:rPr>
        <w:t xml:space="preserve">2</w:t>
      </w:r>
      <w:r>
        <w:t xml:space="preserve">/I</w:t>
      </w:r>
      <w:r>
        <w:rPr>
          <w:vertAlign w:val="subscript"/>
        </w:rPr>
        <w:t xml:space="preserve">1</w:t>
      </w:r>
      <w:r>
        <w:t xml:space="preserve">) + RS·ΔI = 0,3·25,9 мВ·ln(9,58/5,27) + 0,23 Ом·4,31 мА ≈ 5,6 мВ — совпадает с моделью. Коэффициент нестабильности по входу ΔU</w:t>
      </w:r>
      <w:r>
        <w:rPr>
          <w:vertAlign w:val="subscript"/>
        </w:rPr>
        <w:t xml:space="preserve">вых</w:t>
      </w:r>
      <w:r>
        <w:t xml:space="preserve">/ΔU</w:t>
      </w:r>
      <w:r>
        <w:rPr>
          <w:vertAlign w:val="subscript"/>
        </w:rPr>
        <w:t xml:space="preserve">f</w:t>
      </w:r>
      <w:r>
        <w:t xml:space="preserve"> = 0,0036, т. е. изменение входного напряжения ослабляется примерно в 277 раз.</w:t>
      </w: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12 – Входное напряжение V(in) и выходное напряжение V(out) при напряжении сети +10 % (сплошные линии) и номинальном (штриховые), C</w:t>
      </w:r>
      <w:r>
        <w:rPr>
          <w:vertAlign w:val="subscript"/>
        </w:rPr>
        <w:t xml:space="preserve">ф1</w:t>
      </w:r>
      <w:r>
        <w:t xml:space="preserve"> = 680 мкФ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Коэффициент пульсаций в узле f вырос (1,41 → 1,87 %), потому что вырос ток, потребляемый стабилизатором, а на выходе он даже немного уменьшился (0,0085 → 0,0076 %): с ростом тока уменьшается r</w:t>
      </w:r>
      <w:r>
        <w:rPr>
          <w:vertAlign w:val="subscript"/>
        </w:rPr>
        <w:t xml:space="preserve">диф</w:t>
      </w:r>
      <w:r>
        <w:t xml:space="preserve"> стабилитрона (1,70 → 1,04 Ом), и делитель (14) ослабляет пульсации сильнее. Без стабилизатора выходное напряжение растёт на 1,60 В (+10,4 %) — даже чуть больше 10 %, т. к. падение на диоде не растёт вместе с напряжением сети, а K</w:t>
      </w:r>
      <w:r>
        <w:rPr>
          <w:vertAlign w:val="subscript"/>
        </w:rPr>
        <w:t xml:space="preserve">пульс</w:t>
      </w:r>
      <w:r>
        <w:t xml:space="preserve"> практически не меняется.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Мощность стабилитрона при повышенном напряжении сети — около 115 мВт, резистора R1 — около 66 мВт. Дополнительно я проверил и понижение напряжения сети на 10 %: выходное напряжение 11,988 В, ток стабилитрона 0,99 мА — стабилизация ещё сохраняется, но запас уже небольшой.</w:t>
      </w:r>
    </w:p>
    <w:p>
      <w:pPr>
        <w:pStyle w:val="Heading1"/>
        <w:keepNext/>
        <w:keepLines/>
        <w:pageBreakBefore/>
      </w:pPr>
      <w:bookmarkStart w:name="s5" w:id="20"/>
      <w:r>
        <w:t xml:space="preserve">5 Задание 2. ИВЭП с мостовым выпрямителем</w:t>
      </w:r>
      <w:bookmarkEnd w:id="20"/>
    </w:p>
    <w:p>
      <w:pPr>
        <w:pStyle w:val="Heading2"/>
        <w:keepNext/>
        <w:keepLines/>
      </w:pPr>
      <w:bookmarkStart w:name="s5_1" w:id="21"/>
      <w:r>
        <w:t xml:space="preserve">5.1 Пункт а). Схема ИВЭП без стабилизатора</w:t>
      </w:r>
      <w:bookmarkEnd w:id="21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Схема ИВЭП с мостовым выпрямителем показана на рисунке 13. Вторичная обмотка L2 подключена между узлами sec и b и не соединена с землёй; амперметр VA1 включён между sec и узлом a. Диоды D1–D4 образуют мост: D1 и D2 соединены катодами с узлом out (плюс выхода), D3 и D4 — анодами с землёй (минус выхода). Начальные значения те же: K</w:t>
      </w:r>
      <w:r>
        <w:rPr>
          <w:vertAlign w:val="subscript"/>
        </w:rPr>
        <w:t xml:space="preserve">тр</w:t>
      </w:r>
      <w:r>
        <w:t xml:space="preserve"> = 10, C</w:t>
      </w:r>
      <w:r>
        <w:rPr>
          <w:vertAlign w:val="subscript"/>
        </w:rPr>
        <w:t xml:space="preserve">ф</w:t>
      </w:r>
      <w:r>
        <w:t xml:space="preserve"> = 10 мкФ (листинг 7).</w:t>
      </w: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13 – Схема ИВЭП с мостовым выпрямителем (без стабилизатора)</w:t>
      </w:r>
    </w:p>
    <w:p>
      <w:pPr>
        <w:keepNext/>
        <w:keepLines/>
        <w:spacing w:after="60" w:before="120" w:line="276" w:lineRule="auto"/>
        <w:jc w:val="left"/>
      </w:pPr>
      <w:r>
        <w:t xml:space="preserve">Листинг 7 – Netlist для пункта а) (br_a.cir)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* IVEP Mosyagin, var. 30: bridge rectifier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V1 in 0 SIN(0 {Vm} 60)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L1 in 0 {Ktr*Ktr*1u}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L2 sec b 1u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K1 L1 L2 0.99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VA1 sec a 0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D1 a out D_Mosyagin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D2 b out D_Mosyagin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D3 0 a D_Mosyagin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D4 0 b D_Mosyagin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C1 out 0 {Cf}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Rn out 0 3k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.model D_Mosyagin D(IS=3p N=1.05 RS=10m TT=5n CJO=7p)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.param Vm=325.27 Ktr=10 Cf=10u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.options reltol=1e-5 abstol=1e-12 vntol=1e-7 method=gear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.control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tran 10u 0.27 0 10u uic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Uavg AVG v(out)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Upp PP v(out)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Umax MAX v(out)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meas tran Umin MIN v(out) from=0.2 to=0.2666667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let Kp = 100*Upp/Uavg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print Kp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br_a.raw v(in) v(sec) v(out) i(VA1) v(b)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.endc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.end</w:t>
            </w:r>
          </w:p>
        </w:tc>
      </w:tr>
    </w:tbl>
    <w:p>
      <w:pPr>
        <w:spacing w:after="120" w:before="0" w:line="240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uavg                =  2.816082e+01 from=  2.000000e-01 to=  2.666722e-01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upp                 =  6.015885e+00 from=  2.000000e-01 to=  2.666667e-01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umax                =  3.100400e+01 at=  2.542121e-01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umin                =  2.498811e+01 at=  2.358497e-01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kp = 2.136261e+01</w:t>
            </w:r>
          </w:p>
        </w:tc>
      </w:tr>
    </w:tbl>
    <w:p>
      <w:pPr>
        <w:spacing w:after="120" w:before="0" w:line="240" w:lineRule="auto"/>
      </w:pP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14 – Напряжение вторичной обмотки V(sec,b) и выходное напряжение V(out) при K</w:t>
      </w:r>
      <w:r>
        <w:rPr>
          <w:vertAlign w:val="subscript"/>
        </w:rPr>
        <w:t xml:space="preserve">тр</w:t>
      </w:r>
      <w:r>
        <w:t xml:space="preserve"> = 10, C</w:t>
      </w:r>
      <w:r>
        <w:rPr>
          <w:vertAlign w:val="subscript"/>
        </w:rPr>
        <w:t xml:space="preserve">ф</w:t>
      </w:r>
      <w:r>
        <w:t xml:space="preserve"> = 10 мкФ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Так как у моста нет общей точки входа и выхода, напряжение вторичной обмотки на графике — разность V(sec,b) = V(sec) − V(b). Максимум выходного напряжения 31,00 В, на 1,2 В меньше амплитуды обмотки 32,20 В: ток проходит через два открытых диода, как в (6). Конденсатор подзаряжается два раза за период, поэтому пульсации имеют частоту 120 Гц и вдвое меньший размах: K</w:t>
      </w:r>
      <w:r>
        <w:rPr>
          <w:vertAlign w:val="subscript"/>
        </w:rPr>
        <w:t xml:space="preserve">пульс</w:t>
      </w:r>
      <w:r>
        <w:t xml:space="preserve"> = 21,4 % против 46,4 % у однополупериодной схемы. Из-за этого среднее значение больше (28,16 В против 25,59 В), хотя амплитуда меньше на одно падение на диоде.</w:t>
      </w:r>
    </w:p>
    <w:p>
      <w:pPr>
        <w:pStyle w:val="Heading2"/>
        <w:keepNext/>
        <w:keepLines/>
      </w:pPr>
      <w:bookmarkStart w:name="s5_2" w:id="22"/>
      <w:r>
        <w:t xml:space="preserve">5.2 Пункт б). Подбор коэффициента трансформации</w:t>
      </w:r>
      <w:bookmarkEnd w:id="22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Оценка по результату п. а): K</w:t>
      </w:r>
      <w:r>
        <w:rPr>
          <w:vertAlign w:val="subscript"/>
        </w:rPr>
        <w:t xml:space="preserve">тр</w:t>
      </w:r>
      <w:r>
        <w:t xml:space="preserve"> ≈ 10·28,16/12 ≈ 23,5. В мосту на диодах падает уже около 1,3 В, поэтому настоящее значение должно быть заметно меньше оценки; цикл по Ktr сделан от 20 до 24 (управляющий блок такой же, как в листинге 3). Результаты — в таблице 8 и на рисунке 15.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* лог (br_b_sweep.cir):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Ktr = 20:  Uavg = 13.5763  Upp = 2.88457  Kp = 21.2471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Ktr = 21:  Uavg = 12.8823  Upp = 2.73583  Kp = 21.237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Ktr = 22:  Uavg = 12.2516  Upp = 2.60064  Kp = 21.227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Ktr = 23:  Uavg = 11.6757  Upp = 2.47726  Kp = 21.2172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Ktr = 24:  Uavg = 11.1479  Upp = 2.3642  Kp = 21.2076</w:t>
            </w:r>
          </w:p>
        </w:tc>
      </w:tr>
    </w:tbl>
    <w:p>
      <w:pPr>
        <w:spacing w:after="120" w:before="0" w:line="240" w:lineRule="auto"/>
      </w:pPr>
    </w:p>
    <w:p>
      <w:pPr>
        <w:keepNext/>
        <w:keepLines/>
        <w:spacing w:after="60" w:before="120" w:line="276" w:lineRule="auto"/>
        <w:jc w:val="left"/>
      </w:pPr>
      <w:r>
        <w:t xml:space="preserve">Таблица 8 – Подбор коэффициента трансформации для мостовой схемы (C</w:t>
      </w:r>
      <w:r>
        <w:rPr>
          <w:vertAlign w:val="subscript"/>
        </w:rPr>
        <w:t xml:space="preserve">ф</w:t>
      </w:r>
      <w:r>
        <w:t xml:space="preserve"> = 10 мкФ)</w:t>
      </w:r>
    </w:p>
    <w:tbl>
      <w:tblPr>
        <w:tblW w:type="dxa" w:w="87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1247"/>
        <w:gridCol w:w="1588"/>
        <w:gridCol w:w="1361"/>
        <w:gridCol w:w="1474"/>
        <w:gridCol w:w="2041"/>
      </w:tblGrid>
      <w:tr>
        <w:trPr>
          <w:cantSplit/>
          <w:tblHeader/>
        </w:trPr>
        <w:tc>
          <w:tcPr>
            <w:tcW w:type="dxa" w:w="102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тр</w:t>
            </w:r>
          </w:p>
        </w:tc>
        <w:tc>
          <w:tcPr>
            <w:tcW w:type="dxa" w:w="1247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L1, мкГн</w:t>
            </w:r>
          </w:p>
        </w:tc>
        <w:tc>
          <w:tcPr>
            <w:tcW w:type="dxa" w:w="158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36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pp</w:t>
            </w:r>
            <w:r>
              <w:rPr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474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b/>
                <w:bCs/>
                <w:sz w:val="24"/>
                <w:szCs w:val="24"/>
              </w:rPr>
              <w:t xml:space="preserve">, %</w:t>
            </w:r>
          </w:p>
        </w:tc>
        <w:tc>
          <w:tcPr>
            <w:tcW w:type="dxa" w:w="204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Отклонение от 12 В</w:t>
            </w:r>
          </w:p>
        </w:tc>
      </w:tr>
      <w:tr>
        <w:trPr>
          <w:cantSplit/>
        </w:trP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400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13,576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2,885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21,25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+13,1 %</w:t>
            </w:r>
          </w:p>
        </w:tc>
      </w:tr>
      <w:tr>
        <w:trPr>
          <w:cantSplit/>
        </w:trP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21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441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12,882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2,736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21,24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+7,4 %</w:t>
            </w:r>
          </w:p>
        </w:tc>
      </w:tr>
      <w:tr>
        <w:trPr>
          <w:cantSplit/>
        </w:trP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484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12,252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2,601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21,23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+2,1 %</w:t>
            </w:r>
          </w:p>
        </w:tc>
      </w:tr>
      <w:tr>
        <w:trPr>
          <w:cantSplit/>
        </w:trP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23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529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11,676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2,477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21,22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−2,7 %</w:t>
            </w:r>
          </w:p>
        </w:tc>
      </w:tr>
      <w:tr>
        <w:trPr>
          <w:cantSplit/>
        </w:trP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24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576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11,148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2,364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21,21</w:t>
            </w:r>
          </w:p>
        </w:tc>
        <w:tc>
          <w:tcPr>
            <w:tcW w:type="dxa" w:w="20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−7,1 %</w:t>
            </w:r>
          </w:p>
        </w:tc>
      </w:tr>
    </w:tbl>
    <w:p>
      <w:pPr>
        <w:spacing w:after="120" w:before="0" w:line="240" w:lineRule="auto"/>
      </w:pP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Выбран K</w:t>
      </w:r>
      <w:r>
        <w:rPr>
          <w:vertAlign w:val="subscript"/>
        </w:rPr>
        <w:t xml:space="preserve">тр</w:t>
      </w:r>
      <w:r>
        <w:t xml:space="preserve"> = 22 (L1 = 484 мкГн): U</w:t>
      </w:r>
      <w:r>
        <w:rPr>
          <w:vertAlign w:val="subscript"/>
        </w:rPr>
        <w:t xml:space="preserve">вых,ср</w:t>
      </w:r>
      <w:r>
        <w:t xml:space="preserve"> = 12,252 В, на 2,1 % больше 12 В; при K</w:t>
      </w:r>
      <w:r>
        <w:rPr>
          <w:vertAlign w:val="subscript"/>
        </w:rPr>
        <w:t xml:space="preserve">тр</w:t>
      </w:r>
      <w:r>
        <w:t xml:space="preserve"> = 23 напряжение уже меньше 12 В. Интересно, что для того же выходного напряжения мосту нужен больший K</w:t>
      </w:r>
      <w:r>
        <w:rPr>
          <w:vertAlign w:val="subscript"/>
        </w:rPr>
        <w:t xml:space="preserve">тр</w:t>
      </w:r>
      <w:r>
        <w:t xml:space="preserve">, чем однополупериодной схеме (22 против 20): из-за меньших пульсаций среднее значение у моста выше, и это перевешивает лишнее падение на диоде.</w:t>
      </w: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15 – Выходное напряжение V(out) мостовой схемы при K</w:t>
      </w:r>
      <w:r>
        <w:rPr>
          <w:vertAlign w:val="subscript"/>
        </w:rPr>
        <w:t xml:space="preserve">тр</w:t>
      </w:r>
      <w:r>
        <w:t xml:space="preserve"> = 20…24 (C</w:t>
      </w:r>
      <w:r>
        <w:rPr>
          <w:vertAlign w:val="subscript"/>
        </w:rPr>
        <w:t xml:space="preserve">ф</w:t>
      </w:r>
      <w:r>
        <w:t xml:space="preserve"> = 10 мкФ)</w:t>
      </w: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16 – V(sec,b) и V(out) при выбранном K</w:t>
      </w:r>
      <w:r>
        <w:rPr>
          <w:vertAlign w:val="subscript"/>
        </w:rPr>
        <w:t xml:space="preserve">тр</w:t>
      </w:r>
      <w:r>
        <w:t xml:space="preserve"> = 22, C</w:t>
      </w:r>
      <w:r>
        <w:rPr>
          <w:vertAlign w:val="subscript"/>
        </w:rPr>
        <w:t xml:space="preserve">ф</w:t>
      </w:r>
      <w:r>
        <w:t xml:space="preserve"> = 10 мкФ</w:t>
      </w:r>
    </w:p>
    <w:p>
      <w:pPr>
        <w:pStyle w:val="Heading2"/>
        <w:keepNext/>
        <w:keepLines/>
      </w:pPr>
      <w:bookmarkStart w:name="s5_3" w:id="23"/>
      <w:r>
        <w:t xml:space="preserve">5.3 Пункт в). Подбор ёмкости фильтра C</w:t>
      </w:r>
      <w:r>
        <w:rPr>
          <w:vertAlign w:val="subscript"/>
        </w:rPr>
        <w:t xml:space="preserve">ф1</w:t>
      </w:r>
      <w:bookmarkEnd w:id="23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Оценка по (11) для моста: C</w:t>
      </w:r>
      <w:r>
        <w:rPr>
          <w:vertAlign w:val="subscript"/>
        </w:rPr>
        <w:t xml:space="preserve">ф</w:t>
      </w:r>
      <w:r>
        <w:t xml:space="preserve"> ≈ 1/(2·R</w:t>
      </w:r>
      <w:r>
        <w:rPr>
          <w:vertAlign w:val="subscript"/>
        </w:rPr>
        <w:t xml:space="preserve">н</w:t>
      </w:r>
      <w:r>
        <w:t xml:space="preserve">·f·K</w:t>
      </w:r>
      <w:r>
        <w:rPr>
          <w:vertAlign w:val="subscript"/>
        </w:rPr>
        <w:t xml:space="preserve">пульс</w:t>
      </w:r>
      <w:r>
        <w:t xml:space="preserve">) = 1/(2·3000·60·0,0078) ≈ 356 мкФ — примерно вдвое меньше, чем для однополупериодной схемы. Итерации подбора (K</w:t>
      </w:r>
      <w:r>
        <w:rPr>
          <w:vertAlign w:val="subscript"/>
        </w:rPr>
        <w:t xml:space="preserve">тр</w:t>
      </w:r>
      <w:r>
        <w:t xml:space="preserve"> = 22):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итерация 0 (1…50 мкФ, шаг 1 мкФ): при 50 мкФ K</w:t>
      </w:r>
      <w:r>
        <w:rPr>
          <w:vertAlign w:val="subscript"/>
        </w:rPr>
        <w:t xml:space="preserve">пульс</w:t>
      </w:r>
      <w:r>
        <w:t xml:space="preserve"> = 4,78 % — диапазон мал;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итерация 1 (100…1000 мкФ, шаг 100 мкФ): заданное значение между 300 мкФ (0,823 %) и 400 мкФ (0,617 %);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0" w:before="0" w:line="360" w:lineRule="auto"/>
        <w:jc w:val="both"/>
      </w:pPr>
      <w:r>
        <w:t xml:space="preserve">итерация 2 (300…400 мкФ, шаг 10 мкФ): ближе всего к 0,78 % значение при 320 мкФ — 0,7714 % (отклонение −1,11 %); при 310 мкФ — 0,7962 % (+2,07 %). Выбрано C</w:t>
      </w:r>
      <w:r>
        <w:rPr>
          <w:vertAlign w:val="subscript"/>
        </w:rPr>
        <w:t xml:space="preserve">ф1</w:t>
      </w:r>
      <w:r>
        <w:t xml:space="preserve"> = 320 мкФ.</w:t>
      </w:r>
    </w:p>
    <w:p>
      <w:pPr>
        <w:keepNext/>
        <w:keepLines/>
        <w:spacing w:after="60" w:before="120" w:line="276" w:lineRule="auto"/>
        <w:jc w:val="left"/>
      </w:pPr>
      <w:r>
        <w:t xml:space="preserve">Таблица 9 – Итерации подбора ёмкости фильтра для мостовой схемы (K</w:t>
      </w:r>
      <w:r>
        <w:rPr>
          <w:vertAlign w:val="subscript"/>
        </w:rPr>
        <w:t xml:space="preserve">тр</w:t>
      </w:r>
      <w:r>
        <w:t xml:space="preserve"> = 22)</w:t>
      </w:r>
    </w:p>
    <w:tbl>
      <w:tblPr>
        <w:tblW w:type="dxa" w:w="884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1361"/>
        <w:gridCol w:w="1644"/>
        <w:gridCol w:w="1474"/>
        <w:gridCol w:w="1361"/>
        <w:gridCol w:w="1361"/>
      </w:tblGrid>
      <w:tr>
        <w:trPr>
          <w:cantSplit/>
          <w:tblHeader/>
        </w:trPr>
        <w:tc>
          <w:tcPr>
            <w:tcW w:type="dxa" w:w="1644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Итерация 1,</w:t>
            </w:r>
          </w:p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C1, мкФ</w:t>
            </w:r>
          </w:p>
        </w:tc>
        <w:tc>
          <w:tcPr>
            <w:tcW w:type="dxa" w:w="136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b/>
                <w:bCs/>
                <w:sz w:val="24"/>
                <w:szCs w:val="24"/>
              </w:rPr>
              <w:t xml:space="preserve">, %</w:t>
            </w:r>
          </w:p>
        </w:tc>
        <w:tc>
          <w:tcPr>
            <w:tcW w:type="dxa" w:w="1644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Итерация 2,</w:t>
            </w:r>
          </w:p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C1, мкФ</w:t>
            </w:r>
          </w:p>
        </w:tc>
        <w:tc>
          <w:tcPr>
            <w:tcW w:type="dxa" w:w="1474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36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pp</w:t>
            </w:r>
            <w:r>
              <w:rPr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36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b/>
                <w:bCs/>
                <w:sz w:val="24"/>
                <w:szCs w:val="24"/>
              </w:rPr>
              <w:t xml:space="preserve">, %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2,440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300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13,3151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0,1095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0,8226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1,231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310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13,3157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0,1060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0,7962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0,823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320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13,3162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0,1027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0,7714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0,617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330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13,3167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0,0996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0,7481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0,494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340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13,3171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0,0967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0,7261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0,412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350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13,3176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0,0939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0,7054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700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0,353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360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13,3179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0,0913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0,6859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800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0,309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370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13,3183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0,0889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0,6674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900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0,275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380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13,3186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0,0866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0,6499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1000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0,247</w:t>
            </w: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390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13,3189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0,0843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0,6333</w:t>
            </w:r>
          </w:p>
        </w:tc>
      </w:tr>
      <w:tr>
        <w:trPr>
          <w:cantSplit/>
        </w:trPr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</w:p>
        </w:tc>
        <w:tc>
          <w:tcPr>
            <w:tcW w:type="dxa" w:w="16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400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13,3192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0,0822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0,6175</w:t>
            </w:r>
          </w:p>
        </w:tc>
      </w:tr>
    </w:tbl>
    <w:p>
      <w:pPr>
        <w:spacing w:after="120" w:before="0" w:line="240" w:lineRule="auto"/>
      </w:pP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17 – Коэффициент пульсаций мостовой схемы на итерациях подбора C</w:t>
      </w:r>
      <w:r>
        <w:rPr>
          <w:vertAlign w:val="subscript"/>
        </w:rPr>
        <w:t xml:space="preserve">ф</w:t>
      </w:r>
      <w:r>
        <w:t xml:space="preserve"> и оценка по формуле (11)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При C</w:t>
      </w:r>
      <w:r>
        <w:rPr>
          <w:vertAlign w:val="subscript"/>
        </w:rPr>
        <w:t xml:space="preserve">ф1</w:t>
      </w:r>
      <w:r>
        <w:t xml:space="preserve"> = 320 мкФ (рисунок 18) U</w:t>
      </w:r>
      <w:r>
        <w:rPr>
          <w:vertAlign w:val="subscript"/>
        </w:rPr>
        <w:t xml:space="preserve">вых,ср</w:t>
      </w:r>
      <w:r>
        <w:t xml:space="preserve"> = 13,316 В, U</w:t>
      </w:r>
      <w:r>
        <w:rPr>
          <w:vertAlign w:val="subscript"/>
        </w:rPr>
        <w:t xml:space="preserve">pp</w:t>
      </w:r>
      <w:r>
        <w:t xml:space="preserve"> = 0,1027 В, K</w:t>
      </w:r>
      <w:r>
        <w:rPr>
          <w:vertAlign w:val="subscript"/>
        </w:rPr>
        <w:t xml:space="preserve">пульс</w:t>
      </w:r>
      <w:r>
        <w:t xml:space="preserve"> = 0,771 %. Оценка (9) даёт 13,37/(2·3000·320·10</w:t>
      </w:r>
      <w:r>
        <w:rPr>
          <w:vertAlign w:val="superscript"/>
        </w:rPr>
        <w:t xml:space="preserve">−6</w:t>
      </w:r>
      <w:r>
        <w:t xml:space="preserve">·60) = 0,116 В, т. е. на 13 % больше модели — у моста время заряда занимает бо́льшую долю интервала между импульсами, чем у однополупериодной схемы. X</w:t>
      </w:r>
      <w:r>
        <w:rPr>
          <w:vertAlign w:val="subscript"/>
        </w:rPr>
        <w:t xml:space="preserve">C</w:t>
      </w:r>
      <w:r>
        <w:t xml:space="preserve"> = 1/(2π·60·320·10</w:t>
      </w:r>
      <w:r>
        <w:rPr>
          <w:vertAlign w:val="superscript"/>
        </w:rPr>
        <w:t xml:space="preserve">−6</w:t>
      </w:r>
      <w:r>
        <w:t xml:space="preserve">) ≈ 8,3 Ом ≪ 3 кОм. Для того же коэффициента пульсаций мостовой схеме понадобилась ёмкость в 2,1 раза меньше.</w:t>
      </w: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18 – Выходное напряжение V(out) мостовой схемы при C</w:t>
      </w:r>
      <w:r>
        <w:rPr>
          <w:vertAlign w:val="subscript"/>
        </w:rPr>
        <w:t xml:space="preserve">ф1</w:t>
      </w:r>
      <w:r>
        <w:t xml:space="preserve"> = 320 мкФ, K</w:t>
      </w:r>
      <w:r>
        <w:rPr>
          <w:vertAlign w:val="subscript"/>
        </w:rPr>
        <w:t xml:space="preserve">тр</w:t>
      </w:r>
      <w:r>
        <w:t xml:space="preserve"> = 22</w:t>
      </w:r>
    </w:p>
    <w:p>
      <w:pPr>
        <w:pStyle w:val="Heading2"/>
        <w:keepNext/>
        <w:keepLines/>
      </w:pPr>
      <w:bookmarkStart w:name="s5_4" w:id="24"/>
      <w:r>
        <w:t xml:space="preserve">5.4 Пункт г). Влияние ёмкости фильтра</w:t>
      </w:r>
      <w:bookmarkEnd w:id="24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Ёмкости: C</w:t>
      </w:r>
      <w:r>
        <w:rPr>
          <w:vertAlign w:val="subscript"/>
        </w:rPr>
        <w:t xml:space="preserve">ф1</w:t>
      </w:r>
      <w:r>
        <w:t xml:space="preserve">/10 = 32 мкФ, C</w:t>
      </w:r>
      <w:r>
        <w:rPr>
          <w:vertAlign w:val="subscript"/>
        </w:rPr>
        <w:t xml:space="preserve">ф1</w:t>
      </w:r>
      <w:r>
        <w:t xml:space="preserve"> = 320 мкФ и 10·C</w:t>
      </w:r>
      <w:r>
        <w:rPr>
          <w:vertAlign w:val="subscript"/>
        </w:rPr>
        <w:t xml:space="preserve">ф1</w:t>
      </w:r>
      <w:r>
        <w:t xml:space="preserve"> = 3,2 мФ. Графики включения — на рисунке 19, установившийся режим — на рисунке 20, измерения (те же, что в п. 4.4) — в таблице 10. Для моста дополнительно измерялось обратное напряжение на диоде D3 (Urev3), а постоянная составляющая тока обмотки (Iavg) отделена от среднего значения модуля тока (Iabs).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* лог (br_g_c1.cir):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ipusk               =  1.748653e+00 at=  3.785636e-04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ipk                 =  8.900291e-02 at=  2.540400e-01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irms                =  1.67096e-02 from=  2.00000e-01 to=  2.66667e-01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iavg                =  -2.847693e-11 from=  2.000000e-01 to=  2.666721e-01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iabs                =  4.439429e-03 from=  2.000000e-01 to=  2.666721e-01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tset                =  3.985454e-03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urev1               =  1.399190e+01 at=  2.125693e-01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urev3               =  1.399190e+01 at=  2.042371e-01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tw = 1.000300e-03</w:t>
            </w:r>
          </w:p>
        </w:tc>
      </w:tr>
    </w:tbl>
    <w:p>
      <w:pPr>
        <w:spacing w:after="120" w:before="0" w:line="240" w:lineRule="auto"/>
      </w:pPr>
    </w:p>
    <w:p>
      <w:pPr>
        <w:keepNext/>
        <w:keepLines/>
        <w:spacing w:after="60" w:before="120" w:line="276" w:lineRule="auto"/>
        <w:jc w:val="left"/>
      </w:pPr>
      <w:r>
        <w:t xml:space="preserve">Таблица 10 – Влияние ёмкости фильтра (мостовой выпрямитель, K</w:t>
      </w:r>
      <w:r>
        <w:rPr>
          <w:vertAlign w:val="subscript"/>
        </w:rPr>
        <w:t xml:space="preserve">тр</w:t>
      </w:r>
      <w:r>
        <w:t xml:space="preserve"> = 22)</w:t>
      </w:r>
    </w:p>
    <w:tbl>
      <w:tblPr>
        <w:tblW w:type="dxa" w:w="941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9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4309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170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ф1</w:t>
            </w:r>
            <w:r>
              <w:rPr>
                <w:b/>
                <w:bCs/>
                <w:sz w:val="24"/>
                <w:szCs w:val="24"/>
              </w:rPr>
              <w:t xml:space="preserve">/10 =</w:t>
            </w:r>
          </w:p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32 мкФ</w:t>
            </w:r>
          </w:p>
        </w:tc>
        <w:tc>
          <w:tcPr>
            <w:tcW w:type="dxa" w:w="170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ф1</w:t>
            </w:r>
            <w:r>
              <w:rPr>
                <w:b/>
                <w:bCs/>
                <w:sz w:val="24"/>
                <w:szCs w:val="24"/>
              </w:rPr>
              <w:t xml:space="preserve"> =</w:t>
            </w:r>
          </w:p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320 мкФ</w:t>
            </w:r>
          </w:p>
        </w:tc>
        <w:tc>
          <w:tcPr>
            <w:tcW w:type="dxa" w:w="1701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10·C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ф1</w:t>
            </w:r>
            <w:r>
              <w:rPr>
                <w:b/>
                <w:bCs/>
                <w:sz w:val="24"/>
                <w:szCs w:val="24"/>
              </w:rPr>
              <w:t xml:space="preserve"> =</w:t>
            </w:r>
          </w:p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3,2 мФ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U</w:t>
            </w:r>
            <w:r>
              <w:rPr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sz w:val="24"/>
                <w:szCs w:val="24"/>
              </w:rPr>
              <w:t xml:space="preserve">, В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12,999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13,316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13,324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U</w:t>
            </w:r>
            <w:r>
              <w:rPr>
                <w:sz w:val="24"/>
                <w:szCs w:val="24"/>
                <w:vertAlign w:val="subscript"/>
              </w:rPr>
              <w:t xml:space="preserve">вых,max</w:t>
            </w:r>
            <w:r>
              <w:rPr>
                <w:sz w:val="24"/>
                <w:szCs w:val="24"/>
              </w:rPr>
              <w:t xml:space="preserve">, В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13,456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13,367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13,330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U</w:t>
            </w:r>
            <w:r>
              <w:rPr>
                <w:sz w:val="24"/>
                <w:szCs w:val="24"/>
                <w:vertAlign w:val="subscript"/>
              </w:rPr>
              <w:t xml:space="preserve">pp</w:t>
            </w:r>
            <w:r>
              <w:rPr>
                <w:sz w:val="24"/>
                <w:szCs w:val="24"/>
              </w:rPr>
              <w:t xml:space="preserve">, В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0,9513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0,1027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0,0106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K</w:t>
            </w:r>
            <w:r>
              <w:rPr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sz w:val="24"/>
                <w:szCs w:val="24"/>
              </w:rPr>
              <w:t xml:space="preserve">, %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7,318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0,771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0,0797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Время установления tset, мс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3,3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4,0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Пусковой ток Ipusk, 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0,18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1,75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17,1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Пиковый ток в уст. режиме Ipk, мА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58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89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91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Длительность импульса tw, мс (угол)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1,43 (31°)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1,00 (22°)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0,99 (21°)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Действующий ток Irms, мА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13,0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16,7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16,9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Постоянная составляющая Iavg, мА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0,000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0,000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0,002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Среднее |I(VA1)| (Iabs), мА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4,33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4,44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4,46</w:t>
            </w:r>
          </w:p>
        </w:tc>
      </w:tr>
      <w:tr>
        <w:trPr>
          <w:cantSplit/>
        </w:trPr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Обратное напряжение на D1 / D3, В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14,0 / 14,0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14,0 / 14,0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14,0 / 14,0</w:t>
            </w:r>
          </w:p>
        </w:tc>
      </w:tr>
    </w:tbl>
    <w:p>
      <w:pPr>
        <w:spacing w:after="120" w:before="0" w:line="240" w:lineRule="auto"/>
      </w:pP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19 – Включение мостового ИВЭП при трёх значениях ёмкости фильтра: V(out) и I(VA1), первые 4 периода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Качественно всё как у однополупериодной схемы: K</w:t>
      </w:r>
      <w:r>
        <w:rPr>
          <w:vertAlign w:val="subscript"/>
        </w:rPr>
        <w:t xml:space="preserve">пульс</w:t>
      </w:r>
      <w:r>
        <w:t xml:space="preserve"> обратно пропорционален ёмкости (7,318 → 0,771 → 0,0797 %), пусковой ток пропорционален ёмкости (0,18; 1,75; 17,1 А, оценка ω·C</w:t>
      </w:r>
      <w:r>
        <w:rPr>
          <w:vertAlign w:val="subscript"/>
        </w:rPr>
        <w:t xml:space="preserve">ф1</w:t>
      </w:r>
      <w:r>
        <w:t xml:space="preserve">·U</w:t>
      </w:r>
      <w:r>
        <w:rPr>
          <w:vertAlign w:val="subscript"/>
        </w:rPr>
        <w:t xml:space="preserve">2m</w:t>
      </w:r>
      <w:r>
        <w:t xml:space="preserve"> = 2π·60·320·10</w:t>
      </w:r>
      <w:r>
        <w:rPr>
          <w:vertAlign w:val="superscript"/>
        </w:rPr>
        <w:t xml:space="preserve">−6</w:t>
      </w:r>
      <w:r>
        <w:t xml:space="preserve">·14,6 ≈ 1,76 А), а импульсы тока с ростом ёмкости становятся короче. При 10·C</w:t>
      </w:r>
      <w:r>
        <w:rPr>
          <w:vertAlign w:val="subscript"/>
        </w:rPr>
        <w:t xml:space="preserve">ф1</w:t>
      </w:r>
      <w:r>
        <w:t xml:space="preserve"> снова есть медленное «дозаряжание» (около 68 мВ), и время установления по критерию 0,1 % — 62 мс; у моста это дольше, чем у однополупериодной схемы, потому что ток заряда проходит через два диода последовательно и начальный «недозаряд» больше.</w:t>
      </w: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20 – V(out) и I(VA1) мостовой схемы в установившемся режиме при трёх значениях ёмкости фильтра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Главное отличие — входной ток. Импульсов тока два за период, и они разного знака (рисунок 20): в одном полупериоде открыты D1 и D4, в другом — D2 и D3. Постоянной составляющей в токе обмотки нет (Iavg ≈ 0), т. е. сердечник трансформатора не подмагничивается. Средний модуль тока равен току нагрузки (4,44 мА), но он распределён на два импульса, поэтому пиковый ток при C</w:t>
      </w:r>
      <w:r>
        <w:rPr>
          <w:vertAlign w:val="subscript"/>
        </w:rPr>
        <w:t xml:space="preserve">ф1</w:t>
      </w:r>
      <w:r>
        <w:t xml:space="preserve"> всего 89 мА (против 287 мА у однополупериодной схемы), а действующий — 16,7 мА (против 32,2 мА). Обратное напряжение на каждом диоде моста — около 14,0 В, т. е. примерно одна амплитуда вторичного напряжения, в 2,2 раза меньше, чем в однополупериодной схеме.</w:t>
      </w:r>
    </w:p>
    <w:p>
      <w:pPr>
        <w:pStyle w:val="Heading2"/>
        <w:keepNext/>
        <w:keepLines/>
      </w:pPr>
      <w:bookmarkStart w:name="s5_5" w:id="25"/>
      <w:r>
        <w:t xml:space="preserve">5.5 Пункт д). Стабилизатор</w:t>
      </w:r>
      <w:bookmarkEnd w:id="25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На входе стабилизатора мостовой схемы U</w:t>
      </w:r>
      <w:r>
        <w:rPr>
          <w:vertAlign w:val="subscript"/>
        </w:rPr>
        <w:t xml:space="preserve">f</w:t>
      </w:r>
      <w:r>
        <w:t xml:space="preserve"> ≈ 13,32 В — запас над 12 В всего 1,32 В, заметно меньше, чем в однополупериодной схеме. Коэффициент трансформации подбирался при C</w:t>
      </w:r>
      <w:r>
        <w:rPr>
          <w:vertAlign w:val="subscript"/>
        </w:rPr>
        <w:t xml:space="preserve">ф</w:t>
      </w:r>
      <w:r>
        <w:t xml:space="preserve"> = 10 мкФ, а после увеличения ёмкости до C</w:t>
      </w:r>
      <w:r>
        <w:rPr>
          <w:vertAlign w:val="subscript"/>
        </w:rPr>
        <w:t xml:space="preserve">ф1</w:t>
      </w:r>
      <w:r>
        <w:t xml:space="preserve"> напряжение у моста выросло меньше, чем у однополупериодной схемы, потому что его пульсации и при 10 мкФ были вдвое меньше. По той же формуле: R1 = (13,32 − 12)/(5 + 4) мА ≈ 146 Ом. Ближайший номинал 150 Ом даёт ток стабилитрона только 4,39 мА (таблица 12), поэтому выбрал 130 Ом — ток 5,55 мА. Сравнение вариантов ветви стабилизатора при R1 = 130 Ом (таблица 11) снова показывает, что лучший вариант — один стабилитрон BZX84C12VL.</w:t>
      </w:r>
    </w:p>
    <w:p>
      <w:pPr>
        <w:keepNext/>
        <w:keepLines/>
        <w:spacing w:after="60" w:before="120" w:line="276" w:lineRule="auto"/>
        <w:jc w:val="left"/>
      </w:pPr>
      <w:r>
        <w:t xml:space="preserve">Таблица 11 – Варианты ветви стабилизатора (мостовая схема, R1 = 130 Ом)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928"/>
        <w:gridCol w:w="2608"/>
        <w:gridCol w:w="1247"/>
        <w:gridCol w:w="1134"/>
        <w:gridCol w:w="1077"/>
        <w:gridCol w:w="964"/>
      </w:tblGrid>
      <w:tr>
        <w:trPr>
          <w:cantSplit/>
          <w:tblHeader/>
        </w:trPr>
        <w:tc>
          <w:tcPr>
            <w:tcW w:type="dxa" w:w="680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Вар.</w:t>
            </w:r>
          </w:p>
        </w:tc>
        <w:tc>
          <w:tcPr>
            <w:tcW w:type="dxa" w:w="192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Состав</w:t>
            </w:r>
          </w:p>
        </w:tc>
        <w:tc>
          <w:tcPr>
            <w:tcW w:type="dxa" w:w="260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Модели (производитель)</w:t>
            </w:r>
          </w:p>
        </w:tc>
        <w:tc>
          <w:tcPr>
            <w:tcW w:type="dxa" w:w="1247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134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Откл. от 12 В</w:t>
            </w:r>
          </w:p>
        </w:tc>
        <w:tc>
          <w:tcPr>
            <w:tcW w:type="dxa" w:w="1077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b/>
                <w:bCs/>
                <w:sz w:val="24"/>
                <w:szCs w:val="24"/>
              </w:rPr>
              <w:t xml:space="preserve">, %</w:t>
            </w:r>
          </w:p>
        </w:tc>
        <w:tc>
          <w:tcPr>
            <w:tcW w:type="dxa" w:w="964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I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ст</w:t>
            </w:r>
            <w:r>
              <w:rPr>
                <w:b/>
                <w:bCs/>
                <w:sz w:val="24"/>
                <w:szCs w:val="24"/>
              </w:rPr>
              <w:t xml:space="preserve">, мА</w:t>
            </w:r>
          </w:p>
        </w:tc>
      </w:tr>
      <w:tr>
        <w:trPr>
          <w:cantSplit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A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 стабилитрон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BZX84C12L (OnSemi)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12,1871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+1,56 %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0,301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4,20</w:t>
            </w:r>
          </w:p>
        </w:tc>
      </w:tr>
      <w:tr>
        <w:trPr>
          <w:cantSplit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B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 стабилитрон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BZX84C12VL (Rohm)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12,0021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+0,02 %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0,0227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5,55</w:t>
            </w:r>
          </w:p>
        </w:tc>
      </w:tr>
      <w:tr>
        <w:trPr>
          <w:cantSplit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C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стабилитрон + диод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BZX84C11VL + 1N4148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11,6871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−2,61 %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0,125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7,87</w:t>
            </w:r>
          </w:p>
        </w:tc>
      </w:tr>
      <w:tr>
        <w:trPr>
          <w:cantSplit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D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стабилитрон + 2 диода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BZX84C10L + 2×1N4148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11,6439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−2,97 %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0,425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8,19</w:t>
            </w:r>
          </w:p>
        </w:tc>
      </w:tr>
      <w:tr>
        <w:trPr>
          <w:cantSplit/>
        </w:trP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E</w:t>
            </w:r>
          </w:p>
        </w:tc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 стабилитрона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2×BZX84C6V2L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12,5012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+4,18 %</w:t>
            </w:r>
          </w:p>
        </w:tc>
        <w:tc>
          <w:tcPr>
            <w:tcW w:type="dxa" w:w="10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0,429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1,91</w:t>
            </w:r>
          </w:p>
        </w:tc>
      </w:tr>
    </w:tbl>
    <w:p>
      <w:pPr>
        <w:spacing w:after="120" w:before="0" w:line="240" w:lineRule="auto"/>
      </w:pPr>
    </w:p>
    <w:p>
      <w:pPr>
        <w:keepNext/>
        <w:keepLines/>
        <w:spacing w:after="60" w:before="120" w:line="276" w:lineRule="auto"/>
        <w:jc w:val="left"/>
      </w:pPr>
      <w:r>
        <w:t xml:space="preserve">Таблица 12 – Влияние R1 в мостовой схеме (стабилитрон BZX84C12VL_Mosyagin)</w:t>
      </w:r>
    </w:p>
    <w:tbl>
      <w:tblPr>
        <w:tblW w:type="dxa" w:w="748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1588"/>
        <w:gridCol w:w="1588"/>
        <w:gridCol w:w="1588"/>
        <w:gridCol w:w="1474"/>
      </w:tblGrid>
      <w:tr>
        <w:trPr>
          <w:cantSplit/>
          <w:tblHeader/>
        </w:trPr>
        <w:tc>
          <w:tcPr>
            <w:tcW w:type="dxa" w:w="1247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R1, Ом</w:t>
            </w:r>
          </w:p>
        </w:tc>
        <w:tc>
          <w:tcPr>
            <w:tcW w:type="dxa" w:w="158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f,ср</w:t>
            </w:r>
            <w:r>
              <w:rPr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58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b/>
                <w:bCs/>
                <w:sz w:val="24"/>
                <w:szCs w:val="24"/>
              </w:rPr>
              <w:t xml:space="preserve">, В</w:t>
            </w:r>
          </w:p>
        </w:tc>
        <w:tc>
          <w:tcPr>
            <w:tcW w:type="dxa" w:w="158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b/>
                <w:bCs/>
                <w:sz w:val="24"/>
                <w:szCs w:val="24"/>
              </w:rPr>
              <w:t xml:space="preserve">, %</w:t>
            </w:r>
          </w:p>
        </w:tc>
        <w:tc>
          <w:tcPr>
            <w:tcW w:type="dxa" w:w="1474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I</w:t>
            </w:r>
            <w:r>
              <w:rPr>
                <w:b/>
                <w:bCs/>
                <w:sz w:val="24"/>
                <w:szCs w:val="24"/>
                <w:vertAlign w:val="subscript"/>
              </w:rPr>
              <w:t xml:space="preserve">ст</w:t>
            </w:r>
            <w:r>
              <w:rPr>
                <w:b/>
                <w:bCs/>
                <w:sz w:val="24"/>
                <w:szCs w:val="24"/>
              </w:rPr>
              <w:t xml:space="preserve">, мА</w:t>
            </w:r>
          </w:p>
        </w:tc>
      </w:tr>
      <w:tr>
        <w:trPr>
          <w:cantSplit/>
        </w:trP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110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13,224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12,0043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0,0254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7,09</w:t>
            </w:r>
          </w:p>
        </w:tc>
      </w:tr>
      <w:tr>
        <w:trPr>
          <w:cantSplit/>
        </w:trP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13,235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12,0032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0,0239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6,26</w:t>
            </w:r>
          </w:p>
        </w:tc>
      </w:tr>
      <w:tr>
        <w:trPr>
          <w:cantSplit/>
        </w:trP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13,244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12,0021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0,0227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5,55</w:t>
            </w:r>
          </w:p>
        </w:tc>
      </w:tr>
      <w:tr>
        <w:trPr>
          <w:cantSplit/>
        </w:trP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13,259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12,0000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0,0213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4,39</w:t>
            </w:r>
          </w:p>
        </w:tc>
      </w:tr>
      <w:tr>
        <w:trPr>
          <w:cantSplit/>
        </w:trP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160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13,265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11,9990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0,0208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3,91</w:t>
            </w:r>
          </w:p>
        </w:tc>
      </w:tr>
    </w:tbl>
    <w:p>
      <w:pPr>
        <w:spacing w:after="120" w:before="0" w:line="240" w:lineRule="auto"/>
      </w:pP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6124575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21 – Схема ИВЭП с мостовым выпрямителем и стабилизатором</w:t>
      </w:r>
    </w:p>
    <w:p>
      <w:pPr>
        <w:keepNext/>
        <w:keepLines/>
        <w:spacing w:after="60" w:before="120" w:line="276" w:lineRule="auto"/>
        <w:jc w:val="left"/>
      </w:pPr>
      <w:r>
        <w:t xml:space="preserve">Листинг 8 – Схемная часть netlist ИВЭП с мостовым выпрямителем и стабилизатором (br_d.cir); управляющий блок такой же, как в листинге 6, плюс измерение обратного напряжения на D3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* IVEP Mosyagin, var. 30: bridge rectifier + stabilizer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V1 in 0 SIN(0 {Vm} 60)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L1 in 0 {Ktr*Ktr*1u}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L2 sec b 1u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K1 L1 L2 0.99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VA1 sec a 0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D1 a f D_Mosyagin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D2 b f D_Mosyagin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D3 0 a D_Mosyagin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D4 0 b D_Mosyagin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C1 f 0 {Cf}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R1 f out {R1}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DZ1 0 out BZX84C12VL_Mosyagin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Rn out 0 3k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.model D_Mosyagin D(IS=3p N=1.05 RS=10m TT=5n CJO=7p)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.model BZX84C12VL_Mosyagin D(Is=926.42E-18 N=1.062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 Rs=231.3m Ikf=4.908 Cjo=18.08p M=305.6m Vj=568m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 Isr=4.364p Nr=4 Bv=12 Ibv=5m tt=185n Nbv=300m)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.param Vm=325.27 Ktr=22 Cf=320u R1=130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.options reltol=1e-5 abstol=1e-12 vntol=1e-7 method=gear</w:t>
            </w:r>
          </w:p>
        </w:tc>
      </w:tr>
    </w:tbl>
    <w:p>
      <w:pPr>
        <w:spacing w:after="120" w:before="0" w:line="240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* лог: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uavg                =  1.200206e+01 from=  2.000000e-01 to=  2.666752e-01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upp                 =  2.729442e-03 from=  2.000000e-01 to=  2.666667e-01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umax                =  1.200338e+01 at=  2.044605e-01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umin                =  1.200065e+01 at=  2.202788e-01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ufavg               =  1.324366e+01 from=  2.000000e-01 to=  2.666752e-01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ufpp                =  2.194522e-01 from=  2.000000e-01 to=  2.666667e-01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izavg               =  -5.550086e-03 from=  2.000000e-01 to=  2.666752e-01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izmin               =  -6.390530e-03 at=  2.044605e-01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izmax               =  -4.724341e-03 at=  2.202788e-01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kp = 2.274145e-02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kpf = 1.657036e+00</w:t>
            </w:r>
          </w:p>
        </w:tc>
      </w:tr>
    </w:tbl>
    <w:p>
      <w:pPr>
        <w:spacing w:after="120" w:before="0" w:line="240" w:lineRule="auto"/>
      </w:pP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Результат: U</w:t>
      </w:r>
      <w:r>
        <w:rPr>
          <w:vertAlign w:val="subscript"/>
        </w:rPr>
        <w:t xml:space="preserve">вых,ср</w:t>
      </w:r>
      <w:r>
        <w:t xml:space="preserve"> = 12,0021 В (+0,017 %), K</w:t>
      </w:r>
      <w:r>
        <w:rPr>
          <w:vertAlign w:val="subscript"/>
        </w:rPr>
        <w:t xml:space="preserve">пульс</w:t>
      </w:r>
      <w:r>
        <w:t xml:space="preserve"> = 0,0227 % — в 34 раза меньше допустимого, ток стабилитрона 5,55 мА (от 4,72 до 6,39 мА). Проверка по (14): r</w:t>
      </w:r>
      <w:r>
        <w:rPr>
          <w:vertAlign w:val="subscript"/>
        </w:rPr>
        <w:t xml:space="preserve">диф</w:t>
      </w:r>
      <w:r>
        <w:t xml:space="preserve"> ≈ 1,63 Ом, размах на выходе 0,2195·1,63/(1,63 + 130) ≈ 2,72 мВ при измеренном 2,73 мВ.</w:t>
      </w: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22 – V(f) и V(out) мостовой схемы со стабилизатором при C</w:t>
      </w:r>
      <w:r>
        <w:rPr>
          <w:vertAlign w:val="subscript"/>
        </w:rPr>
        <w:t xml:space="preserve">ф1</w:t>
      </w:r>
      <w:r>
        <w:t xml:space="preserve"> = 320 мкФ (установившийся режим)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Пульсации на выходе моста в 2,7 раза больше, чем у однополупериодной схемы, хотя на входе стабилизатора они почти одинаковые (1,66 и 1,41 %). Причина — меньшее сопротивление R1 (130 Ом вместо 360 Ом): делитель (14) ослабляет пульсации слабее. Мощность стабилитрона около 67 мВт, резистора R1 — около 12 мВт.</w:t>
      </w:r>
    </w:p>
    <w:p>
      <w:pPr>
        <w:pStyle w:val="Heading2"/>
        <w:keepNext/>
        <w:keepLines/>
      </w:pPr>
      <w:bookmarkStart w:name="s5_6" w:id="26"/>
      <w:r>
        <w:t xml:space="preserve">5.6 Пункт е). Повышенное на 10 % напряжение сети</w:t>
      </w:r>
      <w:bookmarkEnd w:id="26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Расчёт сделан так же, как в п. 4.6: амплитуда V1 — 357,80 В, ёмкость фильтра — C</w:t>
      </w:r>
      <w:r>
        <w:rPr>
          <w:vertAlign w:val="subscript"/>
        </w:rPr>
        <w:t xml:space="preserve">ф1</w:t>
      </w:r>
      <w:r>
        <w:t xml:space="preserve"> = 320 мкФ, для сравнения посчитан и вариант без стабилизатора. Графики — на рисунке 23, результаты — в таблице 13.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.param Vm=357.8 Ktr=22 Cf=320u R1=130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* лог: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uavg                =  1.201254e+01 from=  2.000000e-01 to=  2.666696e-01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upp                 =  2.498153e-03 from=  2.000000e-01 to=  2.666667e-01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ufavg               =  1.458201e+01 from=  2.000000e-01 to=  2.666696e-01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ufpp                =  4.500700e-01 from=  2.000000e-01 to=  2.666667e-01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izavg               =  -1.576101e-02 from=  2.000000e-01 to=  2.666696e-01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kp = 2.079621e-02</w:t>
            </w:r>
          </w:p>
          <w:p>
            <w:pPr>
              <w:keepNext w:val="false"/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kpf = 3.086474e+00</w:t>
            </w:r>
          </w:p>
        </w:tc>
      </w:tr>
    </w:tbl>
    <w:p>
      <w:pPr>
        <w:spacing w:after="120" w:before="0" w:line="240" w:lineRule="auto"/>
      </w:pPr>
    </w:p>
    <w:p>
      <w:pPr>
        <w:keepNext/>
        <w:keepLines/>
        <w:spacing w:after="60" w:before="120" w:line="276" w:lineRule="auto"/>
        <w:jc w:val="left"/>
      </w:pPr>
      <w:r>
        <w:t xml:space="preserve">Таблица 13 – Влияние повышения напряжения сети на 10 % (мостовая схема, C</w:t>
      </w:r>
      <w:r>
        <w:rPr>
          <w:vertAlign w:val="subscript"/>
        </w:rPr>
        <w:t xml:space="preserve">ф1</w:t>
      </w:r>
      <w:r>
        <w:t xml:space="preserve"> = 320 мкФ)</w:t>
      </w:r>
    </w:p>
    <w:tbl>
      <w:tblPr>
        <w:tblW w:type="dxa" w:w="941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1588"/>
        <w:gridCol w:w="1588"/>
        <w:gridCol w:w="2608"/>
      </w:tblGrid>
      <w:tr>
        <w:trPr>
          <w:cantSplit/>
          <w:tblHeader/>
        </w:trPr>
        <w:tc>
          <w:tcPr>
            <w:tcW w:type="dxa" w:w="3629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Величина</w:t>
            </w:r>
          </w:p>
        </w:tc>
        <w:tc>
          <w:tcPr>
            <w:tcW w:type="dxa" w:w="158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Номинал</w:t>
            </w:r>
          </w:p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(230 В)</w:t>
            </w:r>
          </w:p>
        </w:tc>
        <w:tc>
          <w:tcPr>
            <w:tcW w:type="dxa" w:w="158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Сеть +10 %</w:t>
            </w:r>
          </w:p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(253 В)</w:t>
            </w:r>
          </w:p>
        </w:tc>
        <w:tc>
          <w:tcPr>
            <w:tcW w:type="dxa" w:w="2608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Изменение</w:t>
            </w:r>
          </w:p>
        </w:tc>
      </w:tr>
      <w:tr>
        <w:trPr>
          <w:cantSplit/>
        </w:trPr>
        <w:tc>
          <w:tcPr>
            <w:tcW w:type="dxa" w:w="36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U</w:t>
            </w:r>
            <w:r>
              <w:rPr>
                <w:sz w:val="24"/>
                <w:szCs w:val="24"/>
                <w:vertAlign w:val="subscript"/>
              </w:rPr>
              <w:t xml:space="preserve">f,ср</w:t>
            </w:r>
            <w:r>
              <w:rPr>
                <w:sz w:val="24"/>
                <w:szCs w:val="24"/>
              </w:rPr>
              <w:t xml:space="preserve"> (вход стабилизатора), В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13,244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14,582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+1,338 (+10,1 %)</w:t>
            </w:r>
          </w:p>
        </w:tc>
      </w:tr>
      <w:tr>
        <w:trPr>
          <w:cantSplit/>
        </w:trPr>
        <w:tc>
          <w:tcPr>
            <w:tcW w:type="dxa" w:w="36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K</w:t>
            </w:r>
            <w:r>
              <w:rPr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sz w:val="24"/>
                <w:szCs w:val="24"/>
              </w:rPr>
              <w:t xml:space="preserve"> в узле f, %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1,657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3,086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+1,429</w:t>
            </w:r>
          </w:p>
        </w:tc>
      </w:tr>
      <w:tr>
        <w:trPr>
          <w:cantSplit/>
        </w:trPr>
        <w:tc>
          <w:tcPr>
            <w:tcW w:type="dxa" w:w="36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U</w:t>
            </w:r>
            <w:r>
              <w:rPr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sz w:val="24"/>
                <w:szCs w:val="24"/>
              </w:rPr>
              <w:t xml:space="preserve">, В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12,0021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12,0125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+10,5 мВ (+0,087 %)</w:t>
            </w:r>
          </w:p>
        </w:tc>
      </w:tr>
      <w:tr>
        <w:trPr>
          <w:cantSplit/>
        </w:trPr>
        <w:tc>
          <w:tcPr>
            <w:tcW w:type="dxa" w:w="36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K</w:t>
            </w:r>
            <w:r>
              <w:rPr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sz w:val="24"/>
                <w:szCs w:val="24"/>
              </w:rPr>
              <w:t xml:space="preserve"> на выходе, %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0,0227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0,0208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−0,0019</w:t>
            </w:r>
          </w:p>
        </w:tc>
      </w:tr>
      <w:tr>
        <w:trPr>
          <w:cantSplit/>
        </w:trPr>
        <w:tc>
          <w:tcPr>
            <w:tcW w:type="dxa" w:w="36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Ток стабилитрона, мА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5,55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15,8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+10,21</w:t>
            </w:r>
          </w:p>
        </w:tc>
      </w:tr>
      <w:tr>
        <w:trPr>
          <w:cantSplit/>
        </w:trPr>
        <w:tc>
          <w:tcPr>
            <w:tcW w:type="dxa" w:w="36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Без стабилизатора: U</w:t>
            </w:r>
            <w:r>
              <w:rPr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sz w:val="24"/>
                <w:szCs w:val="24"/>
              </w:rPr>
              <w:t xml:space="preserve">, В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13,316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14,770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+1,454 (+10,9 %)</w:t>
            </w:r>
          </w:p>
        </w:tc>
      </w:tr>
      <w:tr>
        <w:trPr>
          <w:cantSplit/>
        </w:trPr>
        <w:tc>
          <w:tcPr>
            <w:tcW w:type="dxa" w:w="36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Без стабилизатора: K</w:t>
            </w:r>
            <w:r>
              <w:rPr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sz w:val="24"/>
                <w:szCs w:val="24"/>
              </w:rPr>
              <w:t xml:space="preserve">, %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0,771</w:t>
            </w:r>
          </w:p>
        </w:tc>
        <w:tc>
          <w:tcPr>
            <w:tcW w:type="dxa" w:w="15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0,775</w:t>
            </w:r>
          </w:p>
        </w:tc>
        <w:tc>
          <w:tcPr>
            <w:tcW w:type="dxa" w:w="26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+0,004</w:t>
            </w:r>
          </w:p>
        </w:tc>
      </w:tr>
    </w:tbl>
    <w:p>
      <w:pPr>
        <w:spacing w:after="120" w:before="0" w:line="240" w:lineRule="auto"/>
      </w:pP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При повышении напряжения сети на 10 % напряжение на входе стабилизатора выросло на 1,34 В, а выходное — на 10,5 мВ (+0,087 %). Ток стабилитрона вырос с 5,55 до 15,8 мА — почти втрое, т. к. весь прирост напряжения падает на маленьком R1 = 130 Ом. Оценка по (2): ΔU = 0,3·25,9 мВ·ln(15,8/5,55) + 0,23 Ом·10,21 мА ≈ 10,5 мВ — совпадает с моделью. Коэффициент нестабильности ΔU</w:t>
      </w:r>
      <w:r>
        <w:rPr>
          <w:vertAlign w:val="subscript"/>
        </w:rPr>
        <w:t xml:space="preserve">вых</w:t>
      </w:r>
      <w:r>
        <w:t xml:space="preserve">/ΔU</w:t>
      </w:r>
      <w:r>
        <w:rPr>
          <w:vertAlign w:val="subscript"/>
        </w:rPr>
        <w:t xml:space="preserve">f</w:t>
      </w:r>
      <w:r>
        <w:t xml:space="preserve"> = 0,0078, примерно в два раза хуже, чем у однополупериодной схемы — тоже из-за меньшего R1.</w:t>
      </w:r>
    </w:p>
    <w:p>
      <w:pPr>
        <w:keepNext/>
        <w:keepLines/>
        <w:spacing w:after="60" w:before="120" w:line="240" w:lineRule="auto"/>
        <w:jc w:val="center"/>
      </w:pPr>
      <w:r>
        <w:drawing>
          <wp:inline distT="0" distB="0" distL="0" distR="0">
            <wp:extent cx="5762625" cy="484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0" w:line="276" w:lineRule="auto"/>
        <w:jc w:val="center"/>
      </w:pPr>
      <w:r>
        <w:t xml:space="preserve">Рисунок 23 – Входное напряжение V(in) и выходное напряжение V(out) мостовой схемы при напряжении сети +10 % (сплошные линии) и номинальном (штриховые), C</w:t>
      </w:r>
      <w:r>
        <w:rPr>
          <w:vertAlign w:val="subscript"/>
        </w:rPr>
        <w:t xml:space="preserve">ф1</w:t>
      </w:r>
      <w:r>
        <w:t xml:space="preserve"> = 320 мкФ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K</w:t>
      </w:r>
      <w:r>
        <w:rPr>
          <w:vertAlign w:val="subscript"/>
        </w:rPr>
        <w:t xml:space="preserve">пульс</w:t>
      </w:r>
      <w:r>
        <w:t xml:space="preserve"> на выходе снова немного уменьшился (0,0227 → 0,0208 %), а в узле f вырос почти вдвое (1,66 → 3,09 %). Без стабилизатора выходное напряжение выросло бы на 1,45 В (+10,9 %). Мощность стабилитрона — около 189 мВт, это уже заметная величина для маломощного стабилитрона в корпусе SOT-23 (у таких приборов допустимая мощность порядка 250–300 мВт).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Проверка при пониженном на 10 % напряжении сети показала слабое место мостовой схемы: U</w:t>
      </w:r>
      <w:r>
        <w:rPr>
          <w:vertAlign w:val="subscript"/>
        </w:rPr>
        <w:t xml:space="preserve">f</w:t>
      </w:r>
      <w:r>
        <w:t xml:space="preserve"> = 11,87 В — меньше напряжения стабилизации, стабилитрон закрывается (ток практически нулевой), и на выходе 11,37 В (−5,2 %), т. е. стабилизация нарушается. Задание этого не требует, но для реального блока питания я бы выбрал на этапе б) K</w:t>
      </w:r>
      <w:r>
        <w:rPr>
          <w:vertAlign w:val="subscript"/>
        </w:rPr>
        <w:t xml:space="preserve">тр</w:t>
      </w:r>
      <w:r>
        <w:t xml:space="preserve"> = 20 (U</w:t>
      </w:r>
      <w:r>
        <w:rPr>
          <w:vertAlign w:val="subscript"/>
        </w:rPr>
        <w:t xml:space="preserve">вых,ср</w:t>
      </w:r>
      <w:r>
        <w:t xml:space="preserve"> = 13,58 В, +13 % — это тоже укладывается в допуск +20 %), чтобы у стабилизатора был запас по напряжению.</w:t>
      </w:r>
    </w:p>
    <w:p>
      <w:pPr>
        <w:pStyle w:val="Heading1"/>
        <w:keepNext/>
        <w:keepLines/>
        <w:pageBreakBefore/>
      </w:pPr>
      <w:bookmarkStart w:name="s6" w:id="27"/>
      <w:r>
        <w:t xml:space="preserve">6 Задание 3. Сравнение схем и выводы</w:t>
      </w:r>
      <w:bookmarkEnd w:id="27"/>
    </w:p>
    <w:p>
      <w:pPr>
        <w:pStyle w:val="Heading2"/>
        <w:keepNext/>
        <w:keepLines/>
      </w:pPr>
      <w:bookmarkStart w:name="s6_1" w:id="28"/>
      <w:r>
        <w:t xml:space="preserve">6.1 Сводная таблица коэффициентов пульсаций</w:t>
      </w:r>
      <w:bookmarkEnd w:id="28"/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Значения коэффициента пульсаций для всех исследованных схем и случаев сведены в таблицу 14, остальные характеристики двух схем — в таблицу 15.</w:t>
      </w:r>
    </w:p>
    <w:p>
      <w:pPr>
        <w:keepNext/>
        <w:keepLines/>
        <w:spacing w:after="60" w:before="120" w:line="276" w:lineRule="auto"/>
        <w:jc w:val="left"/>
      </w:pPr>
      <w:r>
        <w:t xml:space="preserve">Таблица 14 – Коэффициенты пульсаций K</w:t>
      </w:r>
      <w:r>
        <w:rPr>
          <w:vertAlign w:val="subscript"/>
        </w:rPr>
        <w:t xml:space="preserve">пульс</w:t>
      </w:r>
      <w:r>
        <w:t xml:space="preserve">, %</w:t>
      </w:r>
    </w:p>
    <w:tbl>
      <w:tblPr>
        <w:tblW w:type="dxa" w:w="963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365"/>
        <w:gridCol w:w="2607"/>
        <w:gridCol w:w="1700"/>
      </w:tblGrid>
      <w:tr>
        <w:trPr>
          <w:cantSplit/>
          <w:tblHeader/>
        </w:trPr>
        <w:tc>
          <w:tcPr>
            <w:tcW w:type="dxa" w:w="963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Пункт</w:t>
            </w:r>
          </w:p>
        </w:tc>
        <w:tc>
          <w:tcPr>
            <w:tcW w:type="dxa" w:w="4365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Случай</w:t>
            </w:r>
          </w:p>
        </w:tc>
        <w:tc>
          <w:tcPr>
            <w:tcW w:type="dxa" w:w="2607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Однополупериодный</w:t>
            </w:r>
          </w:p>
        </w:tc>
        <w:tc>
          <w:tcPr>
            <w:tcW w:type="dxa" w:w="1700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Мостовой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а)</w:t>
            </w:r>
          </w:p>
        </w:tc>
        <w:tc>
          <w:tcPr>
            <w:tcW w:type="dxa" w:w="43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K</w:t>
            </w:r>
            <w:r>
              <w:rPr>
                <w:sz w:val="24"/>
                <w:szCs w:val="24"/>
                <w:vertAlign w:val="subscript"/>
              </w:rPr>
              <w:t xml:space="preserve">тр</w:t>
            </w:r>
            <w:r>
              <w:rPr>
                <w:sz w:val="24"/>
                <w:szCs w:val="24"/>
              </w:rPr>
              <w:t xml:space="preserve"> = 10, C</w:t>
            </w:r>
            <w:r>
              <w:rPr>
                <w:sz w:val="24"/>
                <w:szCs w:val="24"/>
                <w:vertAlign w:val="subscript"/>
              </w:rPr>
              <w:t xml:space="preserve">ф</w:t>
            </w:r>
            <w:r>
              <w:rPr>
                <w:sz w:val="24"/>
                <w:szCs w:val="24"/>
              </w:rPr>
              <w:t xml:space="preserve"> = 10 мкФ</w:t>
            </w:r>
          </w:p>
        </w:tc>
        <w:tc>
          <w:tcPr>
            <w:tcW w:type="dxa" w:w="2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46,42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21,36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б)</w:t>
            </w:r>
          </w:p>
        </w:tc>
        <w:tc>
          <w:tcPr>
            <w:tcW w:type="dxa" w:w="43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K</w:t>
            </w:r>
            <w:r>
              <w:rPr>
                <w:sz w:val="24"/>
                <w:szCs w:val="24"/>
                <w:vertAlign w:val="subscript"/>
              </w:rPr>
              <w:t xml:space="preserve">тр</w:t>
            </w:r>
            <w:r>
              <w:rPr>
                <w:sz w:val="24"/>
                <w:szCs w:val="24"/>
              </w:rPr>
              <w:t xml:space="preserve"> подобран (20 / 22), C</w:t>
            </w:r>
            <w:r>
              <w:rPr>
                <w:sz w:val="24"/>
                <w:szCs w:val="24"/>
                <w:vertAlign w:val="subscript"/>
              </w:rPr>
              <w:t xml:space="preserve">ф</w:t>
            </w:r>
            <w:r>
              <w:rPr>
                <w:sz w:val="24"/>
                <w:szCs w:val="24"/>
              </w:rPr>
              <w:t xml:space="preserve"> = 10 мкФ</w:t>
            </w:r>
          </w:p>
        </w:tc>
        <w:tc>
          <w:tcPr>
            <w:tcW w:type="dxa" w:w="2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46,36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21,23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в)</w:t>
            </w:r>
          </w:p>
        </w:tc>
        <w:tc>
          <w:tcPr>
            <w:tcW w:type="dxa" w:w="43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  <w:vertAlign w:val="subscript"/>
              </w:rPr>
              <w:t xml:space="preserve">ф1</w:t>
            </w:r>
            <w:r>
              <w:rPr>
                <w:sz w:val="24"/>
                <w:szCs w:val="24"/>
              </w:rPr>
              <w:t xml:space="preserve"> подобрана (680 / 320 мкФ)</w:t>
            </w:r>
          </w:p>
        </w:tc>
        <w:tc>
          <w:tcPr>
            <w:tcW w:type="dxa" w:w="2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0,781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0,771</w:t>
            </w:r>
          </w:p>
        </w:tc>
      </w:tr>
      <w:tr>
        <w:trPr>
          <w:cantSplit/>
        </w:trPr>
        <w:tc>
          <w:tcPr>
            <w:tcW w:type="dxa" w:w="963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г)</w:t>
            </w:r>
          </w:p>
        </w:tc>
        <w:tc>
          <w:tcPr>
            <w:tcW w:type="dxa" w:w="43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  <w:vertAlign w:val="subscript"/>
              </w:rPr>
              <w:t xml:space="preserve">ф1</w:t>
            </w:r>
            <w:r>
              <w:rPr>
                <w:sz w:val="24"/>
                <w:szCs w:val="24"/>
              </w:rPr>
              <w:t xml:space="preserve">/10 (68 / 32 мкФ)</w:t>
            </w:r>
          </w:p>
        </w:tc>
        <w:tc>
          <w:tcPr>
            <w:tcW w:type="dxa" w:w="2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7,561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7,318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43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  <w:vertAlign w:val="subscript"/>
              </w:rPr>
              <w:t xml:space="preserve">ф1</w:t>
            </w:r>
            <w:r>
              <w:rPr>
                <w:sz w:val="24"/>
                <w:szCs w:val="24"/>
              </w:rPr>
              <w:t xml:space="preserve"> (680 / 320 мкФ)</w:t>
            </w:r>
          </w:p>
        </w:tc>
        <w:tc>
          <w:tcPr>
            <w:tcW w:type="dxa" w:w="2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0,781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0,771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43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10·C</w:t>
            </w:r>
            <w:r>
              <w:rPr>
                <w:sz w:val="24"/>
                <w:szCs w:val="24"/>
                <w:vertAlign w:val="subscript"/>
              </w:rPr>
              <w:t xml:space="preserve">ф1</w:t>
            </w:r>
            <w:r>
              <w:rPr>
                <w:sz w:val="24"/>
                <w:szCs w:val="24"/>
              </w:rPr>
              <w:t xml:space="preserve"> (6,8 / 3,2 мФ)</w:t>
            </w:r>
          </w:p>
        </w:tc>
        <w:tc>
          <w:tcPr>
            <w:tcW w:type="dxa" w:w="2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0,0794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0,0797</w:t>
            </w:r>
          </w:p>
        </w:tc>
      </w:tr>
      <w:tr>
        <w:trPr>
          <w:cantSplit/>
        </w:trPr>
        <w:tc>
          <w:tcPr>
            <w:tcW w:type="dxa" w:w="963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д)</w:t>
            </w:r>
          </w:p>
        </w:tc>
        <w:tc>
          <w:tcPr>
            <w:tcW w:type="dxa" w:w="43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  <w:vertAlign w:val="subscript"/>
              </w:rPr>
              <w:t xml:space="preserve">ф1</w:t>
            </w:r>
            <w:r>
              <w:rPr>
                <w:sz w:val="24"/>
                <w:szCs w:val="24"/>
              </w:rPr>
              <w:t xml:space="preserve"> + стабилизатор: выход V(out)</w:t>
            </w:r>
          </w:p>
        </w:tc>
        <w:tc>
          <w:tcPr>
            <w:tcW w:type="dxa" w:w="2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0,0085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0,0227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43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  <w:vertAlign w:val="subscript"/>
              </w:rPr>
              <w:t xml:space="preserve">ф1</w:t>
            </w:r>
            <w:r>
              <w:rPr>
                <w:sz w:val="24"/>
                <w:szCs w:val="24"/>
              </w:rPr>
              <w:t xml:space="preserve"> + стабилизатор: вход стабилизатора V(f)</w:t>
            </w:r>
          </w:p>
        </w:tc>
        <w:tc>
          <w:tcPr>
            <w:tcW w:type="dxa" w:w="2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1,411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1,657</w:t>
            </w:r>
          </w:p>
        </w:tc>
      </w:tr>
      <w:tr>
        <w:trPr>
          <w:cantSplit/>
        </w:trPr>
        <w:tc>
          <w:tcPr>
            <w:tcW w:type="dxa" w:w="963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е)</w:t>
            </w:r>
          </w:p>
        </w:tc>
        <w:tc>
          <w:tcPr>
            <w:tcW w:type="dxa" w:w="43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сеть +10 %, со стабилизатором: выход V(out)</w:t>
            </w:r>
          </w:p>
        </w:tc>
        <w:tc>
          <w:tcPr>
            <w:tcW w:type="dxa" w:w="2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0,0076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0,0208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43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сеть +10 %, со стабилизатором: вход V(f)</w:t>
            </w:r>
          </w:p>
        </w:tc>
        <w:tc>
          <w:tcPr>
            <w:tcW w:type="dxa" w:w="2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1,874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3,086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43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сеть +10 %, без стабилизатора</w:t>
            </w:r>
          </w:p>
        </w:tc>
        <w:tc>
          <w:tcPr>
            <w:tcW w:type="dxa" w:w="26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0,782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0,775</w:t>
            </w:r>
          </w:p>
        </w:tc>
      </w:tr>
    </w:tbl>
    <w:p>
      <w:pPr>
        <w:spacing w:after="120" w:before="0" w:line="240" w:lineRule="auto"/>
      </w:pPr>
    </w:p>
    <w:p>
      <w:pPr>
        <w:keepNext/>
        <w:keepLines/>
        <w:spacing w:after="60" w:before="120" w:line="276" w:lineRule="auto"/>
        <w:jc w:val="left"/>
      </w:pPr>
      <w:r>
        <w:t xml:space="preserve">Таблица 15 – Сравнение однополупериодной и мостовой схем</w:t>
      </w:r>
    </w:p>
    <w:tbl>
      <w:tblPr>
        <w:tblW w:type="dxa" w:w="96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5"/>
        <w:gridCol w:w="2494"/>
        <w:gridCol w:w="2267"/>
      </w:tblGrid>
      <w:tr>
        <w:trPr>
          <w:cantSplit/>
          <w:tblHeader/>
        </w:trPr>
        <w:tc>
          <w:tcPr>
            <w:tcW w:type="dxa" w:w="4875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494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Однополупериодный</w:t>
            </w:r>
          </w:p>
        </w:tc>
        <w:tc>
          <w:tcPr>
            <w:tcW w:type="dxa" w:w="2267"/>
            <w:shd w:fill="E7E7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Мостовой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Число диодов выпрямителя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Частота пульсаций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60 Гц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120 Гц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U</w:t>
            </w:r>
            <w:r>
              <w:rPr>
                <w:sz w:val="24"/>
                <w:szCs w:val="24"/>
                <w:vertAlign w:val="subscript"/>
              </w:rPr>
              <w:t xml:space="preserve">вых,max</w:t>
            </w:r>
            <w:r>
              <w:rPr>
                <w:sz w:val="24"/>
                <w:szCs w:val="24"/>
              </w:rPr>
              <w:t xml:space="preserve"> / U</w:t>
            </w:r>
            <w:r>
              <w:rPr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sz w:val="24"/>
                <w:szCs w:val="24"/>
              </w:rPr>
              <w:t xml:space="preserve"> при K</w:t>
            </w:r>
            <w:r>
              <w:rPr>
                <w:sz w:val="24"/>
                <w:szCs w:val="24"/>
                <w:vertAlign w:val="subscript"/>
              </w:rPr>
              <w:t xml:space="preserve">тр</w:t>
            </w:r>
            <w:r>
              <w:rPr>
                <w:sz w:val="24"/>
                <w:szCs w:val="24"/>
              </w:rPr>
              <w:t xml:space="preserve"> = 10, C</w:t>
            </w:r>
            <w:r>
              <w:rPr>
                <w:sz w:val="24"/>
                <w:szCs w:val="24"/>
                <w:vertAlign w:val="subscript"/>
              </w:rPr>
              <w:t xml:space="preserve">ф</w:t>
            </w:r>
            <w:r>
              <w:rPr>
                <w:sz w:val="24"/>
                <w:szCs w:val="24"/>
              </w:rPr>
              <w:t xml:space="preserve"> = 10 мкФ, В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31,60 / 25,59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31,00 / 28,16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K</w:t>
            </w:r>
            <w:r>
              <w:rPr>
                <w:sz w:val="24"/>
                <w:szCs w:val="24"/>
                <w:vertAlign w:val="subscript"/>
              </w:rPr>
              <w:t xml:space="preserve">тр</w:t>
            </w:r>
            <w:r>
              <w:rPr>
                <w:sz w:val="24"/>
                <w:szCs w:val="24"/>
              </w:rPr>
              <w:t xml:space="preserve"> для U</w:t>
            </w:r>
            <w:r>
              <w:rPr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sz w:val="24"/>
                <w:szCs w:val="24"/>
              </w:rPr>
              <w:t xml:space="preserve"> ≈ 12 В (C</w:t>
            </w:r>
            <w:r>
              <w:rPr>
                <w:sz w:val="24"/>
                <w:szCs w:val="24"/>
                <w:vertAlign w:val="subscript"/>
              </w:rPr>
              <w:t xml:space="preserve">ф</w:t>
            </w:r>
            <w:r>
              <w:rPr>
                <w:sz w:val="24"/>
                <w:szCs w:val="24"/>
              </w:rPr>
              <w:t xml:space="preserve"> = 10 мкФ)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  <w:vertAlign w:val="subscript"/>
              </w:rPr>
              <w:t xml:space="preserve">ф1</w:t>
            </w:r>
            <w:r>
              <w:rPr>
                <w:sz w:val="24"/>
                <w:szCs w:val="24"/>
              </w:rPr>
              <w:t xml:space="preserve"> для K</w:t>
            </w:r>
            <w:r>
              <w:rPr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sz w:val="24"/>
                <w:szCs w:val="24"/>
              </w:rPr>
              <w:t xml:space="preserve"> = 0,78 %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680 мкФ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320 мкФ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U</w:t>
            </w:r>
            <w:r>
              <w:rPr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sz w:val="24"/>
                <w:szCs w:val="24"/>
              </w:rPr>
              <w:t xml:space="preserve"> при C</w:t>
            </w:r>
            <w:r>
              <w:rPr>
                <w:sz w:val="24"/>
                <w:szCs w:val="24"/>
                <w:vertAlign w:val="subscript"/>
              </w:rPr>
              <w:t xml:space="preserve">ф1</w:t>
            </w:r>
            <w:r>
              <w:rPr>
                <w:sz w:val="24"/>
                <w:szCs w:val="24"/>
              </w:rPr>
              <w:t xml:space="preserve">, В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15,39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13,32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Время установления при C</w:t>
            </w:r>
            <w:r>
              <w:rPr>
                <w:sz w:val="24"/>
                <w:szCs w:val="24"/>
                <w:vertAlign w:val="subscript"/>
              </w:rPr>
              <w:t xml:space="preserve">ф1</w:t>
            </w:r>
            <w:r>
              <w:rPr>
                <w:sz w:val="24"/>
                <w:szCs w:val="24"/>
              </w:rPr>
              <w:t xml:space="preserve"> / 10·C</w:t>
            </w:r>
            <w:r>
              <w:rPr>
                <w:sz w:val="24"/>
                <w:szCs w:val="24"/>
                <w:vertAlign w:val="subscript"/>
              </w:rPr>
              <w:t xml:space="preserve">ф1</w:t>
            </w:r>
            <w:r>
              <w:rPr>
                <w:sz w:val="24"/>
                <w:szCs w:val="24"/>
              </w:rPr>
              <w:t xml:space="preserve">, мс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3,9 / 37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4,0 / 62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Пусковой ток при C</w:t>
            </w:r>
            <w:r>
              <w:rPr>
                <w:sz w:val="24"/>
                <w:szCs w:val="24"/>
                <w:vertAlign w:val="subscript"/>
              </w:rPr>
              <w:t xml:space="preserve">ф1</w:t>
            </w:r>
            <w:r>
              <w:rPr>
                <w:sz w:val="24"/>
                <w:szCs w:val="24"/>
              </w:rPr>
              <w:t xml:space="preserve">, А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4,12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1,75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Импульсов тока за период; длительность при C</w:t>
            </w:r>
            <w:r>
              <w:rPr>
                <w:sz w:val="24"/>
                <w:szCs w:val="24"/>
                <w:vertAlign w:val="subscript"/>
              </w:rPr>
              <w:t xml:space="preserve">ф1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1; 0,71 мс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2; 1,00 мс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Пиковый / действующий ток обмотки при C</w:t>
            </w:r>
            <w:r>
              <w:rPr>
                <w:sz w:val="24"/>
                <w:szCs w:val="24"/>
                <w:vertAlign w:val="subscript"/>
              </w:rPr>
              <w:t xml:space="preserve">ф1</w:t>
            </w:r>
            <w:r>
              <w:rPr>
                <w:sz w:val="24"/>
                <w:szCs w:val="24"/>
              </w:rPr>
              <w:t xml:space="preserve">, мА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287 / 32,2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89 / 16,7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Постоянная составляющая тока обмотки, мА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5,13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≈ 0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Обратное напряжение на диоде, В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31,5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14,0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Общая точка входа и выхода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есть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Со стабилизатором: R1; U</w:t>
            </w:r>
            <w:r>
              <w:rPr>
                <w:sz w:val="24"/>
                <w:szCs w:val="24"/>
                <w:vertAlign w:val="subscript"/>
              </w:rPr>
              <w:t xml:space="preserve">вых,ср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360 Ом; 12,0016 В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130 Ом; 12,0021 В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Со стабилизатором: K</w:t>
            </w:r>
            <w:r>
              <w:rPr>
                <w:sz w:val="24"/>
                <w:szCs w:val="24"/>
                <w:vertAlign w:val="subscript"/>
              </w:rPr>
              <w:t xml:space="preserve">пульс</w:t>
            </w:r>
            <w:r>
              <w:rPr>
                <w:sz w:val="24"/>
                <w:szCs w:val="24"/>
              </w:rPr>
              <w:t xml:space="preserve">, %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0,0085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0,0227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Изменение U</w:t>
            </w:r>
            <w:r>
              <w:rPr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sz w:val="24"/>
                <w:szCs w:val="24"/>
              </w:rPr>
              <w:t xml:space="preserve"> при сети +10 %: со стабилизатором / без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+5,6 мВ / +1,60 В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+10,5 мВ / +1,45 В</w:t>
            </w:r>
          </w:p>
        </w:tc>
      </w:tr>
      <w:tr>
        <w:trPr>
          <w:cantSplit/>
        </w:trPr>
        <w:tc>
          <w:tcPr>
            <w:tcW w:type="dxa" w:w="48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left"/>
            </w:pPr>
            <w:r>
              <w:rPr>
                <w:sz w:val="24"/>
                <w:szCs w:val="24"/>
              </w:rPr>
              <w:t xml:space="preserve">U</w:t>
            </w:r>
            <w:r>
              <w:rPr>
                <w:sz w:val="24"/>
                <w:szCs w:val="24"/>
                <w:vertAlign w:val="subscript"/>
              </w:rPr>
              <w:t xml:space="preserve">вых,ср</w:t>
            </w:r>
            <w:r>
              <w:rPr>
                <w:sz w:val="24"/>
                <w:szCs w:val="24"/>
              </w:rPr>
              <w:t xml:space="preserve"> при сети −10 % (со стабилизатором), В</w:t>
            </w:r>
          </w:p>
        </w:tc>
        <w:tc>
          <w:tcPr>
            <w:tcW w:type="dxa" w:w="2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11,988</w:t>
            </w:r>
          </w:p>
        </w:tc>
        <w:tc>
          <w:tcPr>
            <w:tcW w:type="dxa" w:w="22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 w:lineRule="auto"/>
              <w:jc w:val="center"/>
            </w:pPr>
            <w:r>
              <w:rPr>
                <w:sz w:val="24"/>
                <w:szCs w:val="24"/>
              </w:rPr>
              <w:t xml:space="preserve">11,373</w:t>
            </w:r>
          </w:p>
        </w:tc>
      </w:tr>
    </w:tbl>
    <w:p>
      <w:pPr>
        <w:spacing w:after="120" w:before="0" w:line="240" w:lineRule="auto"/>
      </w:pPr>
    </w:p>
    <w:p>
      <w:pPr>
        <w:pStyle w:val="Heading2"/>
        <w:keepNext/>
        <w:keepLines/>
      </w:pPr>
      <w:bookmarkStart w:name="s6_2" w:id="29"/>
      <w:r>
        <w:t xml:space="preserve">6.2 Выводы</w:t>
      </w:r>
      <w:bookmarkEnd w:id="29"/>
    </w:p>
    <w:p>
      <w:pPr>
        <w:keepNext w:val="false"/>
        <w:keepLines/>
        <w:spacing w:after="0" w:before="0" w:line="360" w:lineRule="auto"/>
        <w:ind w:firstLine="709"/>
        <w:jc w:val="both"/>
      </w:pPr>
      <w:r>
        <w:rPr>
          <w:b/>
          <w:bCs/>
        </w:rPr>
        <w:t xml:space="preserve">1) Различия в работе однополупериодной и мостовой схем.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rPr>
          <w:i/>
          <w:iCs/>
        </w:rPr>
        <w:t xml:space="preserve">Качество выпрямления.</w:t>
      </w:r>
      <w:r>
        <w:t xml:space="preserve"> Мостовой выпрямитель использует обе полуволны, поэтому пульсации имеют частоту 120 Гц, а не 60 Гц, и при одинаковых K</w:t>
      </w:r>
      <w:r>
        <w:rPr>
          <w:vertAlign w:val="subscript"/>
        </w:rPr>
        <w:t xml:space="preserve">тр</w:t>
      </w:r>
      <w:r>
        <w:t xml:space="preserve"> и C</w:t>
      </w:r>
      <w:r>
        <w:rPr>
          <w:vertAlign w:val="subscript"/>
        </w:rPr>
        <w:t xml:space="preserve">ф</w:t>
      </w:r>
      <w:r>
        <w:t xml:space="preserve"> их размах примерно вдвое меньше (K</w:t>
      </w:r>
      <w:r>
        <w:rPr>
          <w:vertAlign w:val="subscript"/>
        </w:rPr>
        <w:t xml:space="preserve">пульс</w:t>
      </w:r>
      <w:r>
        <w:t xml:space="preserve"> = 21,4 % против 46,4 % при 10 мкФ). Чтобы получить K</w:t>
      </w:r>
      <w:r>
        <w:rPr>
          <w:vertAlign w:val="subscript"/>
        </w:rPr>
        <w:t xml:space="preserve">пульс</w:t>
      </w:r>
      <w:r>
        <w:t xml:space="preserve"> = 0,78 %, мосту понадобилась ёмкость 320 мкФ, а однополупериодной схеме — 680 мкФ.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rPr>
          <w:i/>
          <w:iCs/>
        </w:rPr>
        <w:t xml:space="preserve">Амплитуда и среднее значение.</w:t>
      </w:r>
      <w:r>
        <w:t xml:space="preserve"> В мосту ток проходит через два диода, поэтому амплитуда выходного напряжения на одно падение на диоде (около 0,6 В) меньше (31,00 против 31,60 В при K</w:t>
      </w:r>
      <w:r>
        <w:rPr>
          <w:vertAlign w:val="subscript"/>
        </w:rPr>
        <w:t xml:space="preserve">тр</w:t>
      </w:r>
      <w:r>
        <w:t xml:space="preserve"> = 10). Зато из-за меньших пульсаций среднее значение при малой ёмкости у моста больше (28,16 против 25,59 В), и для 12 В потребовался K</w:t>
      </w:r>
      <w:r>
        <w:rPr>
          <w:vertAlign w:val="subscript"/>
        </w:rPr>
        <w:t xml:space="preserve">тр</w:t>
      </w:r>
      <w:r>
        <w:t xml:space="preserve"> = 22 вместо 20. С большой ёмкостью среднее значение у обеих схем близко к амплитуде.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rPr>
          <w:i/>
          <w:iCs/>
        </w:rPr>
        <w:t xml:space="preserve">Время установления.</w:t>
      </w:r>
      <w:r>
        <w:t xml:space="preserve"> В модели источник и трансформатор идеальные, сопротивление цепи заряда очень маленькое (в основном RS диодов), поэтому конденсатор заряжается вслед за синусоидой и обе схемы выходят на режим практически за первую четверть периода (3,9 и 4,0 мс при C</w:t>
      </w:r>
      <w:r>
        <w:rPr>
          <w:vertAlign w:val="subscript"/>
        </w:rPr>
        <w:t xml:space="preserve">ф1</w:t>
      </w:r>
      <w:r>
        <w:t xml:space="preserve">). Разница проявляется только при очень большой ёмкости: «дозаряжание» у моста длится дольше (62 против 37 мс при 10·C</w:t>
      </w:r>
      <w:r>
        <w:rPr>
          <w:vertAlign w:val="subscript"/>
        </w:rPr>
        <w:t xml:space="preserve">ф1</w:t>
      </w:r>
      <w:r>
        <w:t xml:space="preserve">). В реальной схеме сопротивление обмоток трансформатора и конденсатора сделали бы процесс установления длиннее.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rPr>
          <w:i/>
          <w:iCs/>
        </w:rPr>
        <w:t xml:space="preserve">Входной ток.</w:t>
      </w:r>
      <w:r>
        <w:t xml:space="preserve"> У однополупериодной схемы ток обмотки — один короткий импульс за период одного знака, с постоянной составляющей, равной току нагрузки, что подмагничивает сердечник трансформатора. У моста два импульса разного знака, постоянной составляющей нет, пиковый ток в 3,2 раза, а действующий в 1,9 раза меньше (при C</w:t>
      </w:r>
      <w:r>
        <w:rPr>
          <w:vertAlign w:val="subscript"/>
        </w:rPr>
        <w:t xml:space="preserve">ф1</w:t>
      </w:r>
      <w:r>
        <w:t xml:space="preserve">). Пусковой ток у моста тоже меньше (1,75 против 4,12 А), потому что меньше ёмкость фильтра.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rPr>
          <w:i/>
          <w:iCs/>
        </w:rPr>
        <w:t xml:space="preserve">Конструкция.</w:t>
      </w:r>
      <w:r>
        <w:t xml:space="preserve"> Однополупериодная схема проще (один диод) и имеет общую точку входа и выхода, но обратное напряжение на диоде у неё около двух амплитуд вторичного напряжения (31,5 В). Мост требует четырёх диодов и не имеет общей точки входа и выхода, зато обратное напряжение на каждом диоде — около одной амплитуды (14,0 В), меньше нужная ёмкость фильтра и лучше используется трансформатор. В целом мостовая схема заметно лучше, однополупериодная годится только для простых маломощных применений.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rPr>
          <w:b/>
          <w:bCs/>
        </w:rPr>
        <w:t xml:space="preserve">2) Влияние ёмкости фильтра.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Коэффициент пульсаций обратно пропорционален ёмкости: при увеличении C</w:t>
      </w:r>
      <w:r>
        <w:rPr>
          <w:vertAlign w:val="subscript"/>
        </w:rPr>
        <w:t xml:space="preserve">ф</w:t>
      </w:r>
      <w:r>
        <w:t xml:space="preserve"> в 10 раз он уменьшается примерно в 10 раз у обеих схем (7,56 → 0,781 → 0,0794 % и 7,32 → 0,771 → 0,0797 %), что согласуется с формулами (8), (9). С ростом ёмкости среднее выходное напряжение приближается к амплитуде. Но у большой ёмкости есть и минусы: пропорционально ёмкости растёт пусковой ток (до 40,5 А при 6,8 мФ в однополупериодной схеме — в реальной схеме его пришлось бы ограничивать), импульсы тока диода становятся короче и выше, растёт действующее значение тока обмотки, а выход на установившийся режим затягивается. Поэтому ёмкость нужно выбирать не «с запасом», а по требуемому коэффициенту пульсаций, как это и сделано в пункте в).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rPr>
          <w:b/>
          <w:bCs/>
        </w:rPr>
        <w:t xml:space="preserve">3) Влияние стабилизатора.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Параметрический стабилизатор на стабилитроне BZX84C12VL обеспечил заданное выходное напряжение с отклонением меньше 0,02 % (12,0016 и 12,0021 В) и уменьшил пульсации на выходе по сравнению с его входом в 166 раз у однополупериодной схемы и в 73 раза у мостовой. Степень ослабления определяется делителем R1 и r</w:t>
      </w:r>
      <w:r>
        <w:rPr>
          <w:vertAlign w:val="subscript"/>
        </w:rPr>
        <w:t xml:space="preserve">диф</w:t>
      </w:r>
      <w:r>
        <w:t xml:space="preserve"> (формула (14)), расчёт по ней совпал с моделированием. При повышении напряжения сети на 10 % выходное напряжение изменилось всего на 5,6 и 10,5 мВ, тогда как без стабилизатора — на 1,60 и 1,45 В.</w:t>
      </w:r>
    </w:p>
    <w:p>
      <w:pPr>
        <w:keepNext w:val="false"/>
        <w:keepLines/>
        <w:spacing w:after="0" w:before="0" w:line="360" w:lineRule="auto"/>
        <w:ind w:firstLine="709"/>
        <w:jc w:val="both"/>
      </w:pPr>
      <w:r>
        <w:t xml:space="preserve">За это приходится платить: через стабилизатор течёт дополнительный ток (ток стабилитрона около 5 мА при токе нагрузки 4 мА), поэтому растут пульсации на входе стабилизатора и токи диодов, а на R1 и стабилитроне рассеивается мощность (при повышенной сети у моста на стабилитроне около 189 мВт). Кроме того, стабилизатору нужен запас входного напряжения: в мостовой схеме он оказался слишком маленьким (1,32 В), и при понижении сети на 10 % стабилизация нарушается, а в однополупериодной схеме (запас 3,4 В) ещё сохраняется. Также нужно учитывать, что модель BZX84C12VL даёт очень маленькое r</w:t>
      </w:r>
      <w:r>
        <w:rPr>
          <w:vertAlign w:val="subscript"/>
        </w:rPr>
        <w:t xml:space="preserve">диф</w:t>
      </w:r>
      <w:r>
        <w:t xml:space="preserve"> (около 1,7 Ом); у простой библиотечной модели BZX84C12L оно около 28 Ом, и коэффициент пульсаций на выходе получился 0,12–0,30 % — тоже меньше 0,78 %, т. е. требования выполняются в любом случае.</w:t>
      </w:r>
    </w:p>
    <w:p>
      <w:pPr>
        <w:pStyle w:val="Heading1"/>
        <w:keepNext/>
        <w:keepLines/>
        <w:pageBreakBefore/>
      </w:pPr>
      <w:bookmarkStart w:name="s7" w:id="30"/>
      <w:r>
        <w:t xml:space="preserve">Список литературы</w:t>
      </w:r>
      <w:bookmarkEnd w:id="30"/>
    </w:p>
    <w:p>
      <w:pPr>
        <w:pStyle w:val="ListParagraph"/>
        <w:keepNext w:val="false"/>
        <w:keepLines/>
        <w:numPr>
          <w:ilvl w:val="0"/>
          <w:numId w:val="3"/>
        </w:numPr>
        <w:spacing w:after="0" w:before="0" w:line="360" w:lineRule="auto"/>
        <w:jc w:val="left"/>
      </w:pPr>
      <w:r>
        <w:t xml:space="preserve">Самбурский Л. М., Исмаил-заде М. Р. Расчёт и моделирование диодной схемы: методические указания к выполнению домашнего задания по дисциплине «Электроника». – М.: МИЭМ НИУ ВШЭ, 2026. – 37 с.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0" w:before="0" w:line="360" w:lineRule="auto"/>
        <w:jc w:val="left"/>
      </w:pPr>
      <w:r>
        <w:t xml:space="preserve">Самбурский Л. М. Электроника: курс лекций (лекция 3 «Диоды как элементы схем», лекция 4 «Диодные схемы»). – М.: МИЭМ НИУ ВШЭ, 2025/26 уч. г.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0" w:before="0" w:line="360" w:lineRule="auto"/>
        <w:jc w:val="left"/>
      </w:pPr>
      <w:r>
        <w:t xml:space="preserve">Vogt H., Atkinson G., Nenzi P. Ngspice User’s Manual. Version 42. – 2024. – URL: https://ngspice.sourceforge.io/docs.html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0" w:before="0" w:line="360" w:lineRule="auto"/>
        <w:jc w:val="left"/>
      </w:pPr>
      <w:r>
        <w:t xml:space="preserve">KiCad-Spice-Library: библиотека SPICE-моделей (Models/uncategorized/Bordodynovs Electronics Lib/cmp/standard.dio). – URL: https://github.com/kicad-spice-library/kicad-spice-library</w:t>
      </w:r>
    </w:p>
    <w:sectPr>
      <w:footerReference w:type="default" r:id="rId7"/>
      <w:footerReference w:type="first" r:id="rId8"/>
      <w:pgSz w:w="11906" w:h="16838" w:orient="portrait"/>
      <w:pgMar w:top="1134" w:right="567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129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0" w:line="300" w:lineRule="auto"/>
      <w:ind w:firstLine="709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 w:line="300" w:lineRule="auto"/>
      <w:ind w:firstLine="709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TOC1">
    <w:name w:val="toc 1"/>
    <w:basedOn w:val="Normal"/>
    <w:next w:val="Normal"/>
    <w:pPr>
      <w:spacing w:after="0" w:before="60" w:line="276" w:lineRule="auto"/>
    </w:pPr>
    <w:rPr>
      <w:rFonts w:ascii="Times New Roman" w:cs="Times New Roman" w:eastAsia="Times New Roman" w:hAnsi="Times New Roman"/>
      <w:sz w:val="28"/>
      <w:szCs w:val="28"/>
    </w:rPr>
  </w:style>
  <w:style w:type="paragraph" w:styleId="TOC2">
    <w:name w:val="toc 2"/>
    <w:basedOn w:val="Normal"/>
    <w:next w:val="Normal"/>
    <w:pPr>
      <w:spacing w:after="0" w:before="0" w:line="276" w:lineRule="auto"/>
      <w:ind w:left="400"/>
    </w:pPr>
    <w:rPr>
      <w:rFonts w:ascii="Times New Roman" w:cs="Times New Roman" w:eastAsia="Times New Roman" w:hAnsi="Times New Roman"/>
      <w:sz w:val="28"/>
      <w:szCs w:val="28"/>
    </w:rPr>
  </w:style>
  <w:style w:type="character" w:styleId="IndexLink">
    <w:name w:val="Index Link"/>
    <w:uiPriority w:val="99"/>
    <w:unhideWhenUsed/>
    <w:rPr>
      <w:color w:val="00000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d41fa7fd485fc072ced1b6785345cf25ca4dfd57.png"/><Relationship Id="rId10" Type="http://schemas.openxmlformats.org/officeDocument/2006/relationships/image" Target="media/688c82cd24e8058391fab2f4aba8c49c7be38c77.png"/><Relationship Id="rId11" Type="http://schemas.openxmlformats.org/officeDocument/2006/relationships/image" Target="media/70505541db2a3304950debdf4dee8a580ba2ab78.png"/><Relationship Id="rId12" Type="http://schemas.openxmlformats.org/officeDocument/2006/relationships/image" Target="media/e203ae2611601fb20254df91c0a614d04f40a764.png"/><Relationship Id="rId13" Type="http://schemas.openxmlformats.org/officeDocument/2006/relationships/image" Target="media/8765214a2b755f31cff84bf5610c7c62e01f61cd.png"/><Relationship Id="rId14" Type="http://schemas.openxmlformats.org/officeDocument/2006/relationships/image" Target="media/cb85edb815d1afc4d365a6c309daa2290878549e.png"/><Relationship Id="rId15" Type="http://schemas.openxmlformats.org/officeDocument/2006/relationships/image" Target="media/39d9e6356557591ff1d014a38f7fe9ccc16de3d3.png"/><Relationship Id="rId16" Type="http://schemas.openxmlformats.org/officeDocument/2006/relationships/image" Target="media/cd3ddc3ac801b5d2002475288eb0e73fb7125340.png"/><Relationship Id="rId17" Type="http://schemas.openxmlformats.org/officeDocument/2006/relationships/image" Target="media/6562b3b0f64a608ddad920de8e6c20bb7c2eecfa.png"/><Relationship Id="rId18" Type="http://schemas.openxmlformats.org/officeDocument/2006/relationships/image" Target="media/dab9bf4028759328e5e0889ac1f2508a47141b42.png"/><Relationship Id="rId19" Type="http://schemas.openxmlformats.org/officeDocument/2006/relationships/image" Target="media/24bbd5f1af49efa22d8b54b3ae2cdc79a3bcce6c.png"/><Relationship Id="rId20" Type="http://schemas.openxmlformats.org/officeDocument/2006/relationships/image" Target="media/6e16654a86abcee198c3f5036231f249b67bf072.png"/><Relationship Id="rId21" Type="http://schemas.openxmlformats.org/officeDocument/2006/relationships/image" Target="media/dfd40797b373fa26e6b9ef1526d88042d28dcdc0.png"/><Relationship Id="rId22" Type="http://schemas.openxmlformats.org/officeDocument/2006/relationships/image" Target="media/2c052a6d2a8d581fca58887bec2244a0b9212b96.png"/><Relationship Id="rId23" Type="http://schemas.openxmlformats.org/officeDocument/2006/relationships/image" Target="media/16cb11fa5bff4a6862604e8ef29bedde0df39663.png"/><Relationship Id="rId24" Type="http://schemas.openxmlformats.org/officeDocument/2006/relationships/image" Target="media/effe8f7e0035581f76c22991d1811622f46e33b2.png"/><Relationship Id="rId25" Type="http://schemas.openxmlformats.org/officeDocument/2006/relationships/image" Target="media/c6b41a2a6f66f6e8ffde43a2458ada06686d408c.png"/><Relationship Id="rId26" Type="http://schemas.openxmlformats.org/officeDocument/2006/relationships/image" Target="media/87e0458296ed5dcbf9ed9c4ea72c91f85ffb8914.png"/><Relationship Id="rId27" Type="http://schemas.openxmlformats.org/officeDocument/2006/relationships/image" Target="media/2af0673ddc13eefb2756c5251efc9205b22c01ea.png"/><Relationship Id="rId28" Type="http://schemas.openxmlformats.org/officeDocument/2006/relationships/image" Target="media/ac1495a080ecdbab1818a421d2ec934454aba554.png"/><Relationship Id="rId29" Type="http://schemas.openxmlformats.org/officeDocument/2006/relationships/image" Target="media/40c746fc9cd7630252a998fb6f92dfb3fcb1d76b.png"/><Relationship Id="rId30" Type="http://schemas.openxmlformats.org/officeDocument/2006/relationships/image" Target="media/b4a0691e9973a51914ae6c9c492f3d3bf684018e.png"/><Relationship Id="rId31" Type="http://schemas.openxmlformats.org/officeDocument/2006/relationships/image" Target="media/8baba3c2bf0adce73dec801856ee95e1b24ce30f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ДЗ1. Расчёт и моделирование диодной схемы. Вариант 30</dc:title>
  <dc:creator>Мосягин О.</dc:creator>
  <cp:lastModifiedBy>Un-named</cp:lastModifiedBy>
  <cp:revision>1</cp:revision>
  <dcterms:created xsi:type="dcterms:W3CDTF">2026-10-02T14:01:47.143Z</dcterms:created>
  <dcterms:modified xsi:type="dcterms:W3CDTF">2026-10-02T14:01:47.143Z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