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40" w:rsidRDefault="00BE3240" w:rsidP="00BE3240">
      <w:pPr>
        <w:spacing w:after="71"/>
        <w:ind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BE3240" w:rsidRDefault="00BE3240" w:rsidP="00BE3240">
      <w:pPr>
        <w:spacing w:after="16"/>
        <w:ind w:left="10" w:right="1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BE3240" w:rsidRDefault="00BE3240" w:rsidP="00BE3240">
      <w:pPr>
        <w:spacing w:after="18"/>
        <w:ind w:left="26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18"/>
        <w:ind w:left="26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0"/>
        <w:ind w:left="2633" w:right="28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212"/>
        <w:ind w:right="11"/>
        <w:jc w:val="center"/>
      </w:pPr>
      <w:r>
        <w:rPr>
          <w:noProof/>
        </w:rPr>
        <w:drawing>
          <wp:inline distT="0" distB="0" distL="0" distR="0" wp14:anchorId="643FD31D" wp14:editId="7F92EDAD">
            <wp:extent cx="2568575" cy="244094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pStyle w:val="1"/>
      </w:pPr>
      <w:r>
        <w:t xml:space="preserve">Звіт </w:t>
      </w:r>
    </w:p>
    <w:p w:rsidR="00BE3240" w:rsidRDefault="00BE3240" w:rsidP="00BE3240">
      <w:pPr>
        <w:spacing w:after="172"/>
        <w:ind w:right="8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до лабораторної роботи №3 </w:t>
      </w:r>
    </w:p>
    <w:p w:rsidR="00BE3240" w:rsidRDefault="00BE3240" w:rsidP="00BE3240">
      <w:pPr>
        <w:spacing w:after="289"/>
        <w:ind w:left="10" w:right="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засоби програмування» </w:t>
      </w:r>
    </w:p>
    <w:p w:rsidR="00BE3240" w:rsidRDefault="00BE3240" w:rsidP="00BE3240">
      <w:pPr>
        <w:spacing w:after="42"/>
        <w:ind w:left="10" w:right="8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 тему: «Класи та пакети»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BE3240" w:rsidRDefault="00BE3240" w:rsidP="00BE3240">
      <w:pPr>
        <w:spacing w:after="1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E3240" w:rsidRDefault="00BE3240" w:rsidP="00BE3240">
      <w:pPr>
        <w:spacing w:after="1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E3240" w:rsidRDefault="00BE3240" w:rsidP="00BE324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E3240" w:rsidRDefault="00BE3240" w:rsidP="00BE3240">
      <w:pPr>
        <w:spacing w:after="4" w:line="338" w:lineRule="auto"/>
        <w:ind w:left="5529" w:right="81" w:firstLine="141"/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BE3240">
        <w:rPr>
          <w:rFonts w:ascii="Times New Roman" w:eastAsia="Times New Roman" w:hAnsi="Times New Roman" w:cs="Times New Roman"/>
          <w:b/>
          <w:sz w:val="28"/>
        </w:rPr>
        <w:t>Виконав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BE3240" w:rsidRDefault="00BE3240" w:rsidP="00BE3240">
      <w:pPr>
        <w:spacing w:after="4" w:line="338" w:lineRule="auto"/>
        <w:ind w:left="5529" w:right="81" w:firstLine="1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ст.гр.КІ-35 </w:t>
      </w:r>
    </w:p>
    <w:p w:rsidR="00BE3240" w:rsidRDefault="00BE3240" w:rsidP="00BE3240">
      <w:pPr>
        <w:spacing w:after="123"/>
        <w:ind w:left="5529" w:right="81" w:firstLine="1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Семенець О.М. </w:t>
      </w:r>
    </w:p>
    <w:p w:rsidR="00BE3240" w:rsidRDefault="00BE3240" w:rsidP="00BE3240">
      <w:pPr>
        <w:spacing w:after="165"/>
        <w:ind w:left="5529" w:right="81" w:firstLine="141"/>
        <w:jc w:val="right"/>
        <w:rPr>
          <w:rFonts w:ascii="Times New Roman" w:eastAsia="Times New Roman" w:hAnsi="Times New Roman" w:cs="Times New Roman"/>
          <w:sz w:val="28"/>
        </w:rPr>
      </w:pPr>
      <w:r w:rsidRPr="00BE3240">
        <w:rPr>
          <w:rFonts w:ascii="Times New Roman" w:eastAsia="Times New Roman" w:hAnsi="Times New Roman" w:cs="Times New Roman"/>
          <w:b/>
          <w:sz w:val="28"/>
        </w:rPr>
        <w:t>Прийняв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BE3240" w:rsidRDefault="00BE3240" w:rsidP="00BE3240">
      <w:pPr>
        <w:spacing w:after="165"/>
        <w:ind w:left="5529" w:right="81" w:firstLine="1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Іванов Ю.С.  </w:t>
      </w:r>
    </w:p>
    <w:bookmarkEnd w:id="0"/>
    <w:p w:rsidR="00BE3240" w:rsidRDefault="00BE3240" w:rsidP="00BE3240">
      <w:pPr>
        <w:spacing w:after="251"/>
        <w:ind w:right="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253"/>
        <w:ind w:right="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30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304"/>
      </w:pPr>
    </w:p>
    <w:p w:rsidR="00BE3240" w:rsidRPr="0011287E" w:rsidRDefault="00BE3240" w:rsidP="00BE3240">
      <w:pPr>
        <w:spacing w:after="16"/>
        <w:ind w:left="10" w:right="81" w:hanging="10"/>
        <w:jc w:val="center"/>
        <w:rPr>
          <w:b/>
          <w:lang w:val="en-US"/>
        </w:rPr>
      </w:pPr>
      <w:r w:rsidRPr="0011287E">
        <w:rPr>
          <w:rFonts w:ascii="Times New Roman" w:eastAsia="Times New Roman" w:hAnsi="Times New Roman" w:cs="Times New Roman"/>
          <w:b/>
          <w:sz w:val="28"/>
        </w:rPr>
        <w:t xml:space="preserve">Львів 2022 </w:t>
      </w:r>
    </w:p>
    <w:p w:rsidR="00BE3240" w:rsidRDefault="00BE3240" w:rsidP="00BE3240">
      <w:pPr>
        <w:spacing w:after="226"/>
        <w:ind w:left="-5" w:hanging="10"/>
        <w:jc w:val="both"/>
      </w:pPr>
      <w:r w:rsidRPr="0011287E">
        <w:rPr>
          <w:rFonts w:ascii="Times New Roman" w:eastAsia="Times New Roman" w:hAnsi="Times New Roman" w:cs="Times New Roman"/>
          <w:b/>
          <w:sz w:val="28"/>
        </w:rPr>
        <w:lastRenderedPageBreak/>
        <w:t>Мета</w:t>
      </w:r>
      <w:r>
        <w:rPr>
          <w:rFonts w:ascii="Times New Roman" w:eastAsia="Times New Roman" w:hAnsi="Times New Roman" w:cs="Times New Roman"/>
          <w:sz w:val="28"/>
        </w:rPr>
        <w:t xml:space="preserve">: ознайомитися з процесом розробки класів та пакетів мовою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E3240" w:rsidRDefault="00BE3240" w:rsidP="00BE3240">
      <w:pPr>
        <w:spacing w:after="140"/>
        <w:ind w:left="12" w:right="83" w:hanging="10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Виконання роботи </w:t>
      </w:r>
    </w:p>
    <w:p w:rsidR="00BE3240" w:rsidRDefault="00BE3240" w:rsidP="00BE3240">
      <w:pPr>
        <w:spacing w:after="116"/>
        <w:jc w:val="right"/>
      </w:pPr>
      <w:r>
        <w:rPr>
          <w:noProof/>
        </w:rPr>
        <w:drawing>
          <wp:inline distT="0" distB="0" distL="0" distR="0" wp14:anchorId="42B50680" wp14:editId="35C731B2">
            <wp:extent cx="6120765" cy="324104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BE3240" w:rsidRDefault="00BE3240" w:rsidP="00BE3240">
      <w:pPr>
        <w:spacing w:after="105"/>
        <w:ind w:left="12" w:right="83" w:hanging="10"/>
        <w:jc w:val="center"/>
      </w:pPr>
      <w:r>
        <w:rPr>
          <w:rFonts w:ascii="Times New Roman" w:eastAsia="Times New Roman" w:hAnsi="Times New Roman" w:cs="Times New Roman"/>
          <w:i/>
          <w:sz w:val="32"/>
        </w:rPr>
        <w:t>Завдання: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71"/>
        <w:ind w:right="194"/>
        <w:jc w:val="right"/>
      </w:pPr>
      <w:r>
        <w:rPr>
          <w:noProof/>
        </w:rPr>
        <w:drawing>
          <wp:inline distT="0" distB="0" distL="0" distR="0" wp14:anchorId="35CA414C" wp14:editId="2B37CCF7">
            <wp:extent cx="5886450" cy="35909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E3240" w:rsidRDefault="00BE3240" w:rsidP="00BE324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E3240" w:rsidRDefault="00BE3240" w:rsidP="00BE3240">
      <w:pPr>
        <w:spacing w:after="0"/>
      </w:pPr>
    </w:p>
    <w:p w:rsidR="00BE3240" w:rsidRPr="00BE3240" w:rsidRDefault="00BE3240" w:rsidP="00BE324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E3240">
        <w:rPr>
          <w:rFonts w:ascii="Times New Roman" w:hAnsi="Times New Roman" w:cs="Times New Roman"/>
          <w:b/>
          <w:sz w:val="28"/>
        </w:rPr>
        <w:t xml:space="preserve">Клас </w:t>
      </w:r>
      <w:r w:rsidRPr="00BE3240">
        <w:rPr>
          <w:rFonts w:ascii="Times New Roman" w:hAnsi="Times New Roman" w:cs="Times New Roman"/>
          <w:b/>
          <w:sz w:val="28"/>
          <w:lang w:val="en-US"/>
        </w:rPr>
        <w:t>Main:</w:t>
      </w:r>
    </w:p>
    <w:p w:rsidR="00BE3240" w:rsidRPr="00BE3240" w:rsidRDefault="00BE3240" w:rsidP="00BE3240">
      <w:pPr>
        <w:rPr>
          <w:sz w:val="20"/>
          <w:szCs w:val="20"/>
        </w:rPr>
      </w:pPr>
      <w:proofErr w:type="spellStart"/>
      <w:r w:rsidRPr="00BE3240">
        <w:rPr>
          <w:sz w:val="20"/>
          <w:szCs w:val="20"/>
        </w:rPr>
        <w:t>imp</w:t>
      </w:r>
      <w:r>
        <w:rPr>
          <w:sz w:val="20"/>
          <w:szCs w:val="20"/>
        </w:rPr>
        <w:t>ort</w:t>
      </w:r>
      <w:proofErr w:type="spellEnd"/>
      <w:r>
        <w:rPr>
          <w:sz w:val="20"/>
          <w:szCs w:val="20"/>
        </w:rPr>
        <w:t xml:space="preserve"> KI35.Semenets.Lab3.Printer;</w:t>
      </w:r>
    </w:p>
    <w:p w:rsidR="00BE3240" w:rsidRPr="00BE3240" w:rsidRDefault="00BE3240" w:rsidP="00BE3240">
      <w:pPr>
        <w:rPr>
          <w:sz w:val="20"/>
          <w:szCs w:val="20"/>
        </w:rPr>
      </w:pPr>
      <w:proofErr w:type="spellStart"/>
      <w:r w:rsidRPr="00BE3240">
        <w:rPr>
          <w:sz w:val="20"/>
          <w:szCs w:val="20"/>
        </w:rPr>
        <w:t>public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class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App</w:t>
      </w:r>
      <w:proofErr w:type="spellEnd"/>
      <w:r w:rsidRPr="00BE3240">
        <w:rPr>
          <w:sz w:val="20"/>
          <w:szCs w:val="20"/>
        </w:rPr>
        <w:t xml:space="preserve"> {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</w:t>
      </w:r>
      <w:proofErr w:type="spellStart"/>
      <w:r w:rsidRPr="00BE3240">
        <w:rPr>
          <w:sz w:val="20"/>
          <w:szCs w:val="20"/>
        </w:rPr>
        <w:t>public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static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void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main</w:t>
      </w:r>
      <w:proofErr w:type="spellEnd"/>
      <w:r w:rsidRPr="00BE3240">
        <w:rPr>
          <w:sz w:val="20"/>
          <w:szCs w:val="20"/>
        </w:rPr>
        <w:t>(</w:t>
      </w:r>
      <w:proofErr w:type="spellStart"/>
      <w:r w:rsidRPr="00BE3240">
        <w:rPr>
          <w:sz w:val="20"/>
          <w:szCs w:val="20"/>
        </w:rPr>
        <w:t>String</w:t>
      </w:r>
      <w:proofErr w:type="spellEnd"/>
      <w:r w:rsidRPr="00BE3240">
        <w:rPr>
          <w:sz w:val="20"/>
          <w:szCs w:val="20"/>
        </w:rPr>
        <w:t xml:space="preserve">[] </w:t>
      </w:r>
      <w:proofErr w:type="spellStart"/>
      <w:r w:rsidRPr="00BE3240">
        <w:rPr>
          <w:sz w:val="20"/>
          <w:szCs w:val="20"/>
        </w:rPr>
        <w:t>args</w:t>
      </w:r>
      <w:proofErr w:type="spellEnd"/>
      <w:r w:rsidRPr="00BE3240">
        <w:rPr>
          <w:sz w:val="20"/>
          <w:szCs w:val="20"/>
        </w:rPr>
        <w:t xml:space="preserve">) </w:t>
      </w:r>
      <w:proofErr w:type="spellStart"/>
      <w:r w:rsidRPr="00BE3240">
        <w:rPr>
          <w:sz w:val="20"/>
          <w:szCs w:val="20"/>
        </w:rPr>
        <w:t>throws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Exception</w:t>
      </w:r>
      <w:proofErr w:type="spellEnd"/>
      <w:r w:rsidRPr="00BE3240">
        <w:rPr>
          <w:sz w:val="20"/>
          <w:szCs w:val="20"/>
        </w:rPr>
        <w:t xml:space="preserve"> {</w:t>
      </w:r>
    </w:p>
    <w:p w:rsidR="00BE3240" w:rsidRPr="00BE3240" w:rsidRDefault="00BE3240" w:rsidP="00BE3240">
      <w:pPr>
        <w:rPr>
          <w:sz w:val="20"/>
          <w:szCs w:val="20"/>
        </w:rPr>
      </w:pP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Printer</w:t>
      </w:r>
      <w:proofErr w:type="spellEnd"/>
      <w:r w:rsidRPr="00BE3240">
        <w:rPr>
          <w:sz w:val="20"/>
          <w:szCs w:val="20"/>
        </w:rPr>
        <w:t xml:space="preserve"> = </w:t>
      </w:r>
      <w:proofErr w:type="spellStart"/>
      <w:r w:rsidRPr="00BE3240">
        <w:rPr>
          <w:sz w:val="20"/>
          <w:szCs w:val="20"/>
        </w:rPr>
        <w:t>new</w:t>
      </w:r>
      <w:proofErr w:type="spellEnd"/>
      <w:r w:rsidRPr="00BE3240">
        <w:rPr>
          <w:sz w:val="20"/>
          <w:szCs w:val="20"/>
        </w:rPr>
        <w:t xml:space="preserve"> </w:t>
      </w:r>
      <w:proofErr w:type="spellStart"/>
      <w:r w:rsidRPr="00BE3240">
        <w:rPr>
          <w:sz w:val="20"/>
          <w:szCs w:val="20"/>
        </w:rPr>
        <w:t>Printer</w:t>
      </w:r>
      <w:proofErr w:type="spellEnd"/>
      <w:r w:rsidRPr="00BE3240">
        <w:rPr>
          <w:sz w:val="20"/>
          <w:szCs w:val="20"/>
        </w:rPr>
        <w:t>(</w:t>
      </w:r>
      <w:proofErr w:type="spellStart"/>
      <w:r w:rsidRPr="00BE3240">
        <w:rPr>
          <w:sz w:val="20"/>
          <w:szCs w:val="20"/>
        </w:rPr>
        <w:t>true</w:t>
      </w:r>
      <w:proofErr w:type="spellEnd"/>
      <w:r w:rsidRPr="00BE3240">
        <w:rPr>
          <w:sz w:val="20"/>
          <w:szCs w:val="20"/>
        </w:rPr>
        <w:t>, 45);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Printer.connectPowerCordConnector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Printer.connectUSB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Printer.turnOnColoredPrint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Printer.turnOnStartButton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Printer.putSmthOnTable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Printer.Printning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Printer.disconnectPowerCordConnector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</w:t>
      </w:r>
      <w:proofErr w:type="spellStart"/>
      <w:r w:rsidRPr="00BE3240">
        <w:rPr>
          <w:sz w:val="20"/>
          <w:szCs w:val="20"/>
        </w:rPr>
        <w:t>Printer.dispose</w:t>
      </w:r>
      <w:proofErr w:type="spellEnd"/>
      <w:r w:rsidRPr="00BE3240">
        <w:rPr>
          <w:sz w:val="20"/>
          <w:szCs w:val="20"/>
        </w:rPr>
        <w:t>();</w:t>
      </w:r>
    </w:p>
    <w:p w:rsidR="00BE3240" w:rsidRPr="00BE3240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 xml:space="preserve">        }</w:t>
      </w:r>
    </w:p>
    <w:p w:rsidR="00AA2B8D" w:rsidRDefault="00BE3240" w:rsidP="00BE3240">
      <w:pPr>
        <w:rPr>
          <w:sz w:val="20"/>
          <w:szCs w:val="20"/>
        </w:rPr>
      </w:pPr>
      <w:r w:rsidRPr="00BE3240">
        <w:rPr>
          <w:sz w:val="20"/>
          <w:szCs w:val="20"/>
        </w:rPr>
        <w:t>}</w:t>
      </w:r>
    </w:p>
    <w:p w:rsidR="00BE3240" w:rsidRDefault="00BE3240" w:rsidP="00BE324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BE3240">
        <w:rPr>
          <w:rFonts w:ascii="Times New Roman" w:hAnsi="Times New Roman" w:cs="Times New Roman"/>
          <w:b/>
          <w:sz w:val="28"/>
          <w:szCs w:val="20"/>
        </w:rPr>
        <w:t xml:space="preserve">Клас </w:t>
      </w:r>
      <w:r w:rsidRPr="00BE3240">
        <w:rPr>
          <w:rFonts w:ascii="Times New Roman" w:hAnsi="Times New Roman" w:cs="Times New Roman"/>
          <w:b/>
          <w:sz w:val="28"/>
          <w:szCs w:val="20"/>
          <w:lang w:val="en-US"/>
        </w:rPr>
        <w:t>Basin: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 lab 3 package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package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KI35.Semenets.Lab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3;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import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java.io.*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 Class &lt;code&gt;Printer&lt;/code&gt; implements computer mouse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 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 @author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Semenets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Oleg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 @version 1.0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public class Printer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PrintWriter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printSpeed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@throws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FileNotFoundException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) throws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FileNotFoundException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this.printSpeed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44;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PrintWriter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new File("Log.txt"));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@throws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FileNotFoundException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colored,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speed) throws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FileNotFoundException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this.printSpeed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speed; 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(colored);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PrintWriter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new File("Log.txt"));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releases used recourses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dispose(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fout.close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turning on Printer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turnOnPrinter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Printer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Printer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Printer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Printer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turning off Printer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turnOffPrinter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(!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_powerCordConnector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if 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(!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_Power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Printer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Printer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Printer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Printer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 on colored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turnOnColoredPrint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colored Print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colored Print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colored Print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colored Print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 off colored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turnOffColoredPrint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colored Print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colored Print is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colored Print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colored Print isn't on\n");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 on Start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turnOnStartButton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start button is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start button is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turn off Start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turnOffStartButton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PrinterButton.set_Start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start button is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start button is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putting something on Printer table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to Print it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putSmthOnTable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PrinterTablet.set_Tablet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("Something put on table\n");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"Something put on table\n");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check if something is on the table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canWePrint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connecting USB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USB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USB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USB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USB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disconnecting USB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disconnectUSB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USB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USB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USB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USB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* Method implements connecting IEEE 1394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connectIEEE1394()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PrinterPort.set_IEEE1394(true);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(PrinterPort.get_IEEE1394())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IEEE1394 PORT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IEEE1394 PORT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IEEE1394 PORT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IEEE1394 PORT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disconnecting IEEE 1394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disconnectIEEE1394()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PrinterPort.set_IEEE1394(false);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(PrinterPort.get_IEEE1394())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IEEE1394 PORT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TThe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IEEE1394 PORT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IEEE1394 PORT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IEEE1394 PORT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connecting Additional Boards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("The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"The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("The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"The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disconnecting Additional Boards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disconnectAdditionalBoards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connecting Power Cord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Power Cord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Power Cord is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Power Cord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Power Cord isn't 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disconnecting Power Cord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disconnectPowerCordConnector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PrinterPort.set_powerCordConnector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(false);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Power Cord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Power Cord isn't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("The Power Cord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"The Power Cord is disconnected\n");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if 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PrinterButton.get_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PrinterMatrix.Printned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("Colored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...\n");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"Colored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...\n");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PrinterMatrix.Printned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("White\\Black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...\n");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"White\\Black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...\n");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("Nothing to Print try again\n");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"Nothing to Print try again\n");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   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"Start button isn't pressed\n");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("Power button isn't plugged 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"Power button isn't plugged 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 else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System.out.print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("Power isn't plugged 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"Power isn't plugged in\n");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fout.flush</w:t>
      </w:r>
      <w:proofErr w:type="spellEnd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();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class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default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true;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with three parameters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with one parameter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PrinterButton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start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colored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power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start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isStart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colored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isColored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power button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isPower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class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default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tablet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tablet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isOnTablet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class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USB;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IEEE1394;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default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PrinterPort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USB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IEEE1394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USB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USB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IEEE 1394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set_IEEE1394(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sIEEE1394)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IEEE1394 = sIEEE1394;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Additional Boards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Cord Connector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USB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USB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USB;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IEEE 1394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get_IEEE1394()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IEEE1394;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Additional Boards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connectorForAdditionalBoards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 * Method get Cord connection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powerCordConnector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class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AnalogDigitalDevice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ADD;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isTransformed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default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PrinterMatrix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isTransformed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ADD = new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AnalogDigitalDevice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transformation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transform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sTransform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isTransformed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sTransform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transformation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transform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isTransformed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implement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Printning</w:t>
      </w:r>
      <w:proofErr w:type="spellEnd"/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Printned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run)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if (run == true)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ADD.set_convert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(true);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    return true;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class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AnalogDigitalDevice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private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isConverted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Constructor default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AnalogDigitalDevice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isConverted = false;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sets convert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void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convert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spellStart"/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sConvert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isConverted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=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sConvert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lastRenderedPageBreak/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/**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 Method get convert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*/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public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boolean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proofErr w:type="spellStart"/>
      <w:r w:rsidRPr="00BE3240">
        <w:rPr>
          <w:rFonts w:asciiTheme="minorHAnsi" w:hAnsiTheme="minorHAnsi" w:cstheme="minorHAnsi"/>
          <w:sz w:val="18"/>
          <w:szCs w:val="20"/>
          <w:lang w:val="en-US"/>
        </w:rPr>
        <w:t>get_</w:t>
      </w:r>
      <w:proofErr w:type="gramStart"/>
      <w:r w:rsidRPr="00BE3240">
        <w:rPr>
          <w:rFonts w:asciiTheme="minorHAnsi" w:hAnsiTheme="minorHAnsi" w:cstheme="minorHAnsi"/>
          <w:sz w:val="18"/>
          <w:szCs w:val="20"/>
          <w:lang w:val="en-US"/>
        </w:rPr>
        <w:t>convert</w:t>
      </w:r>
      <w:proofErr w:type="spellEnd"/>
      <w:r w:rsidRPr="00BE3240">
        <w:rPr>
          <w:rFonts w:asciiTheme="minorHAnsi" w:hAnsiTheme="minorHAnsi" w:cstheme="minorHAnsi"/>
          <w:sz w:val="18"/>
          <w:szCs w:val="20"/>
          <w:lang w:val="en-US"/>
        </w:rPr>
        <w:t>(</w:t>
      </w:r>
      <w:proofErr w:type="gramEnd"/>
      <w:r w:rsidRPr="00BE3240">
        <w:rPr>
          <w:rFonts w:asciiTheme="minorHAnsi" w:hAnsiTheme="minorHAnsi" w:cstheme="minorHAnsi"/>
          <w:sz w:val="18"/>
          <w:szCs w:val="20"/>
          <w:lang w:val="en-US"/>
        </w:rPr>
        <w:t>) {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    return isConverted;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 xml:space="preserve">    }</w:t>
      </w:r>
    </w:p>
    <w:p w:rsidR="00BE3240" w:rsidRP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  <w:r w:rsidRPr="00BE3240">
        <w:rPr>
          <w:rFonts w:asciiTheme="minorHAnsi" w:hAnsiTheme="minorHAnsi" w:cstheme="minorHAnsi"/>
          <w:sz w:val="18"/>
          <w:szCs w:val="20"/>
          <w:lang w:val="en-US"/>
        </w:rPr>
        <w:t>}</w:t>
      </w:r>
    </w:p>
    <w:p w:rsidR="00BE3240" w:rsidRDefault="00BE3240" w:rsidP="00BE3240">
      <w:pPr>
        <w:spacing w:after="0"/>
        <w:rPr>
          <w:rFonts w:asciiTheme="minorHAnsi" w:hAnsiTheme="minorHAnsi" w:cstheme="minorHAnsi"/>
          <w:sz w:val="18"/>
          <w:szCs w:val="20"/>
          <w:lang w:val="en-US"/>
        </w:rPr>
      </w:pPr>
    </w:p>
    <w:p w:rsidR="00BE3240" w:rsidRDefault="00BE32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E3240" w:rsidRDefault="00BE3240" w:rsidP="00BE32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E3240">
        <w:rPr>
          <w:rFonts w:ascii="Times New Roman" w:hAnsi="Times New Roman" w:cs="Times New Roman"/>
          <w:b/>
          <w:sz w:val="28"/>
        </w:rPr>
        <w:lastRenderedPageBreak/>
        <w:t>Txt-файл з записаною інформацією:</w:t>
      </w:r>
    </w:p>
    <w:p w:rsidR="00BE3240" w:rsidRDefault="00BE3240" w:rsidP="00BE3240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BE3240">
        <w:rPr>
          <w:rFonts w:ascii="Times New Roman" w:hAnsi="Times New Roman" w:cs="Times New Roman"/>
          <w:b/>
          <w:noProof/>
          <w:szCs w:val="20"/>
        </w:rPr>
        <w:drawing>
          <wp:inline distT="0" distB="0" distL="0" distR="0" wp14:anchorId="02B9A09B" wp14:editId="5A2536A0">
            <wp:extent cx="3391194" cy="200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0" w:rsidRDefault="00BE3240" w:rsidP="00BE3240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BE3240" w:rsidRDefault="00BE3240" w:rsidP="00BE3240">
      <w:pPr>
        <w:spacing w:after="140"/>
        <w:ind w:left="1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 виконання:</w:t>
      </w:r>
    </w:p>
    <w:p w:rsidR="00BE3240" w:rsidRPr="00BE3240" w:rsidRDefault="00BE3240" w:rsidP="00BE3240">
      <w:pPr>
        <w:spacing w:after="140"/>
        <w:ind w:left="12" w:hanging="10"/>
        <w:jc w:val="center"/>
        <w:rPr>
          <w:b/>
          <w:sz w:val="20"/>
        </w:rPr>
      </w:pPr>
      <w:r w:rsidRPr="00BE3240">
        <w:rPr>
          <w:b/>
          <w:noProof/>
          <w:sz w:val="20"/>
        </w:rPr>
        <w:drawing>
          <wp:inline distT="0" distB="0" distL="0" distR="0" wp14:anchorId="249B9F88" wp14:editId="382A5DEE">
            <wp:extent cx="6306228" cy="16902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437" cy="16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0" w:rsidRDefault="00BE3240" w:rsidP="00BE3240">
      <w:pPr>
        <w:spacing w:after="117"/>
        <w:ind w:left="82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BE3240" w:rsidRPr="00BE3240" w:rsidRDefault="00BE3240" w:rsidP="00BE3240">
      <w:pPr>
        <w:spacing w:after="184"/>
        <w:ind w:left="12" w:right="2" w:hanging="10"/>
        <w:jc w:val="center"/>
        <w:rPr>
          <w:b/>
          <w:sz w:val="20"/>
        </w:rPr>
      </w:pPr>
      <w:r w:rsidRPr="00BE3240">
        <w:rPr>
          <w:rFonts w:ascii="Times New Roman" w:eastAsia="Times New Roman" w:hAnsi="Times New Roman" w:cs="Times New Roman"/>
          <w:b/>
          <w:sz w:val="28"/>
        </w:rPr>
        <w:t xml:space="preserve">Відповіді на КЗ: </w:t>
      </w:r>
    </w:p>
    <w:p w:rsidR="00BE3240" w:rsidRPr="00BE3240" w:rsidRDefault="00BE3240" w:rsidP="00BE3240">
      <w:pPr>
        <w:numPr>
          <w:ilvl w:val="0"/>
          <w:numId w:val="1"/>
        </w:numPr>
        <w:spacing w:after="0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Назва Класу { </w:t>
      </w:r>
    </w:p>
    <w:p w:rsidR="00BE3240" w:rsidRPr="00BE3240" w:rsidRDefault="00BE3240" w:rsidP="00BE3240">
      <w:pPr>
        <w:spacing w:after="0"/>
        <w:ind w:left="715" w:hanging="1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[Методи] </w:t>
      </w:r>
    </w:p>
    <w:p w:rsidR="00BE3240" w:rsidRPr="00BE3240" w:rsidRDefault="00BE3240" w:rsidP="00BE3240">
      <w:pPr>
        <w:spacing w:after="0"/>
        <w:ind w:left="715" w:hanging="1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[Змінні]  </w:t>
      </w:r>
    </w:p>
    <w:p w:rsidR="00BE3240" w:rsidRPr="00BE3240" w:rsidRDefault="00BE3240" w:rsidP="00BE3240">
      <w:pPr>
        <w:spacing w:after="0"/>
        <w:ind w:left="715" w:hanging="1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[Поля] </w:t>
      </w:r>
    </w:p>
    <w:p w:rsidR="00BE3240" w:rsidRPr="00BE3240" w:rsidRDefault="00BE3240" w:rsidP="00BE3240">
      <w:pPr>
        <w:spacing w:after="0"/>
        <w:ind w:left="715" w:hanging="1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[Конструктори] </w:t>
      </w:r>
    </w:p>
    <w:p w:rsidR="00BE3240" w:rsidRPr="00BE3240" w:rsidRDefault="00BE3240" w:rsidP="00BE3240">
      <w:pPr>
        <w:spacing w:after="0"/>
        <w:ind w:left="715" w:hanging="1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E3240" w:rsidRPr="00BE3240" w:rsidRDefault="00BE3240" w:rsidP="00BE3240">
      <w:pPr>
        <w:numPr>
          <w:ilvl w:val="0"/>
          <w:numId w:val="1"/>
        </w:numPr>
        <w:spacing w:after="181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] Тип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назваМетоду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([параметри]) 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throws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класи] { 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spacing w:after="74" w:line="364" w:lineRule="auto"/>
        <w:ind w:left="730" w:right="4662" w:hanging="1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[Тіло методу] 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[значення]]; 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E3240" w:rsidRPr="00BE3240" w:rsidRDefault="00BE3240" w:rsidP="00BE3240">
      <w:pPr>
        <w:numPr>
          <w:ilvl w:val="0"/>
          <w:numId w:val="1"/>
        </w:numPr>
        <w:spacing w:after="168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] 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] Тип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НазваПоля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[=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ПочатковеЗначення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];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1"/>
        </w:numPr>
        <w:spacing w:after="168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Використати 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], тобто/наприклад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i;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1"/>
        </w:numPr>
        <w:spacing w:after="0" w:line="395" w:lineRule="auto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Ініціалізацію полів при створенні об’єкту можна здійснювати трьома способами: 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1"/>
          <w:numId w:val="1"/>
        </w:numPr>
        <w:spacing w:after="181"/>
        <w:ind w:hanging="168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у конструкторі;  </w:t>
      </w:r>
    </w:p>
    <w:p w:rsidR="00BE3240" w:rsidRPr="00BE3240" w:rsidRDefault="00BE3240" w:rsidP="00BE3240">
      <w:pPr>
        <w:numPr>
          <w:ilvl w:val="1"/>
          <w:numId w:val="1"/>
        </w:numPr>
        <w:spacing w:after="181"/>
        <w:ind w:hanging="168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явно при оголошені поля;  </w:t>
      </w:r>
    </w:p>
    <w:p w:rsidR="00BE3240" w:rsidRPr="00BE3240" w:rsidRDefault="00BE3240" w:rsidP="00BE3240">
      <w:pPr>
        <w:numPr>
          <w:ilvl w:val="1"/>
          <w:numId w:val="1"/>
        </w:numPr>
        <w:spacing w:after="32" w:line="376" w:lineRule="auto"/>
        <w:ind w:hanging="168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у блоці ініціалізації (виконується перед виконанням конструктора). Якщо поле не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ініціалізується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жодним з цих способів, то йому присвоюється значення за замовчуванням. </w:t>
      </w:r>
    </w:p>
    <w:p w:rsidR="00BE3240" w:rsidRPr="00BE3240" w:rsidRDefault="00BE3240" w:rsidP="00BE3240">
      <w:pPr>
        <w:numPr>
          <w:ilvl w:val="0"/>
          <w:numId w:val="1"/>
        </w:numPr>
        <w:spacing w:after="181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НазваКласу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([параметри]) { 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spacing w:after="131"/>
        <w:ind w:left="730" w:hanging="1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Тіло конструктора 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spacing w:after="131"/>
        <w:ind w:left="730" w:hanging="1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BE3240" w:rsidRPr="00BE3240" w:rsidRDefault="00BE3240" w:rsidP="00BE3240">
      <w:pPr>
        <w:spacing w:after="186"/>
        <w:ind w:left="720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1"/>
        </w:numPr>
        <w:spacing w:after="181"/>
        <w:ind w:hanging="360"/>
        <w:jc w:val="both"/>
        <w:rPr>
          <w:sz w:val="28"/>
          <w:szCs w:val="28"/>
        </w:rPr>
      </w:pP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НазваПакету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{.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НазваПідпакету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>};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1"/>
        </w:numPr>
        <w:spacing w:after="25" w:line="377" w:lineRule="auto"/>
        <w:ind w:hanging="360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Клас може використовувати всі класи з власного пакету і всі загальнодоступні класи з інших пакетів. Доступ до класів з інших пакетів можна отримати двома шляхами: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2"/>
        </w:numPr>
        <w:spacing w:after="181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>вказуючи повне ім’я пакету перед іменем кожного класу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3240" w:rsidRPr="00BE3240" w:rsidRDefault="00BE3240" w:rsidP="00BE3240">
      <w:pPr>
        <w:numPr>
          <w:ilvl w:val="0"/>
          <w:numId w:val="2"/>
        </w:numPr>
        <w:spacing w:after="23" w:line="377" w:lineRule="auto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оператор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, що дозволяє підключати як один клас так і всі загальнодоступні класи пакету, позбавляючи необхідності записувати імена класів з вказуванням повної назви пакету перед ними. </w:t>
      </w:r>
    </w:p>
    <w:p w:rsidR="00BE3240" w:rsidRPr="00BE3240" w:rsidRDefault="00BE3240" w:rsidP="00BE3240">
      <w:pPr>
        <w:numPr>
          <w:ilvl w:val="0"/>
          <w:numId w:val="3"/>
        </w:numPr>
        <w:spacing w:after="0" w:line="395" w:lineRule="auto"/>
        <w:ind w:right="2" w:firstLine="132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Статичний імпорт дозволяє не вживати явно назву класу при звертанні до статичного поля або методу класу. </w:t>
      </w:r>
    </w:p>
    <w:p w:rsidR="00BE3240" w:rsidRPr="00BE3240" w:rsidRDefault="00BE3240" w:rsidP="00BE3240">
      <w:pPr>
        <w:numPr>
          <w:ilvl w:val="0"/>
          <w:numId w:val="3"/>
        </w:numPr>
        <w:spacing w:after="91" w:line="376" w:lineRule="auto"/>
        <w:ind w:right="2" w:firstLine="132"/>
        <w:jc w:val="both"/>
        <w:rPr>
          <w:sz w:val="28"/>
          <w:szCs w:val="28"/>
        </w:rPr>
      </w:pPr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Файл, каталоги повинні бути строго структурованими. Чітка ієрархія, назви пакетів та </w:t>
      </w:r>
      <w:proofErr w:type="spellStart"/>
      <w:r w:rsidRPr="00BE3240">
        <w:rPr>
          <w:rFonts w:ascii="Times New Roman" w:eastAsia="Times New Roman" w:hAnsi="Times New Roman" w:cs="Times New Roman"/>
          <w:sz w:val="28"/>
          <w:szCs w:val="28"/>
        </w:rPr>
        <w:t>підпакетів</w:t>
      </w:r>
      <w:proofErr w:type="spellEnd"/>
      <w:r w:rsidRPr="00BE3240">
        <w:rPr>
          <w:rFonts w:ascii="Times New Roman" w:eastAsia="Times New Roman" w:hAnsi="Times New Roman" w:cs="Times New Roman"/>
          <w:sz w:val="28"/>
          <w:szCs w:val="28"/>
        </w:rPr>
        <w:t xml:space="preserve"> повинні співпадати з назвами каталогів де вони розміщуються. </w:t>
      </w:r>
    </w:p>
    <w:p w:rsidR="00BE3240" w:rsidRPr="00BE3240" w:rsidRDefault="00BE3240" w:rsidP="00BE32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240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E3240">
        <w:rPr>
          <w:rFonts w:ascii="Times New Roman" w:eastAsia="Times New Roman" w:hAnsi="Times New Roman" w:cs="Times New Roman"/>
          <w:sz w:val="28"/>
          <w:szCs w:val="28"/>
        </w:rPr>
        <w:t>створено класи, розроблено методи та конструктори до об’єктів</w:t>
      </w:r>
      <w:r w:rsidRPr="00BE324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sectPr w:rsidR="00BE3240" w:rsidRPr="00BE32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24" w:rsidRDefault="003A1424">
      <w:pPr>
        <w:spacing w:after="0" w:line="240" w:lineRule="auto"/>
      </w:pPr>
      <w:r>
        <w:separator/>
      </w:r>
    </w:p>
  </w:endnote>
  <w:endnote w:type="continuationSeparator" w:id="0">
    <w:p w:rsidR="003A1424" w:rsidRDefault="003A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87E" w:rsidRDefault="003A14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87E" w:rsidRDefault="003A142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88" w:tblpY="15386"/>
      <w:tblOverlap w:val="never"/>
      <w:tblW w:w="9697" w:type="dxa"/>
      <w:tblInd w:w="0" w:type="dxa"/>
      <w:tblCellMar>
        <w:top w:w="76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697"/>
    </w:tblGrid>
    <w:tr w:rsidR="0011287E">
      <w:trPr>
        <w:trHeight w:val="572"/>
      </w:trPr>
      <w:tc>
        <w:tcPr>
          <w:tcW w:w="9697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:rsidR="0011287E" w:rsidRDefault="00BE3240"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:rsidR="0011287E" w:rsidRDefault="003A1424">
    <w:pPr>
      <w:spacing w:after="0"/>
      <w:ind w:left="-1416" w:right="1105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24" w:rsidRDefault="003A1424">
      <w:pPr>
        <w:spacing w:after="0" w:line="240" w:lineRule="auto"/>
      </w:pPr>
      <w:r>
        <w:separator/>
      </w:r>
    </w:p>
  </w:footnote>
  <w:footnote w:type="continuationSeparator" w:id="0">
    <w:p w:rsidR="003A1424" w:rsidRDefault="003A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88" w:tblpY="850"/>
      <w:tblOverlap w:val="never"/>
      <w:tblW w:w="9697" w:type="dxa"/>
      <w:tblInd w:w="0" w:type="dxa"/>
      <w:tblCellMar>
        <w:top w:w="76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697"/>
    </w:tblGrid>
    <w:tr w:rsidR="0011287E">
      <w:trPr>
        <w:trHeight w:val="1712"/>
      </w:trPr>
      <w:tc>
        <w:tcPr>
          <w:tcW w:w="9697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6A9955"/>
              <w:sz w:val="21"/>
            </w:rPr>
            <w:t xml:space="preserve">    </w:t>
          </w: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4"/>
          </w:pPr>
          <w:r>
            <w:rPr>
              <w:rFonts w:ascii="Consolas" w:eastAsia="Consolas" w:hAnsi="Consolas" w:cs="Consolas"/>
              <w:color w:val="6A9955"/>
              <w:sz w:val="21"/>
            </w:rPr>
            <w:t xml:space="preserve">    </w:t>
          </w:r>
        </w:p>
        <w:p w:rsidR="0011287E" w:rsidRDefault="00BE3240">
          <w:pPr>
            <w:spacing w:after="17"/>
          </w:pPr>
          <w:r>
            <w:rPr>
              <w:rFonts w:ascii="Consolas" w:eastAsia="Consolas" w:hAnsi="Consolas" w:cs="Consolas"/>
              <w:color w:val="6A9955"/>
              <w:sz w:val="21"/>
            </w:rPr>
            <w:t xml:space="preserve"> </w:t>
          </w:r>
        </w:p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:rsidR="0011287E" w:rsidRDefault="003A1424">
    <w:pPr>
      <w:spacing w:after="0"/>
      <w:ind w:left="-1416" w:right="1105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87E" w:rsidRDefault="003A142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88" w:tblpY="850"/>
      <w:tblOverlap w:val="never"/>
      <w:tblW w:w="9697" w:type="dxa"/>
      <w:tblInd w:w="0" w:type="dxa"/>
      <w:tblCellMar>
        <w:top w:w="76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697"/>
    </w:tblGrid>
    <w:tr w:rsidR="0011287E">
      <w:trPr>
        <w:trHeight w:val="2280"/>
      </w:trPr>
      <w:tc>
        <w:tcPr>
          <w:tcW w:w="9697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:rsidR="0011287E" w:rsidRDefault="00BE324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</w:t>
          </w:r>
        </w:p>
        <w:p w:rsidR="0011287E" w:rsidRDefault="00BE3240">
          <w:pPr>
            <w:spacing w:after="17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:rsidR="0011287E" w:rsidRDefault="00BE3240">
          <w:pPr>
            <w:spacing w:after="16"/>
          </w:pPr>
          <w:r>
            <w:rPr>
              <w:rFonts w:ascii="Consolas" w:eastAsia="Consolas" w:hAnsi="Consolas" w:cs="Consolas"/>
              <w:color w:val="6A9955"/>
              <w:sz w:val="21"/>
            </w:rPr>
            <w:t xml:space="preserve"> </w:t>
          </w:r>
        </w:p>
        <w:p w:rsidR="0011287E" w:rsidRDefault="00BE3240">
          <w:r>
            <w:rPr>
              <w:rFonts w:ascii="Consolas" w:eastAsia="Consolas" w:hAnsi="Consolas" w:cs="Consolas"/>
              <w:color w:val="6A9955"/>
              <w:sz w:val="21"/>
            </w:rPr>
            <w:t xml:space="preserve"> </w:t>
          </w:r>
        </w:p>
      </w:tc>
    </w:tr>
  </w:tbl>
  <w:p w:rsidR="0011287E" w:rsidRDefault="003A1424">
    <w:pPr>
      <w:spacing w:after="0"/>
      <w:ind w:left="-1416" w:right="1105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D7D4E"/>
    <w:multiLevelType w:val="hybridMultilevel"/>
    <w:tmpl w:val="E8549B98"/>
    <w:lvl w:ilvl="0" w:tplc="9920EC3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84993C">
      <w:start w:val="1"/>
      <w:numFmt w:val="bullet"/>
      <w:lvlText w:val="•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2653A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E153A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24C538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CEDF4A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5ACF7A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607054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402182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302971"/>
    <w:multiLevelType w:val="hybridMultilevel"/>
    <w:tmpl w:val="03E82C44"/>
    <w:lvl w:ilvl="0" w:tplc="A45E35A4">
      <w:start w:val="9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6E1DD8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1A5314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65F38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90167C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6DF00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AC9B04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3023AE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D85DE4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D41B24"/>
    <w:multiLevelType w:val="hybridMultilevel"/>
    <w:tmpl w:val="2A5A3CAE"/>
    <w:lvl w:ilvl="0" w:tplc="60E49982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B4A07C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1AF98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621B90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E6FEB2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EC61E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0E086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844D4C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8C3872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40"/>
    <w:rsid w:val="0004238D"/>
    <w:rsid w:val="003A1424"/>
    <w:rsid w:val="00AA2B8D"/>
    <w:rsid w:val="00B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4061"/>
  <w15:chartTrackingRefBased/>
  <w15:docId w15:val="{EA5D6FC7-698E-4ABA-AD9A-AAFA55D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40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BE3240"/>
    <w:pPr>
      <w:keepNext/>
      <w:keepLines/>
      <w:spacing w:after="172"/>
      <w:ind w:right="8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240"/>
    <w:rPr>
      <w:rFonts w:ascii="Times New Roman" w:eastAsia="Times New Roman" w:hAnsi="Times New Roman" w:cs="Times New Roman"/>
      <w:b/>
      <w:i/>
      <w:color w:val="000000"/>
      <w:sz w:val="40"/>
      <w:lang w:eastAsia="uk-UA"/>
    </w:rPr>
  </w:style>
  <w:style w:type="table" w:customStyle="1" w:styleId="TableGrid">
    <w:name w:val="TableGrid"/>
    <w:rsid w:val="00BE3240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11628</Words>
  <Characters>6629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2022-09-29T12:39:00Z</dcterms:created>
  <dcterms:modified xsi:type="dcterms:W3CDTF">2022-09-29T12:53:00Z</dcterms:modified>
</cp:coreProperties>
</file>