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4A7C" w14:textId="7F414C7D" w:rsidR="006109C8" w:rsidRPr="006109C8" w:rsidRDefault="006109C8">
      <w:pPr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proofErr w:type="spellStart"/>
      <w:r w:rsidRPr="006109C8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  <w:r w:rsidRPr="006109C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535317043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  <w:lang w:eastAsia="en-US"/>
        </w:rPr>
      </w:sdtEndPr>
      <w:sdtContent>
        <w:p w14:paraId="57E14583" w14:textId="75432ECC" w:rsidR="002D7915" w:rsidRDefault="002D7915">
          <w:pPr>
            <w:pStyle w:val="a6"/>
          </w:pPr>
          <w:r>
            <w:t>Оглавление</w:t>
          </w:r>
        </w:p>
        <w:p w14:paraId="233B43EB" w14:textId="17C91DBB" w:rsidR="002D7915" w:rsidRPr="002D7915" w:rsidRDefault="002D79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79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79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79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628094" w:history="1">
            <w:r w:rsidRPr="002D791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Устройство и характеристики.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_Toc178628094 \h </w:instrTex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95747" w14:textId="766CFA43" w:rsidR="002D7915" w:rsidRPr="002D7915" w:rsidRDefault="002D79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8095" w:history="1">
            <w:r w:rsidRPr="002D791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Преимущества P700 «Роин»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_Toc178628095 \h </w:instrTex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60E85" w14:textId="1CF56887" w:rsidR="002D7915" w:rsidRPr="002D7915" w:rsidRDefault="002D79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8096" w:history="1">
            <w:r w:rsidRPr="002D791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Недостатки модели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_Toc178628096 \h </w:instrTex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7C1FB" w14:textId="159C46F0" w:rsidR="002D7915" w:rsidRPr="002D7915" w:rsidRDefault="002D79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28097" w:history="1">
            <w:r w:rsidRPr="002D791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_Toc178628097 \h </w:instrTex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D7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497AA" w14:textId="3509A6D5" w:rsidR="002D7915" w:rsidRPr="002D7915" w:rsidRDefault="002D7915">
          <w:pPr>
            <w:rPr>
              <w:rFonts w:ascii="Times New Roman" w:hAnsi="Times New Roman" w:cs="Times New Roman"/>
              <w:sz w:val="28"/>
              <w:szCs w:val="28"/>
            </w:rPr>
          </w:pPr>
          <w:r w:rsidRPr="002D79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239EBB" w14:textId="77777777" w:rsidR="002D7915" w:rsidRPr="002D7915" w:rsidRDefault="002D7915" w:rsidP="002D7915">
      <w:pPr>
        <w:rPr>
          <w:rFonts w:ascii="Times New Roman" w:hAnsi="Times New Roman" w:cs="Times New Roman"/>
          <w:bCs/>
          <w:sz w:val="28"/>
          <w:szCs w:val="28"/>
        </w:rPr>
      </w:pPr>
    </w:p>
    <w:p w14:paraId="28587BFB" w14:textId="77777777" w:rsidR="002D7915" w:rsidRDefault="002D79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11E9FA" w14:textId="608D5090" w:rsidR="000248D9" w:rsidRPr="00403531" w:rsidRDefault="00403531" w:rsidP="00403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531">
        <w:rPr>
          <w:rFonts w:ascii="Times New Roman" w:hAnsi="Times New Roman" w:cs="Times New Roman"/>
          <w:b/>
          <w:sz w:val="28"/>
          <w:szCs w:val="28"/>
        </w:rPr>
        <w:lastRenderedPageBreak/>
        <w:t>Усиленная модель тяжелой серии РОИН</w:t>
      </w:r>
    </w:p>
    <w:p w14:paraId="2649CACD" w14:textId="77777777" w:rsidR="00403531" w:rsidRPr="00403531" w:rsidRDefault="00403531" w:rsidP="00403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531">
        <w:rPr>
          <w:rFonts w:ascii="Times New Roman" w:hAnsi="Times New Roman" w:cs="Times New Roman"/>
          <w:b/>
          <w:sz w:val="28"/>
          <w:szCs w:val="28"/>
        </w:rPr>
        <w:t>Р700</w:t>
      </w:r>
    </w:p>
    <w:p w14:paraId="77F5F00A" w14:textId="77777777" w:rsidR="00403531" w:rsidRDefault="00403531" w:rsidP="004035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lang w:eastAsia="ru-RU"/>
        </w:rPr>
        <w:t>Роботизированный комплекс модели P700 «</w:t>
      </w:r>
      <w:proofErr w:type="spellStart"/>
      <w:r w:rsidRPr="00403531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lang w:eastAsia="ru-RU"/>
        </w:rPr>
        <w:t>Роин</w:t>
      </w:r>
      <w:proofErr w:type="spellEnd"/>
      <w:r w:rsidRPr="00403531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  <w:lang w:eastAsia="ru-RU"/>
        </w:rPr>
        <w:t>»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– это передовая платформа, предназначенная для выполнения сложных задач в условиях, требующих высокой точности и автономности. В первую очередь такие комплексы используются в военных, разведывательных и спасательных операциях, где их способность выполнять задачи в труднодоступных и опасных местах особенно важна. </w:t>
      </w:r>
    </w:p>
    <w:p w14:paraId="31069A1B" w14:textId="77777777" w:rsidR="00403531" w:rsidRPr="002D7915" w:rsidRDefault="00403531" w:rsidP="002D7915">
      <w:pPr>
        <w:pStyle w:val="1"/>
      </w:pPr>
      <w:bookmarkStart w:id="0" w:name="_Toc178628094"/>
      <w:r w:rsidRPr="002D7915">
        <w:t>Устройство и характеристики.</w:t>
      </w:r>
      <w:bookmarkEnd w:id="0"/>
    </w:p>
    <w:p w14:paraId="6552DBFE" w14:textId="77777777" w:rsidR="00403531" w:rsidRDefault="00403531" w:rsidP="004035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Роботизированный комплекс P700 «</w:t>
      </w:r>
      <w:proofErr w:type="spell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Роин</w:t>
      </w:r>
      <w:proofErr w:type="spellEnd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представляет собой многофункциональную автономную систему, 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которая состоит из нескольких основных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компонентов: </w:t>
      </w:r>
    </w:p>
    <w:p w14:paraId="36CE857A" w14:textId="77777777" w:rsidR="00403531" w:rsidRDefault="00353163" w:rsidP="0040353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Платформа передвижения: Основа конструкции –</w:t>
      </w:r>
      <w:r w:rsidR="00403531"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колесно-гусеничная плат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форма, которая позволяет системе</w:t>
      </w:r>
      <w:r w:rsidR="00403531"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легко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перемещаться по различным видам</w:t>
      </w:r>
      <w:r w:rsidR="00403531"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местности, включая песчаные дюны, каменистые склоны и болотистую почву. Это обеспечивает высокую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устойчивость к неблагоприятным условиям и </w:t>
      </w:r>
      <w:r w:rsidR="00403531"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проходимость, что особенно важно при выполнении задач в сложных географических условиях. </w:t>
      </w:r>
    </w:p>
    <w:p w14:paraId="2BE369DF" w14:textId="77777777" w:rsidR="00353163" w:rsidRDefault="00403531" w:rsidP="0040353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Модульное оборудование: P700 оснащён модульными платформами для крепле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ния различного оборудования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зависимости от задач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и. Они включают в себя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камеры, тепловизоры, датчики радиоактивности или химической опасности, манипуляторы для работы с объектами и даже легкие вооружения. Универсальност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ь конструкции позволяет быстро адаптировать систему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 различным условиям. </w:t>
      </w:r>
    </w:p>
    <w:p w14:paraId="4E614D9A" w14:textId="77777777" w:rsidR="00403531" w:rsidRDefault="00403531" w:rsidP="0040353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Системы управления и навигации: «</w:t>
      </w:r>
      <w:proofErr w:type="spell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Роин</w:t>
      </w:r>
      <w:proofErr w:type="spellEnd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» оснащён сложной системой автономной на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вигации: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GPS, </w:t>
      </w:r>
      <w:proofErr w:type="spell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лидары</w:t>
      </w:r>
      <w:proofErr w:type="spellEnd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камеры и различные сенсоры. Эти системы позволяют комплексу ориентироваться в пространстве, избегать препятствий и выполнять задачи как в автоматическом, так и в пол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уавтоматическом режиме. Р-700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также поддерживает дистанционное 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 xml:space="preserve">управление, что дает возможность операторам осуществлять контроль и корректировать действия робота в реальном времени. </w:t>
      </w:r>
    </w:p>
    <w:p w14:paraId="05EAF2A0" w14:textId="77777777" w:rsidR="00403531" w:rsidRDefault="00403531" w:rsidP="0040353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Энергетическая система: P700 оснащён гибридной энергетической установкой, которая использует как топливные элементы, так и аккумуляторы для обеспечения длительной автономной работы. Это позволяет комплексу выполнять длительные операции без частой подзарядки или заправки. </w:t>
      </w:r>
    </w:p>
    <w:p w14:paraId="216AAA43" w14:textId="77777777" w:rsidR="00403531" w:rsidRPr="00403531" w:rsidRDefault="00403531" w:rsidP="0040353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Манипуляторы и инструменты: Важным элементом комплекса являются многофункциональные манипул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яторы, которые позволяют модели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выполнять различные задачи, такие как подъем и перемещение предметов, разминирование территорий и выполнение ремонтных работ. Манипуляторы 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оснащаются 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различными типами захватов, что делает их универсальными для выполнения широкого спектра задач. </w:t>
      </w:r>
    </w:p>
    <w:p w14:paraId="1412806B" w14:textId="77777777" w:rsidR="00403531" w:rsidRPr="00403531" w:rsidRDefault="00403531" w:rsidP="002D7915">
      <w:pPr>
        <w:pStyle w:val="1"/>
        <w:rPr>
          <w:rFonts w:eastAsia="Times New Roman"/>
          <w:lang w:eastAsia="ru-RU"/>
        </w:rPr>
      </w:pPr>
      <w:bookmarkStart w:id="1" w:name="_Toc178628095"/>
      <w:r w:rsidRPr="00403531">
        <w:rPr>
          <w:rFonts w:eastAsia="Times New Roman"/>
          <w:lang w:eastAsia="ru-RU"/>
        </w:rPr>
        <w:t>Преимущества P700 «</w:t>
      </w:r>
      <w:proofErr w:type="spellStart"/>
      <w:r w:rsidRPr="00403531">
        <w:rPr>
          <w:rFonts w:eastAsia="Times New Roman"/>
          <w:lang w:eastAsia="ru-RU"/>
        </w:rPr>
        <w:t>Роин</w:t>
      </w:r>
      <w:proofErr w:type="spellEnd"/>
      <w:r w:rsidRPr="00403531">
        <w:rPr>
          <w:rFonts w:eastAsia="Times New Roman"/>
          <w:lang w:eastAsia="ru-RU"/>
        </w:rPr>
        <w:t>»</w:t>
      </w:r>
      <w:bookmarkEnd w:id="1"/>
      <w:r w:rsidRPr="00403531">
        <w:rPr>
          <w:rFonts w:eastAsia="Times New Roman"/>
          <w:lang w:eastAsia="ru-RU"/>
        </w:rPr>
        <w:t xml:space="preserve"> </w:t>
      </w:r>
    </w:p>
    <w:p w14:paraId="24D54591" w14:textId="77777777" w:rsidR="00403531" w:rsidRDefault="00403531" w:rsidP="004035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Высокая автономность: </w:t>
      </w:r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РК Р700 не требует обязательного монтажа на носитель. Но для ускорения подготовки и работы может быть установлен на ж/д платформу, грузовой автомобиль и гусеничное шасси.</w:t>
      </w:r>
    </w:p>
    <w:p w14:paraId="24DA8419" w14:textId="77777777" w:rsidR="003F71C5" w:rsidRDefault="003F71C5" w:rsidP="004035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Удобство и безопасность: самостоятельная погрузка и загрузка без использования крановой техники. Управление комплексом осуществляется дистанционно, что обеспечивает удобство и безопасность для оператора. Для аварийных ситуаций РК имеет ручное дублирующее управление.</w:t>
      </w:r>
    </w:p>
    <w:p w14:paraId="6E0A844D" w14:textId="77777777" w:rsidR="00403531" w:rsidRDefault="00403531" w:rsidP="004035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Универсальность и модульность: P700 может быть легко адаптирован для выполнения различных типов задач за счёт модульной конструкции. Быстрая смена оборудования на платформе позволяет оператору мгновенно приспосабливать комплекс к новым условиям и задачам, что значительно повышает его эффективность и рентабельность. </w:t>
      </w:r>
    </w:p>
    <w:p w14:paraId="24827A48" w14:textId="77777777" w:rsidR="00403531" w:rsidRPr="003F71C5" w:rsidRDefault="00403531" w:rsidP="004035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Проходимость и устойчивость</w:t>
      </w:r>
      <w:proofErr w:type="gram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: </w:t>
      </w:r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При помощи</w:t>
      </w:r>
      <w:proofErr w:type="gramEnd"/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одного комплекса можно выполнять земельные, бурильные, высотные, </w:t>
      </w:r>
      <w:proofErr w:type="spellStart"/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бетонодробильные</w:t>
      </w:r>
      <w:proofErr w:type="spellEnd"/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работы, </w:t>
      </w:r>
      <w:r w:rsidR="003F71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 xml:space="preserve">а так же мульчирование древесного кустарника. 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Его колесно-гусеничная система обеспечивает стабильное передвижение даже на сложных и труднопроходимых участках. </w:t>
      </w:r>
    </w:p>
    <w:p w14:paraId="3C99DCD2" w14:textId="77777777" w:rsidR="00403531" w:rsidRPr="00403531" w:rsidRDefault="00403531" w:rsidP="002D7915">
      <w:pPr>
        <w:pStyle w:val="1"/>
        <w:rPr>
          <w:rFonts w:eastAsia="Times New Roman"/>
          <w:lang w:eastAsia="ru-RU"/>
        </w:rPr>
      </w:pPr>
      <w:bookmarkStart w:id="2" w:name="_Toc178628096"/>
      <w:r w:rsidRPr="00403531">
        <w:rPr>
          <w:rFonts w:eastAsia="Times New Roman"/>
          <w:lang w:eastAsia="ru-RU"/>
        </w:rPr>
        <w:t>Недостатки модели</w:t>
      </w:r>
      <w:bookmarkEnd w:id="2"/>
    </w:p>
    <w:p w14:paraId="75B934C2" w14:textId="77777777" w:rsidR="00403531" w:rsidRDefault="00403531" w:rsidP="0040353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Высокая стоимость: Одним из значительных недостатков является высокая стоимость как самого комплекса, так и его обслуживания.</w:t>
      </w:r>
      <w:r w:rsidR="0035316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ситуациях с ограниченным бюджетом это становится ключевым моментом в невозможности применения данного комплекса</w:t>
      </w: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</w:p>
    <w:p w14:paraId="5D29F9D3" w14:textId="77777777" w:rsidR="00403531" w:rsidRDefault="00353163" w:rsidP="0040353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Ограниченная автономия: несмотря на то, что</w:t>
      </w:r>
      <w:r w:rsidR="00403531"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P700 обладает возможностью длительной автономной работы, при длительных операциях в условиях отсутствия ресурсов для подзарядки или дозаправки могут возникнуть сложности. Это требует дополнительной логистики и планирования в зависимости от поставленных задач. </w:t>
      </w:r>
    </w:p>
    <w:p w14:paraId="2E61FD87" w14:textId="77777777" w:rsidR="00403531" w:rsidRDefault="00403531" w:rsidP="0040353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Ограниченные возможности в боевых условиях: Несмотря на то, что «</w:t>
      </w:r>
      <w:proofErr w:type="spell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Роин</w:t>
      </w:r>
      <w:proofErr w:type="spellEnd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может использоваться для разведывательных или спасательных операций, его возможности в боевых условиях ограничены. Робот может не справиться с высокоинтенсивными боевыми нагрузками или быть уязвимым для поражения современным вооружением. </w:t>
      </w:r>
    </w:p>
    <w:p w14:paraId="0047F0C6" w14:textId="77777777" w:rsidR="00403531" w:rsidRDefault="00403531" w:rsidP="0040353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Зависимость от внешних условий: Системы навигации и сенсоры могут испытывать проблемы при работе в сложных метеоусловиях или в условиях сильного задымления, что ограничивает эффективность комплекса в определённых операциях. Требования к квалификации операторов: Управление и обслуживание комплекса требует высококвалифицированных специалистов, что создаёт дополнительные затраты на обучение и подготовку персонала. Применение и перспективы P700 «</w:t>
      </w:r>
      <w:proofErr w:type="spellStart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Роин</w:t>
      </w:r>
      <w:proofErr w:type="spellEnd"/>
      <w:r w:rsidRPr="0040353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имеет широкий спектр применения в различных областях. В военных операциях он может выполнять задачи по разведке, разминированию и логистике. </w:t>
      </w:r>
    </w:p>
    <w:p w14:paraId="28465A75" w14:textId="5398EEAB" w:rsidR="002D7915" w:rsidRDefault="002D7915">
      <w:pP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 w:type="page"/>
      </w:r>
    </w:p>
    <w:p w14:paraId="2E08FBEB" w14:textId="77777777" w:rsidR="00403531" w:rsidRPr="00403531" w:rsidRDefault="00403531" w:rsidP="002D7915">
      <w:pPr>
        <w:pStyle w:val="1"/>
        <w:rPr>
          <w:rFonts w:eastAsia="Times New Roman"/>
          <w:lang w:eastAsia="ru-RU"/>
        </w:rPr>
      </w:pPr>
      <w:bookmarkStart w:id="3" w:name="_Toc178628097"/>
      <w:r>
        <w:rPr>
          <w:rFonts w:eastAsia="Times New Roman"/>
          <w:lang w:eastAsia="ru-RU"/>
        </w:rPr>
        <w:lastRenderedPageBreak/>
        <w:t>Заключение</w:t>
      </w:r>
      <w:bookmarkEnd w:id="3"/>
    </w:p>
    <w:p w14:paraId="29B52FCD" w14:textId="77777777" w:rsidR="00403531" w:rsidRPr="00403531" w:rsidRDefault="003F71C5" w:rsidP="004035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Инженерный роботизированный комплекс Р700 совмещает в себе преимущества тяжелого многофункционального манипулятора и вездеходной грузовой техники. При помощи одного комплекса можно выполнять земельные, бурильные, высотные,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бетонодробильные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работы, а </w:t>
      </w:r>
      <w:proofErr w:type="gram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мульчирование древесного кустарника. Высокая мощность комплекса позволяет использовать Р700 во множестве отраслей, таких как: нефтегазовая промышленность, энергетическая промышленность, строительство и др.</w:t>
      </w:r>
    </w:p>
    <w:sectPr w:rsidR="00403531" w:rsidRPr="00403531" w:rsidSect="006109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4599" w14:textId="77777777" w:rsidR="00626AE5" w:rsidRDefault="00626AE5" w:rsidP="006109C8">
      <w:pPr>
        <w:spacing w:after="0" w:line="240" w:lineRule="auto"/>
      </w:pPr>
      <w:r>
        <w:separator/>
      </w:r>
    </w:p>
  </w:endnote>
  <w:endnote w:type="continuationSeparator" w:id="0">
    <w:p w14:paraId="392623D8" w14:textId="77777777" w:rsidR="00626AE5" w:rsidRDefault="00626AE5" w:rsidP="0061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57880992"/>
      <w:docPartObj>
        <w:docPartGallery w:val="Page Numbers (Bottom of Page)"/>
        <w:docPartUnique/>
      </w:docPartObj>
    </w:sdtPr>
    <w:sdtContent>
      <w:p w14:paraId="62267001" w14:textId="615A6224" w:rsidR="006109C8" w:rsidRPr="005102F3" w:rsidRDefault="006109C8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102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02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02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02F3">
          <w:rPr>
            <w:rFonts w:ascii="Times New Roman" w:hAnsi="Times New Roman" w:cs="Times New Roman"/>
            <w:sz w:val="28"/>
            <w:szCs w:val="28"/>
          </w:rPr>
          <w:t>2</w:t>
        </w:r>
        <w:r w:rsidRPr="005102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E6AE069" w14:textId="77777777" w:rsidR="006109C8" w:rsidRPr="005102F3" w:rsidRDefault="006109C8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9437" w14:textId="77777777" w:rsidR="00626AE5" w:rsidRDefault="00626AE5" w:rsidP="006109C8">
      <w:pPr>
        <w:spacing w:after="0" w:line="240" w:lineRule="auto"/>
      </w:pPr>
      <w:r>
        <w:separator/>
      </w:r>
    </w:p>
  </w:footnote>
  <w:footnote w:type="continuationSeparator" w:id="0">
    <w:p w14:paraId="408D0CB1" w14:textId="77777777" w:rsidR="00626AE5" w:rsidRDefault="00626AE5" w:rsidP="00610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62A"/>
    <w:multiLevelType w:val="hybridMultilevel"/>
    <w:tmpl w:val="1A1E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207F"/>
    <w:multiLevelType w:val="hybridMultilevel"/>
    <w:tmpl w:val="C3A41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D3C79"/>
    <w:multiLevelType w:val="hybridMultilevel"/>
    <w:tmpl w:val="6DEC5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31"/>
    <w:rsid w:val="000248D9"/>
    <w:rsid w:val="002D7915"/>
    <w:rsid w:val="00353163"/>
    <w:rsid w:val="003F71C5"/>
    <w:rsid w:val="00403531"/>
    <w:rsid w:val="005102F3"/>
    <w:rsid w:val="006109C8"/>
    <w:rsid w:val="00626AE5"/>
    <w:rsid w:val="00A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3F39"/>
  <w15:chartTrackingRefBased/>
  <w15:docId w15:val="{2DFECDBB-E3DF-4BFB-B7E3-95094E06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915"/>
    <w:pPr>
      <w:keepNext/>
      <w:keepLines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403531"/>
  </w:style>
  <w:style w:type="character" w:customStyle="1" w:styleId="time">
    <w:name w:val="time"/>
    <w:basedOn w:val="a0"/>
    <w:rsid w:val="00403531"/>
  </w:style>
  <w:style w:type="character" w:customStyle="1" w:styleId="i18n">
    <w:name w:val="i18n"/>
    <w:basedOn w:val="a0"/>
    <w:rsid w:val="00403531"/>
  </w:style>
  <w:style w:type="character" w:customStyle="1" w:styleId="messagetext">
    <w:name w:val="messagetext"/>
    <w:basedOn w:val="a0"/>
    <w:rsid w:val="00403531"/>
  </w:style>
  <w:style w:type="character" w:customStyle="1" w:styleId="convomessageinfowithoutbubblesdate">
    <w:name w:val="convomessageinfowithoutbubbles__date"/>
    <w:basedOn w:val="a0"/>
    <w:rsid w:val="00403531"/>
  </w:style>
  <w:style w:type="character" w:customStyle="1" w:styleId="composerinputplaceholder">
    <w:name w:val="composerinput__placeholder"/>
    <w:basedOn w:val="a0"/>
    <w:rsid w:val="00403531"/>
  </w:style>
  <w:style w:type="paragraph" w:styleId="a3">
    <w:name w:val="List Paragraph"/>
    <w:basedOn w:val="a"/>
    <w:uiPriority w:val="34"/>
    <w:qFormat/>
    <w:rsid w:val="0040353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D7915"/>
    <w:pPr>
      <w:contextualSpacing/>
    </w:pPr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2D7915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2D7915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D79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7915"/>
    <w:pPr>
      <w:spacing w:after="100"/>
    </w:pPr>
  </w:style>
  <w:style w:type="character" w:styleId="a7">
    <w:name w:val="Hyperlink"/>
    <w:basedOn w:val="a0"/>
    <w:uiPriority w:val="99"/>
    <w:unhideWhenUsed/>
    <w:rsid w:val="002D791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10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09C8"/>
  </w:style>
  <w:style w:type="paragraph" w:styleId="aa">
    <w:name w:val="footer"/>
    <w:basedOn w:val="a"/>
    <w:link w:val="ab"/>
    <w:uiPriority w:val="99"/>
    <w:unhideWhenUsed/>
    <w:rsid w:val="00610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7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2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4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3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1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7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445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53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72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166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38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469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778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151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1534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8045869">
                                                                                                              <w:marLeft w:val="180"/>
                                                                                                              <w:marRight w:val="3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8949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6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1389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923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5215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864713">
                                                                                                              <w:marLeft w:val="180"/>
                                                                                                              <w:marRight w:val="3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82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9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1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737912">
                                                                          <w:marLeft w:val="9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91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33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C5EA153-6608-449B-8911-D8653D47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Oleg Smelkov</cp:lastModifiedBy>
  <cp:revision>6</cp:revision>
  <dcterms:created xsi:type="dcterms:W3CDTF">2024-09-30T18:38:00Z</dcterms:created>
  <dcterms:modified xsi:type="dcterms:W3CDTF">2024-09-30T19:36:00Z</dcterms:modified>
</cp:coreProperties>
</file>