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AE0C8F" w:rsidRDefault="00AE0C8F" w:rsidP="00AE0C8F">
      <w:pPr>
        <w:jc w:val="center"/>
        <w:rPr>
          <w:lang w:val="en-US"/>
        </w:rPr>
      </w:pPr>
    </w:p>
    <w:p w:rsidR="006F3180" w:rsidRPr="00CB726A" w:rsidRDefault="006C40A1" w:rsidP="00AE0C8F">
      <w:pPr>
        <w:jc w:val="center"/>
        <w:rPr>
          <w:sz w:val="52"/>
          <w:lang w:val="it-IT"/>
        </w:rPr>
      </w:pPr>
      <w:r>
        <w:rPr>
          <w:sz w:val="52"/>
          <w:lang w:val="it-IT"/>
        </w:rPr>
        <w:t>Cruscotto Incidenti</w:t>
      </w:r>
    </w:p>
    <w:p w:rsidR="00AE0C8F" w:rsidRPr="00CB726A" w:rsidRDefault="00AE0C8F" w:rsidP="00AE0C8F">
      <w:pPr>
        <w:jc w:val="center"/>
        <w:rPr>
          <w:sz w:val="52"/>
          <w:lang w:val="it-IT"/>
        </w:rPr>
      </w:pPr>
    </w:p>
    <w:p w:rsidR="00A771F1" w:rsidRPr="00CB726A" w:rsidRDefault="006C40A1" w:rsidP="00AE0C8F">
      <w:pPr>
        <w:jc w:val="center"/>
        <w:rPr>
          <w:sz w:val="52"/>
          <w:lang w:val="it-IT"/>
        </w:rPr>
      </w:pPr>
      <w:r w:rsidRPr="006C40A1">
        <w:rPr>
          <w:sz w:val="52"/>
          <w:lang w:val="it-IT"/>
        </w:rPr>
        <w:t>rda-3997 Cruscotto Incidenti</w:t>
      </w:r>
    </w:p>
    <w:p w:rsidR="00A771F1" w:rsidRPr="00CB726A" w:rsidRDefault="00A771F1" w:rsidP="00A771F1">
      <w:pPr>
        <w:jc w:val="left"/>
        <w:rPr>
          <w:sz w:val="32"/>
          <w:szCs w:val="32"/>
          <w:lang w:val="it-IT"/>
        </w:rPr>
      </w:pPr>
    </w:p>
    <w:sdt>
      <w:sdtPr>
        <w:rPr>
          <w:rFonts w:ascii="Arial" w:eastAsiaTheme="minorHAnsi" w:hAnsi="Arial" w:cstheme="minorBidi"/>
          <w:b w:val="0"/>
          <w:bCs w:val="0"/>
          <w:color w:val="auto"/>
          <w:sz w:val="20"/>
          <w:szCs w:val="22"/>
          <w:lang w:val="ru-RU" w:eastAsia="en-US"/>
        </w:rPr>
        <w:id w:val="-1275709721"/>
        <w:docPartObj>
          <w:docPartGallery w:val="Table of Contents"/>
          <w:docPartUnique/>
        </w:docPartObj>
      </w:sdtPr>
      <w:sdtEndPr>
        <w:rPr>
          <w:noProof/>
        </w:rPr>
      </w:sdtEndPr>
      <w:sdtContent>
        <w:p w:rsidR="00175337" w:rsidRPr="00EA41F1" w:rsidRDefault="00175337">
          <w:pPr>
            <w:pStyle w:val="TOCHeading"/>
            <w:rPr>
              <w:lang w:val="it-IT"/>
            </w:rPr>
          </w:pPr>
          <w:r w:rsidRPr="00EA41F1">
            <w:rPr>
              <w:lang w:val="it-IT"/>
            </w:rPr>
            <w:t>Contents</w:t>
          </w:r>
        </w:p>
        <w:p w:rsidR="00B95273" w:rsidRDefault="00175337">
          <w:pPr>
            <w:pStyle w:val="TOC1"/>
            <w:tabs>
              <w:tab w:val="left" w:pos="400"/>
              <w:tab w:val="right" w:leader="dot" w:pos="9911"/>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444006214" w:history="1">
            <w:r w:rsidR="00B95273" w:rsidRPr="00B46473">
              <w:rPr>
                <w:rStyle w:val="Hyperlink"/>
                <w:noProof/>
                <w:lang w:val="it-IT"/>
              </w:rPr>
              <w:t>1.</w:t>
            </w:r>
            <w:r w:rsidR="00B95273">
              <w:rPr>
                <w:rFonts w:asciiTheme="minorHAnsi" w:eastAsiaTheme="minorEastAsia" w:hAnsiTheme="minorHAnsi"/>
                <w:noProof/>
                <w:sz w:val="22"/>
                <w:lang w:eastAsia="ru-RU"/>
              </w:rPr>
              <w:tab/>
            </w:r>
            <w:r w:rsidR="00B95273" w:rsidRPr="00B46473">
              <w:rPr>
                <w:rStyle w:val="Hyperlink"/>
                <w:noProof/>
                <w:lang w:val="it-IT"/>
              </w:rPr>
              <w:t>Scopo</w:t>
            </w:r>
            <w:r w:rsidR="00B95273">
              <w:rPr>
                <w:noProof/>
                <w:webHidden/>
              </w:rPr>
              <w:tab/>
            </w:r>
            <w:r w:rsidR="00B95273">
              <w:rPr>
                <w:noProof/>
                <w:webHidden/>
              </w:rPr>
              <w:fldChar w:fldCharType="begin"/>
            </w:r>
            <w:r w:rsidR="00B95273">
              <w:rPr>
                <w:noProof/>
                <w:webHidden/>
              </w:rPr>
              <w:instrText xml:space="preserve"> PAGEREF _Toc444006214 \h </w:instrText>
            </w:r>
            <w:r w:rsidR="00B95273">
              <w:rPr>
                <w:noProof/>
                <w:webHidden/>
              </w:rPr>
            </w:r>
            <w:r w:rsidR="00B95273">
              <w:rPr>
                <w:noProof/>
                <w:webHidden/>
              </w:rPr>
              <w:fldChar w:fldCharType="separate"/>
            </w:r>
            <w:r w:rsidR="00B95273">
              <w:rPr>
                <w:noProof/>
                <w:webHidden/>
              </w:rPr>
              <w:t>2</w:t>
            </w:r>
            <w:r w:rsidR="00B95273">
              <w:rPr>
                <w:noProof/>
                <w:webHidden/>
              </w:rPr>
              <w:fldChar w:fldCharType="end"/>
            </w:r>
          </w:hyperlink>
        </w:p>
        <w:p w:rsidR="00B95273" w:rsidRDefault="00E32A9E">
          <w:pPr>
            <w:pStyle w:val="TOC1"/>
            <w:tabs>
              <w:tab w:val="left" w:pos="400"/>
              <w:tab w:val="right" w:leader="dot" w:pos="9911"/>
            </w:tabs>
            <w:rPr>
              <w:rFonts w:asciiTheme="minorHAnsi" w:eastAsiaTheme="minorEastAsia" w:hAnsiTheme="minorHAnsi"/>
              <w:noProof/>
              <w:sz w:val="22"/>
              <w:lang w:eastAsia="ru-RU"/>
            </w:rPr>
          </w:pPr>
          <w:hyperlink w:anchor="_Toc444006215" w:history="1">
            <w:r w:rsidR="00B95273" w:rsidRPr="00B46473">
              <w:rPr>
                <w:rStyle w:val="Hyperlink"/>
                <w:noProof/>
                <w:lang w:val="it-IT"/>
              </w:rPr>
              <w:t>2.</w:t>
            </w:r>
            <w:r w:rsidR="00B95273">
              <w:rPr>
                <w:rFonts w:asciiTheme="minorHAnsi" w:eastAsiaTheme="minorEastAsia" w:hAnsiTheme="minorHAnsi"/>
                <w:noProof/>
                <w:sz w:val="22"/>
                <w:lang w:eastAsia="ru-RU"/>
              </w:rPr>
              <w:tab/>
            </w:r>
            <w:r w:rsidR="00B95273" w:rsidRPr="00B46473">
              <w:rPr>
                <w:rStyle w:val="Hyperlink"/>
                <w:noProof/>
                <w:lang w:val="it-IT"/>
              </w:rPr>
              <w:t>Riferimenti</w:t>
            </w:r>
            <w:r w:rsidR="00B95273">
              <w:rPr>
                <w:noProof/>
                <w:webHidden/>
              </w:rPr>
              <w:tab/>
            </w:r>
            <w:r w:rsidR="00B95273">
              <w:rPr>
                <w:noProof/>
                <w:webHidden/>
              </w:rPr>
              <w:fldChar w:fldCharType="begin"/>
            </w:r>
            <w:r w:rsidR="00B95273">
              <w:rPr>
                <w:noProof/>
                <w:webHidden/>
              </w:rPr>
              <w:instrText xml:space="preserve"> PAGEREF _Toc444006215 \h </w:instrText>
            </w:r>
            <w:r w:rsidR="00B95273">
              <w:rPr>
                <w:noProof/>
                <w:webHidden/>
              </w:rPr>
            </w:r>
            <w:r w:rsidR="00B95273">
              <w:rPr>
                <w:noProof/>
                <w:webHidden/>
              </w:rPr>
              <w:fldChar w:fldCharType="separate"/>
            </w:r>
            <w:r w:rsidR="00B95273">
              <w:rPr>
                <w:noProof/>
                <w:webHidden/>
              </w:rPr>
              <w:t>2</w:t>
            </w:r>
            <w:r w:rsidR="00B95273">
              <w:rPr>
                <w:noProof/>
                <w:webHidden/>
              </w:rPr>
              <w:fldChar w:fldCharType="end"/>
            </w:r>
          </w:hyperlink>
        </w:p>
        <w:p w:rsidR="00B95273" w:rsidRDefault="00E32A9E">
          <w:pPr>
            <w:pStyle w:val="TOC1"/>
            <w:tabs>
              <w:tab w:val="left" w:pos="400"/>
              <w:tab w:val="right" w:leader="dot" w:pos="9911"/>
            </w:tabs>
            <w:rPr>
              <w:rFonts w:asciiTheme="minorHAnsi" w:eastAsiaTheme="minorEastAsia" w:hAnsiTheme="minorHAnsi"/>
              <w:noProof/>
              <w:sz w:val="22"/>
              <w:lang w:eastAsia="ru-RU"/>
            </w:rPr>
          </w:pPr>
          <w:hyperlink w:anchor="_Toc444006216" w:history="1">
            <w:r w:rsidR="00B95273" w:rsidRPr="00B46473">
              <w:rPr>
                <w:rStyle w:val="Hyperlink"/>
                <w:noProof/>
                <w:lang w:val="it-IT"/>
              </w:rPr>
              <w:t>3.</w:t>
            </w:r>
            <w:r w:rsidR="00B95273">
              <w:rPr>
                <w:rFonts w:asciiTheme="minorHAnsi" w:eastAsiaTheme="minorEastAsia" w:hAnsiTheme="minorHAnsi"/>
                <w:noProof/>
                <w:sz w:val="22"/>
                <w:lang w:eastAsia="ru-RU"/>
              </w:rPr>
              <w:tab/>
            </w:r>
            <w:r w:rsidR="00B95273" w:rsidRPr="00B46473">
              <w:rPr>
                <w:rStyle w:val="Hyperlink"/>
                <w:noProof/>
                <w:lang w:val="it-IT"/>
              </w:rPr>
              <w:t>Descrizione tecnico-funzionale</w:t>
            </w:r>
            <w:r w:rsidR="00B95273">
              <w:rPr>
                <w:noProof/>
                <w:webHidden/>
              </w:rPr>
              <w:tab/>
            </w:r>
            <w:r w:rsidR="00B95273">
              <w:rPr>
                <w:noProof/>
                <w:webHidden/>
              </w:rPr>
              <w:fldChar w:fldCharType="begin"/>
            </w:r>
            <w:r w:rsidR="00B95273">
              <w:rPr>
                <w:noProof/>
                <w:webHidden/>
              </w:rPr>
              <w:instrText xml:space="preserve"> PAGEREF _Toc444006216 \h </w:instrText>
            </w:r>
            <w:r w:rsidR="00B95273">
              <w:rPr>
                <w:noProof/>
                <w:webHidden/>
              </w:rPr>
            </w:r>
            <w:r w:rsidR="00B95273">
              <w:rPr>
                <w:noProof/>
                <w:webHidden/>
              </w:rPr>
              <w:fldChar w:fldCharType="separate"/>
            </w:r>
            <w:r w:rsidR="00B95273">
              <w:rPr>
                <w:noProof/>
                <w:webHidden/>
              </w:rPr>
              <w:t>2</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17" w:history="1">
            <w:r w:rsidR="00B95273" w:rsidRPr="00B46473">
              <w:rPr>
                <w:rStyle w:val="Hyperlink"/>
                <w:noProof/>
                <w:lang w:val="it-IT"/>
              </w:rPr>
              <w:t>3.1</w:t>
            </w:r>
            <w:r w:rsidR="00B95273">
              <w:rPr>
                <w:rFonts w:asciiTheme="minorHAnsi" w:eastAsiaTheme="minorEastAsia" w:hAnsiTheme="minorHAnsi"/>
                <w:noProof/>
                <w:sz w:val="22"/>
                <w:lang w:eastAsia="ru-RU"/>
              </w:rPr>
              <w:tab/>
            </w:r>
            <w:r w:rsidR="00B95273" w:rsidRPr="00B46473">
              <w:rPr>
                <w:rStyle w:val="Hyperlink"/>
                <w:noProof/>
                <w:lang w:val="it-IT"/>
              </w:rPr>
              <w:t>Definizione delle entità</w:t>
            </w:r>
            <w:r w:rsidR="00B95273">
              <w:rPr>
                <w:noProof/>
                <w:webHidden/>
              </w:rPr>
              <w:tab/>
            </w:r>
            <w:r w:rsidR="00B95273">
              <w:rPr>
                <w:noProof/>
                <w:webHidden/>
              </w:rPr>
              <w:fldChar w:fldCharType="begin"/>
            </w:r>
            <w:r w:rsidR="00B95273">
              <w:rPr>
                <w:noProof/>
                <w:webHidden/>
              </w:rPr>
              <w:instrText xml:space="preserve"> PAGEREF _Toc444006217 \h </w:instrText>
            </w:r>
            <w:r w:rsidR="00B95273">
              <w:rPr>
                <w:noProof/>
                <w:webHidden/>
              </w:rPr>
            </w:r>
            <w:r w:rsidR="00B95273">
              <w:rPr>
                <w:noProof/>
                <w:webHidden/>
              </w:rPr>
              <w:fldChar w:fldCharType="separate"/>
            </w:r>
            <w:r w:rsidR="00B95273">
              <w:rPr>
                <w:noProof/>
                <w:webHidden/>
              </w:rPr>
              <w:t>2</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18" w:history="1">
            <w:r w:rsidR="00B95273" w:rsidRPr="00B46473">
              <w:rPr>
                <w:rStyle w:val="Hyperlink"/>
                <w:noProof/>
                <w:lang w:val="it-IT"/>
              </w:rPr>
              <w:t>3.2</w:t>
            </w:r>
            <w:r w:rsidR="00B95273">
              <w:rPr>
                <w:rFonts w:asciiTheme="minorHAnsi" w:eastAsiaTheme="minorEastAsia" w:hAnsiTheme="minorHAnsi"/>
                <w:noProof/>
                <w:sz w:val="22"/>
                <w:lang w:eastAsia="ru-RU"/>
              </w:rPr>
              <w:tab/>
            </w:r>
            <w:r w:rsidR="00B95273" w:rsidRPr="00B46473">
              <w:rPr>
                <w:rStyle w:val="Hyperlink"/>
                <w:noProof/>
                <w:lang w:val="it-IT"/>
              </w:rPr>
              <w:t>Descrizione delle caratteristiche per ogni entità</w:t>
            </w:r>
            <w:r w:rsidR="00B95273">
              <w:rPr>
                <w:noProof/>
                <w:webHidden/>
              </w:rPr>
              <w:tab/>
            </w:r>
            <w:r w:rsidR="00B95273">
              <w:rPr>
                <w:noProof/>
                <w:webHidden/>
              </w:rPr>
              <w:fldChar w:fldCharType="begin"/>
            </w:r>
            <w:r w:rsidR="00B95273">
              <w:rPr>
                <w:noProof/>
                <w:webHidden/>
              </w:rPr>
              <w:instrText xml:space="preserve"> PAGEREF _Toc444006218 \h </w:instrText>
            </w:r>
            <w:r w:rsidR="00B95273">
              <w:rPr>
                <w:noProof/>
                <w:webHidden/>
              </w:rPr>
            </w:r>
            <w:r w:rsidR="00B95273">
              <w:rPr>
                <w:noProof/>
                <w:webHidden/>
              </w:rPr>
              <w:fldChar w:fldCharType="separate"/>
            </w:r>
            <w:r w:rsidR="00B95273">
              <w:rPr>
                <w:noProof/>
                <w:webHidden/>
              </w:rPr>
              <w:t>2</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19" w:history="1">
            <w:r w:rsidR="00B95273" w:rsidRPr="00B46473">
              <w:rPr>
                <w:rStyle w:val="Hyperlink"/>
                <w:noProof/>
                <w:lang w:val="it-IT"/>
              </w:rPr>
              <w:t>3.2.1</w:t>
            </w:r>
            <w:r w:rsidR="00B95273">
              <w:rPr>
                <w:rFonts w:asciiTheme="minorHAnsi" w:eastAsiaTheme="minorEastAsia" w:hAnsiTheme="minorHAnsi"/>
                <w:noProof/>
                <w:sz w:val="22"/>
                <w:lang w:eastAsia="ru-RU"/>
              </w:rPr>
              <w:tab/>
            </w:r>
            <w:r w:rsidR="00B95273" w:rsidRPr="00B46473">
              <w:rPr>
                <w:rStyle w:val="Hyperlink"/>
                <w:noProof/>
                <w:lang w:val="it-IT"/>
              </w:rPr>
              <w:t>Utente</w:t>
            </w:r>
            <w:r w:rsidR="00B95273">
              <w:rPr>
                <w:noProof/>
                <w:webHidden/>
              </w:rPr>
              <w:tab/>
            </w:r>
            <w:r w:rsidR="00B95273">
              <w:rPr>
                <w:noProof/>
                <w:webHidden/>
              </w:rPr>
              <w:fldChar w:fldCharType="begin"/>
            </w:r>
            <w:r w:rsidR="00B95273">
              <w:rPr>
                <w:noProof/>
                <w:webHidden/>
              </w:rPr>
              <w:instrText xml:space="preserve"> PAGEREF _Toc444006219 \h </w:instrText>
            </w:r>
            <w:r w:rsidR="00B95273">
              <w:rPr>
                <w:noProof/>
                <w:webHidden/>
              </w:rPr>
            </w:r>
            <w:r w:rsidR="00B95273">
              <w:rPr>
                <w:noProof/>
                <w:webHidden/>
              </w:rPr>
              <w:fldChar w:fldCharType="separate"/>
            </w:r>
            <w:r w:rsidR="00B95273">
              <w:rPr>
                <w:noProof/>
                <w:webHidden/>
              </w:rPr>
              <w:t>2</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20" w:history="1">
            <w:r w:rsidR="00B95273" w:rsidRPr="00B46473">
              <w:rPr>
                <w:rStyle w:val="Hyperlink"/>
                <w:noProof/>
                <w:lang w:val="it-IT"/>
              </w:rPr>
              <w:t>3.2.2</w:t>
            </w:r>
            <w:r w:rsidR="00B95273">
              <w:rPr>
                <w:rFonts w:asciiTheme="minorHAnsi" w:eastAsiaTheme="minorEastAsia" w:hAnsiTheme="minorHAnsi"/>
                <w:noProof/>
                <w:sz w:val="22"/>
                <w:lang w:eastAsia="ru-RU"/>
              </w:rPr>
              <w:tab/>
            </w:r>
            <w:r w:rsidR="00B95273" w:rsidRPr="00B46473">
              <w:rPr>
                <w:rStyle w:val="Hyperlink"/>
                <w:noProof/>
                <w:lang w:val="it-IT"/>
              </w:rPr>
              <w:t>Istituto</w:t>
            </w:r>
            <w:r w:rsidR="00B95273">
              <w:rPr>
                <w:noProof/>
                <w:webHidden/>
              </w:rPr>
              <w:tab/>
            </w:r>
            <w:r w:rsidR="00B95273">
              <w:rPr>
                <w:noProof/>
                <w:webHidden/>
              </w:rPr>
              <w:fldChar w:fldCharType="begin"/>
            </w:r>
            <w:r w:rsidR="00B95273">
              <w:rPr>
                <w:noProof/>
                <w:webHidden/>
              </w:rPr>
              <w:instrText xml:space="preserve"> PAGEREF _Toc444006220 \h </w:instrText>
            </w:r>
            <w:r w:rsidR="00B95273">
              <w:rPr>
                <w:noProof/>
                <w:webHidden/>
              </w:rPr>
            </w:r>
            <w:r w:rsidR="00B95273">
              <w:rPr>
                <w:noProof/>
                <w:webHidden/>
              </w:rPr>
              <w:fldChar w:fldCharType="separate"/>
            </w:r>
            <w:r w:rsidR="00B95273">
              <w:rPr>
                <w:noProof/>
                <w:webHidden/>
              </w:rPr>
              <w:t>3</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21" w:history="1">
            <w:r w:rsidR="00B95273" w:rsidRPr="00B46473">
              <w:rPr>
                <w:rStyle w:val="Hyperlink"/>
                <w:noProof/>
                <w:lang w:val="it-IT"/>
              </w:rPr>
              <w:t>3.2.3</w:t>
            </w:r>
            <w:r w:rsidR="00B95273">
              <w:rPr>
                <w:rFonts w:asciiTheme="minorHAnsi" w:eastAsiaTheme="minorEastAsia" w:hAnsiTheme="minorHAnsi"/>
                <w:noProof/>
                <w:sz w:val="22"/>
                <w:lang w:eastAsia="ru-RU"/>
              </w:rPr>
              <w:tab/>
            </w:r>
            <w:r w:rsidR="00B95273" w:rsidRPr="00B46473">
              <w:rPr>
                <w:rStyle w:val="Hyperlink"/>
                <w:noProof/>
                <w:lang w:val="it-IT"/>
              </w:rPr>
              <w:t>Progetto</w:t>
            </w:r>
            <w:r w:rsidR="00B95273">
              <w:rPr>
                <w:noProof/>
                <w:webHidden/>
              </w:rPr>
              <w:tab/>
            </w:r>
            <w:r w:rsidR="00B95273">
              <w:rPr>
                <w:noProof/>
                <w:webHidden/>
              </w:rPr>
              <w:fldChar w:fldCharType="begin"/>
            </w:r>
            <w:r w:rsidR="00B95273">
              <w:rPr>
                <w:noProof/>
                <w:webHidden/>
              </w:rPr>
              <w:instrText xml:space="preserve"> PAGEREF _Toc444006221 \h </w:instrText>
            </w:r>
            <w:r w:rsidR="00B95273">
              <w:rPr>
                <w:noProof/>
                <w:webHidden/>
              </w:rPr>
            </w:r>
            <w:r w:rsidR="00B95273">
              <w:rPr>
                <w:noProof/>
                <w:webHidden/>
              </w:rPr>
              <w:fldChar w:fldCharType="separate"/>
            </w:r>
            <w:r w:rsidR="00B95273">
              <w:rPr>
                <w:noProof/>
                <w:webHidden/>
              </w:rPr>
              <w:t>3</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22" w:history="1">
            <w:r w:rsidR="00B95273" w:rsidRPr="00B46473">
              <w:rPr>
                <w:rStyle w:val="Hyperlink"/>
                <w:noProof/>
                <w:lang w:val="it-IT"/>
              </w:rPr>
              <w:t>3.2.4</w:t>
            </w:r>
            <w:r w:rsidR="00B95273">
              <w:rPr>
                <w:rFonts w:asciiTheme="minorHAnsi" w:eastAsiaTheme="minorEastAsia" w:hAnsiTheme="minorHAnsi"/>
                <w:noProof/>
                <w:sz w:val="22"/>
                <w:lang w:eastAsia="ru-RU"/>
              </w:rPr>
              <w:tab/>
            </w:r>
            <w:r w:rsidR="00B95273" w:rsidRPr="00B46473">
              <w:rPr>
                <w:rStyle w:val="Hyperlink"/>
                <w:noProof/>
                <w:lang w:val="it-IT"/>
              </w:rPr>
              <w:t>Documento</w:t>
            </w:r>
            <w:r w:rsidR="00B95273">
              <w:rPr>
                <w:noProof/>
                <w:webHidden/>
              </w:rPr>
              <w:tab/>
            </w:r>
            <w:r w:rsidR="00B95273">
              <w:rPr>
                <w:noProof/>
                <w:webHidden/>
              </w:rPr>
              <w:fldChar w:fldCharType="begin"/>
            </w:r>
            <w:r w:rsidR="00B95273">
              <w:rPr>
                <w:noProof/>
                <w:webHidden/>
              </w:rPr>
              <w:instrText xml:space="preserve"> PAGEREF _Toc444006222 \h </w:instrText>
            </w:r>
            <w:r w:rsidR="00B95273">
              <w:rPr>
                <w:noProof/>
                <w:webHidden/>
              </w:rPr>
            </w:r>
            <w:r w:rsidR="00B95273">
              <w:rPr>
                <w:noProof/>
                <w:webHidden/>
              </w:rPr>
              <w:fldChar w:fldCharType="separate"/>
            </w:r>
            <w:r w:rsidR="00B95273">
              <w:rPr>
                <w:noProof/>
                <w:webHidden/>
              </w:rPr>
              <w:t>3</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23" w:history="1">
            <w:r w:rsidR="00B95273" w:rsidRPr="00B46473">
              <w:rPr>
                <w:rStyle w:val="Hyperlink"/>
                <w:noProof/>
                <w:lang w:val="it-IT"/>
              </w:rPr>
              <w:t>3.3</w:t>
            </w:r>
            <w:r w:rsidR="00B95273">
              <w:rPr>
                <w:rFonts w:asciiTheme="minorHAnsi" w:eastAsiaTheme="minorEastAsia" w:hAnsiTheme="minorHAnsi"/>
                <w:noProof/>
                <w:sz w:val="22"/>
                <w:lang w:eastAsia="ru-RU"/>
              </w:rPr>
              <w:tab/>
            </w:r>
            <w:r w:rsidR="00B95273" w:rsidRPr="00B46473">
              <w:rPr>
                <w:rStyle w:val="Hyperlink"/>
                <w:noProof/>
                <w:lang w:val="it-IT"/>
              </w:rPr>
              <w:t>Definizione del DB</w:t>
            </w:r>
            <w:r w:rsidR="00B95273">
              <w:rPr>
                <w:noProof/>
                <w:webHidden/>
              </w:rPr>
              <w:tab/>
            </w:r>
            <w:r w:rsidR="00B95273">
              <w:rPr>
                <w:noProof/>
                <w:webHidden/>
              </w:rPr>
              <w:fldChar w:fldCharType="begin"/>
            </w:r>
            <w:r w:rsidR="00B95273">
              <w:rPr>
                <w:noProof/>
                <w:webHidden/>
              </w:rPr>
              <w:instrText xml:space="preserve"> PAGEREF _Toc444006223 \h </w:instrText>
            </w:r>
            <w:r w:rsidR="00B95273">
              <w:rPr>
                <w:noProof/>
                <w:webHidden/>
              </w:rPr>
            </w:r>
            <w:r w:rsidR="00B95273">
              <w:rPr>
                <w:noProof/>
                <w:webHidden/>
              </w:rPr>
              <w:fldChar w:fldCharType="separate"/>
            </w:r>
            <w:r w:rsidR="00B95273">
              <w:rPr>
                <w:noProof/>
                <w:webHidden/>
              </w:rPr>
              <w:t>5</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24" w:history="1">
            <w:r w:rsidR="00B95273" w:rsidRPr="00B46473">
              <w:rPr>
                <w:rStyle w:val="Hyperlink"/>
                <w:noProof/>
                <w:lang w:val="it-IT"/>
              </w:rPr>
              <w:t>3.4</w:t>
            </w:r>
            <w:r w:rsidR="00B95273">
              <w:rPr>
                <w:rFonts w:asciiTheme="minorHAnsi" w:eastAsiaTheme="minorEastAsia" w:hAnsiTheme="minorHAnsi"/>
                <w:noProof/>
                <w:sz w:val="22"/>
                <w:lang w:eastAsia="ru-RU"/>
              </w:rPr>
              <w:tab/>
            </w:r>
            <w:r w:rsidR="00B95273" w:rsidRPr="00B46473">
              <w:rPr>
                <w:rStyle w:val="Hyperlink"/>
                <w:noProof/>
                <w:lang w:val="it-IT"/>
              </w:rPr>
              <w:t>Descrizione delle funzioni</w:t>
            </w:r>
            <w:r w:rsidR="00B95273">
              <w:rPr>
                <w:noProof/>
                <w:webHidden/>
              </w:rPr>
              <w:tab/>
            </w:r>
            <w:r w:rsidR="00B95273">
              <w:rPr>
                <w:noProof/>
                <w:webHidden/>
              </w:rPr>
              <w:fldChar w:fldCharType="begin"/>
            </w:r>
            <w:r w:rsidR="00B95273">
              <w:rPr>
                <w:noProof/>
                <w:webHidden/>
              </w:rPr>
              <w:instrText xml:space="preserve"> PAGEREF _Toc444006224 \h </w:instrText>
            </w:r>
            <w:r w:rsidR="00B95273">
              <w:rPr>
                <w:noProof/>
                <w:webHidden/>
              </w:rPr>
            </w:r>
            <w:r w:rsidR="00B95273">
              <w:rPr>
                <w:noProof/>
                <w:webHidden/>
              </w:rPr>
              <w:fldChar w:fldCharType="separate"/>
            </w:r>
            <w:r w:rsidR="00B95273">
              <w:rPr>
                <w:noProof/>
                <w:webHidden/>
              </w:rPr>
              <w:t>6</w:t>
            </w:r>
            <w:r w:rsidR="00B95273">
              <w:rPr>
                <w:noProof/>
                <w:webHidden/>
              </w:rPr>
              <w:fldChar w:fldCharType="end"/>
            </w:r>
          </w:hyperlink>
        </w:p>
        <w:p w:rsidR="00B95273" w:rsidRDefault="00E32A9E">
          <w:pPr>
            <w:pStyle w:val="TOC2"/>
            <w:tabs>
              <w:tab w:val="left" w:pos="880"/>
              <w:tab w:val="right" w:leader="dot" w:pos="9911"/>
            </w:tabs>
            <w:rPr>
              <w:rFonts w:asciiTheme="minorHAnsi" w:eastAsiaTheme="minorEastAsia" w:hAnsiTheme="minorHAnsi"/>
              <w:noProof/>
              <w:sz w:val="22"/>
              <w:lang w:eastAsia="ru-RU"/>
            </w:rPr>
          </w:pPr>
          <w:hyperlink w:anchor="_Toc444006225" w:history="1">
            <w:r w:rsidR="00B95273" w:rsidRPr="00B46473">
              <w:rPr>
                <w:rStyle w:val="Hyperlink"/>
                <w:noProof/>
                <w:lang w:val="it-IT"/>
              </w:rPr>
              <w:t>3.5</w:t>
            </w:r>
            <w:r w:rsidR="00B95273">
              <w:rPr>
                <w:rFonts w:asciiTheme="minorHAnsi" w:eastAsiaTheme="minorEastAsia" w:hAnsiTheme="minorHAnsi"/>
                <w:noProof/>
                <w:sz w:val="22"/>
                <w:lang w:eastAsia="ru-RU"/>
              </w:rPr>
              <w:tab/>
            </w:r>
            <w:r w:rsidR="00B95273" w:rsidRPr="00B46473">
              <w:rPr>
                <w:rStyle w:val="Hyperlink"/>
                <w:noProof/>
                <w:lang w:val="it-IT"/>
              </w:rPr>
              <w:t>Modelli dell’interfaccia grafica</w:t>
            </w:r>
            <w:r w:rsidR="00B95273">
              <w:rPr>
                <w:noProof/>
                <w:webHidden/>
              </w:rPr>
              <w:tab/>
            </w:r>
            <w:r w:rsidR="00B95273">
              <w:rPr>
                <w:noProof/>
                <w:webHidden/>
              </w:rPr>
              <w:fldChar w:fldCharType="begin"/>
            </w:r>
            <w:r w:rsidR="00B95273">
              <w:rPr>
                <w:noProof/>
                <w:webHidden/>
              </w:rPr>
              <w:instrText xml:space="preserve"> PAGEREF _Toc444006225 \h </w:instrText>
            </w:r>
            <w:r w:rsidR="00B95273">
              <w:rPr>
                <w:noProof/>
                <w:webHidden/>
              </w:rPr>
            </w:r>
            <w:r w:rsidR="00B95273">
              <w:rPr>
                <w:noProof/>
                <w:webHidden/>
              </w:rPr>
              <w:fldChar w:fldCharType="separate"/>
            </w:r>
            <w:r w:rsidR="00B95273">
              <w:rPr>
                <w:noProof/>
                <w:webHidden/>
              </w:rPr>
              <w:t>6</w:t>
            </w:r>
            <w:r w:rsidR="00B95273">
              <w:rPr>
                <w:noProof/>
                <w:webHidden/>
              </w:rPr>
              <w:fldChar w:fldCharType="end"/>
            </w:r>
          </w:hyperlink>
        </w:p>
        <w:p w:rsidR="00175337" w:rsidRDefault="00175337">
          <w:r>
            <w:rPr>
              <w:b/>
              <w:bCs/>
              <w:noProof/>
            </w:rPr>
            <w:fldChar w:fldCharType="end"/>
          </w:r>
        </w:p>
      </w:sdtContent>
    </w:sdt>
    <w:p w:rsidR="002B1BE4" w:rsidRPr="00A771F1" w:rsidRDefault="002B1BE4" w:rsidP="00AE0C8F">
      <w:pPr>
        <w:jc w:val="center"/>
        <w:rPr>
          <w:sz w:val="52"/>
          <w:lang w:val="it-IT"/>
        </w:rPr>
      </w:pPr>
    </w:p>
    <w:p w:rsidR="002B1BE4" w:rsidRPr="00A771F1" w:rsidRDefault="002B1BE4" w:rsidP="00AE0C8F">
      <w:pPr>
        <w:jc w:val="center"/>
        <w:rPr>
          <w:sz w:val="52"/>
          <w:lang w:val="it-IT"/>
        </w:rPr>
      </w:pPr>
    </w:p>
    <w:p w:rsidR="002A070C" w:rsidRPr="00A771F1" w:rsidRDefault="002A070C" w:rsidP="00AE0C8F">
      <w:pPr>
        <w:jc w:val="center"/>
        <w:rPr>
          <w:sz w:val="52"/>
          <w:lang w:val="it-IT"/>
        </w:rPr>
      </w:pPr>
    </w:p>
    <w:p w:rsidR="002A070C" w:rsidRPr="00A771F1" w:rsidRDefault="002A070C" w:rsidP="00AE0C8F">
      <w:pPr>
        <w:jc w:val="center"/>
        <w:rPr>
          <w:sz w:val="52"/>
          <w:lang w:val="it-IT"/>
        </w:rPr>
      </w:pPr>
    </w:p>
    <w:p w:rsidR="002A070C" w:rsidRPr="00D86E5D" w:rsidRDefault="00D86E5D" w:rsidP="00D86E5D">
      <w:pPr>
        <w:pStyle w:val="Heading1"/>
        <w:numPr>
          <w:ilvl w:val="0"/>
          <w:numId w:val="4"/>
        </w:numPr>
        <w:rPr>
          <w:color w:val="auto"/>
          <w:lang w:val="it-IT"/>
        </w:rPr>
      </w:pPr>
      <w:bookmarkStart w:id="0" w:name="_Toc444006214"/>
      <w:r w:rsidRPr="00D86E5D">
        <w:rPr>
          <w:color w:val="auto"/>
          <w:lang w:val="it-IT"/>
        </w:rPr>
        <w:lastRenderedPageBreak/>
        <w:t>Scopo</w:t>
      </w:r>
      <w:bookmarkEnd w:id="0"/>
    </w:p>
    <w:p w:rsidR="00D86E5D" w:rsidRDefault="00D86E5D" w:rsidP="0081276F">
      <w:pPr>
        <w:jc w:val="left"/>
        <w:rPr>
          <w:sz w:val="24"/>
          <w:szCs w:val="24"/>
          <w:lang w:val="it-IT"/>
        </w:rPr>
      </w:pPr>
    </w:p>
    <w:p w:rsidR="00D86E5D" w:rsidRDefault="00D86E5D" w:rsidP="0081276F">
      <w:pPr>
        <w:ind w:firstLine="567"/>
        <w:jc w:val="left"/>
        <w:rPr>
          <w:sz w:val="24"/>
          <w:szCs w:val="24"/>
          <w:lang w:val="it-IT"/>
        </w:rPr>
      </w:pPr>
      <w:r w:rsidRPr="00D86E5D">
        <w:rPr>
          <w:sz w:val="24"/>
          <w:szCs w:val="24"/>
          <w:lang w:val="it-IT"/>
        </w:rPr>
        <w:t xml:space="preserve">Questo documento definisce le specifiche di implementazione </w:t>
      </w:r>
      <w:r>
        <w:rPr>
          <w:sz w:val="24"/>
          <w:szCs w:val="24"/>
          <w:lang w:val="it-IT"/>
        </w:rPr>
        <w:t xml:space="preserve">del nuovo </w:t>
      </w:r>
      <w:r w:rsidRPr="00D86E5D">
        <w:rPr>
          <w:sz w:val="24"/>
          <w:szCs w:val="24"/>
          <w:lang w:val="it-IT"/>
        </w:rPr>
        <w:t xml:space="preserve"> </w:t>
      </w:r>
      <w:r>
        <w:rPr>
          <w:sz w:val="24"/>
          <w:szCs w:val="24"/>
          <w:lang w:val="it-IT"/>
        </w:rPr>
        <w:t>programma  “</w:t>
      </w:r>
      <w:r w:rsidR="00006527">
        <w:rPr>
          <w:sz w:val="24"/>
          <w:szCs w:val="24"/>
          <w:lang w:val="it-IT"/>
        </w:rPr>
        <w:t>Cruscotto Incidenti - IncidentsDashboard</w:t>
      </w:r>
      <w:r>
        <w:rPr>
          <w:sz w:val="24"/>
          <w:szCs w:val="24"/>
          <w:lang w:val="it-IT"/>
        </w:rPr>
        <w:t>”</w:t>
      </w:r>
      <w:r w:rsidRPr="00D86E5D">
        <w:rPr>
          <w:sz w:val="24"/>
          <w:szCs w:val="24"/>
          <w:lang w:val="it-IT"/>
        </w:rPr>
        <w:t>.</w:t>
      </w:r>
      <w:r>
        <w:rPr>
          <w:sz w:val="24"/>
          <w:szCs w:val="24"/>
          <w:lang w:val="it-IT"/>
        </w:rPr>
        <w:t xml:space="preserve"> </w:t>
      </w:r>
      <w:r w:rsidRPr="00D86E5D">
        <w:rPr>
          <w:sz w:val="24"/>
          <w:szCs w:val="24"/>
          <w:lang w:val="it-IT"/>
        </w:rPr>
        <w:t xml:space="preserve">In questo documento sono definiti </w:t>
      </w:r>
      <w:r>
        <w:rPr>
          <w:sz w:val="24"/>
          <w:szCs w:val="24"/>
          <w:lang w:val="it-IT"/>
        </w:rPr>
        <w:t>le entità e ogetti di gestione del programma, le caratteristiche delle entità, le funzioni e le interfaccia grafica, anchè il modello dei dati (DB)</w:t>
      </w:r>
      <w:r w:rsidRPr="00D86E5D">
        <w:rPr>
          <w:sz w:val="24"/>
          <w:szCs w:val="24"/>
          <w:lang w:val="it-IT"/>
        </w:rPr>
        <w:t>.</w:t>
      </w:r>
    </w:p>
    <w:p w:rsidR="00D86E5D" w:rsidRDefault="00D86E5D" w:rsidP="00D86E5D">
      <w:pPr>
        <w:pStyle w:val="Heading1"/>
        <w:numPr>
          <w:ilvl w:val="0"/>
          <w:numId w:val="4"/>
        </w:numPr>
        <w:rPr>
          <w:color w:val="auto"/>
          <w:lang w:val="it-IT"/>
        </w:rPr>
      </w:pPr>
      <w:bookmarkStart w:id="1" w:name="_Toc444006215"/>
      <w:r w:rsidRPr="00D86E5D">
        <w:rPr>
          <w:color w:val="auto"/>
          <w:lang w:val="it-IT"/>
        </w:rPr>
        <w:t>Riferimenti</w:t>
      </w:r>
      <w:bookmarkEnd w:id="1"/>
    </w:p>
    <w:p w:rsidR="00D86E5D" w:rsidRPr="00D86E5D" w:rsidRDefault="00D86E5D" w:rsidP="00D86E5D">
      <w:pPr>
        <w:rPr>
          <w:lang w:val="it-IT"/>
        </w:rPr>
      </w:pPr>
    </w:p>
    <w:p w:rsidR="00D86E5D" w:rsidRPr="00D73A62" w:rsidRDefault="00D86E5D" w:rsidP="0081276F">
      <w:pPr>
        <w:jc w:val="left"/>
        <w:rPr>
          <w:b/>
          <w:color w:val="FF0000"/>
          <w:sz w:val="24"/>
          <w:szCs w:val="24"/>
          <w:lang w:val="it-IT"/>
        </w:rPr>
      </w:pPr>
      <w:r w:rsidRPr="00D73A62">
        <w:rPr>
          <w:b/>
          <w:color w:val="FF0000"/>
          <w:sz w:val="24"/>
          <w:szCs w:val="24"/>
          <w:lang w:val="it-IT"/>
        </w:rPr>
        <w:t>DA COMPLETARE</w:t>
      </w:r>
    </w:p>
    <w:p w:rsidR="00D86E5D" w:rsidRDefault="00D86E5D" w:rsidP="00C174A9">
      <w:pPr>
        <w:pStyle w:val="Heading1"/>
        <w:numPr>
          <w:ilvl w:val="0"/>
          <w:numId w:val="4"/>
        </w:numPr>
        <w:rPr>
          <w:color w:val="auto"/>
          <w:lang w:val="it-IT"/>
        </w:rPr>
      </w:pPr>
      <w:bookmarkStart w:id="2" w:name="_Toc444006216"/>
      <w:r w:rsidRPr="00D86E5D">
        <w:rPr>
          <w:color w:val="auto"/>
          <w:lang w:val="it-IT"/>
        </w:rPr>
        <w:t>Descrizione tecnico-funzionale</w:t>
      </w:r>
      <w:bookmarkEnd w:id="2"/>
    </w:p>
    <w:p w:rsidR="00C174A9" w:rsidRDefault="00C174A9" w:rsidP="00C174A9">
      <w:pPr>
        <w:ind w:left="-567"/>
        <w:rPr>
          <w:lang w:val="it-IT"/>
        </w:rPr>
      </w:pPr>
    </w:p>
    <w:p w:rsidR="00C174A9" w:rsidRDefault="00C174A9" w:rsidP="0081276F">
      <w:pPr>
        <w:rPr>
          <w:sz w:val="24"/>
          <w:szCs w:val="24"/>
          <w:lang w:val="it-IT"/>
        </w:rPr>
      </w:pPr>
      <w:r>
        <w:rPr>
          <w:sz w:val="24"/>
          <w:szCs w:val="24"/>
          <w:lang w:val="it-IT"/>
        </w:rPr>
        <w:t>“</w:t>
      </w:r>
      <w:r w:rsidR="00006527">
        <w:rPr>
          <w:sz w:val="24"/>
          <w:szCs w:val="24"/>
          <w:lang w:val="it-IT"/>
        </w:rPr>
        <w:t>Cruscotto Incidenti</w:t>
      </w:r>
      <w:r>
        <w:rPr>
          <w:sz w:val="24"/>
          <w:szCs w:val="24"/>
          <w:lang w:val="it-IT"/>
        </w:rPr>
        <w:t>” é un prodotto che permette</w:t>
      </w:r>
      <w:r w:rsidR="00006527">
        <w:rPr>
          <w:sz w:val="24"/>
          <w:szCs w:val="24"/>
          <w:lang w:val="it-IT"/>
        </w:rPr>
        <w:t xml:space="preserve"> visualizzazione dei incidenti che succedono in Cedacri. Alimentazione delle tabelle con i dati sarà in diversi modi, per ogni tipo di incidente potrebbe essere un suo tipo di import. Primi tipi di import saranno dei file .csv che saranno importati da interfaccia grafica</w:t>
      </w:r>
      <w:r>
        <w:rPr>
          <w:sz w:val="24"/>
          <w:szCs w:val="24"/>
          <w:lang w:val="it-IT"/>
        </w:rPr>
        <w:t>. S</w:t>
      </w:r>
      <w:r w:rsidR="00EA4832">
        <w:rPr>
          <w:sz w:val="24"/>
          <w:szCs w:val="24"/>
          <w:lang w:val="it-IT"/>
        </w:rPr>
        <w:t>arà previsto anche un modulo visibile solo per gli amministratori del programma in cui sarà possibilie gestire tutti gli utenti</w:t>
      </w:r>
      <w:r w:rsidR="00006527">
        <w:rPr>
          <w:sz w:val="24"/>
          <w:szCs w:val="24"/>
          <w:lang w:val="it-IT"/>
        </w:rPr>
        <w:t xml:space="preserve"> e modificare a mano tutti incidenti esistenti in DB</w:t>
      </w:r>
      <w:r w:rsidR="00EA4832">
        <w:rPr>
          <w:sz w:val="24"/>
          <w:szCs w:val="24"/>
          <w:lang w:val="it-IT"/>
        </w:rPr>
        <w:t xml:space="preserve">. </w:t>
      </w:r>
    </w:p>
    <w:p w:rsidR="00EA4832" w:rsidRDefault="00EA4832" w:rsidP="00C174A9">
      <w:pPr>
        <w:ind w:left="-567"/>
        <w:rPr>
          <w:sz w:val="24"/>
          <w:szCs w:val="24"/>
          <w:lang w:val="it-IT"/>
        </w:rPr>
      </w:pPr>
    </w:p>
    <w:p w:rsidR="00EA4832" w:rsidRDefault="00AB21FD" w:rsidP="00EA4832">
      <w:pPr>
        <w:pStyle w:val="Heading2"/>
        <w:numPr>
          <w:ilvl w:val="1"/>
          <w:numId w:val="4"/>
        </w:numPr>
        <w:rPr>
          <w:color w:val="auto"/>
          <w:lang w:val="it-IT"/>
        </w:rPr>
      </w:pPr>
      <w:r>
        <w:rPr>
          <w:color w:val="auto"/>
          <w:lang w:val="it-IT"/>
        </w:rPr>
        <w:t xml:space="preserve"> </w:t>
      </w:r>
      <w:bookmarkStart w:id="3" w:name="_Toc444006217"/>
      <w:r w:rsidR="00EA4832" w:rsidRPr="00EA4832">
        <w:rPr>
          <w:color w:val="auto"/>
          <w:lang w:val="it-IT"/>
        </w:rPr>
        <w:t>Definizione delle entità</w:t>
      </w:r>
      <w:bookmarkEnd w:id="3"/>
    </w:p>
    <w:p w:rsidR="00EA4832" w:rsidRDefault="00EA4832" w:rsidP="00EA4832">
      <w:pPr>
        <w:rPr>
          <w:lang w:val="it-IT"/>
        </w:rPr>
      </w:pPr>
    </w:p>
    <w:p w:rsidR="00EA4832" w:rsidRDefault="00EA4832" w:rsidP="0081276F">
      <w:pPr>
        <w:rPr>
          <w:sz w:val="24"/>
          <w:szCs w:val="24"/>
          <w:lang w:val="it-IT"/>
        </w:rPr>
      </w:pPr>
      <w:r w:rsidRPr="00EA4832">
        <w:rPr>
          <w:sz w:val="24"/>
          <w:szCs w:val="24"/>
          <w:lang w:val="it-IT"/>
        </w:rPr>
        <w:t xml:space="preserve">Sono </w:t>
      </w:r>
      <w:r>
        <w:rPr>
          <w:sz w:val="24"/>
          <w:szCs w:val="24"/>
          <w:lang w:val="it-IT"/>
        </w:rPr>
        <w:t>stati relevati i seguenti principali oggetti di gestione del programma:</w:t>
      </w:r>
    </w:p>
    <w:p w:rsidR="00EA4832" w:rsidRPr="003964F5" w:rsidRDefault="00EA4832" w:rsidP="003964F5">
      <w:pPr>
        <w:pStyle w:val="ListParagraph"/>
        <w:numPr>
          <w:ilvl w:val="0"/>
          <w:numId w:val="6"/>
        </w:numPr>
        <w:ind w:left="709"/>
        <w:rPr>
          <w:sz w:val="24"/>
          <w:szCs w:val="24"/>
          <w:lang w:val="it-IT"/>
        </w:rPr>
      </w:pPr>
      <w:r>
        <w:rPr>
          <w:sz w:val="24"/>
          <w:szCs w:val="24"/>
          <w:lang w:val="it-IT"/>
        </w:rPr>
        <w:t>Utente – l</w:t>
      </w:r>
      <w:r w:rsidR="003964F5">
        <w:rPr>
          <w:sz w:val="24"/>
          <w:szCs w:val="24"/>
          <w:lang w:val="it-IT"/>
        </w:rPr>
        <w:t>’entità che descrive l’utilizz</w:t>
      </w:r>
      <w:r>
        <w:rPr>
          <w:sz w:val="24"/>
          <w:szCs w:val="24"/>
          <w:lang w:val="it-IT"/>
        </w:rPr>
        <w:t>atore del programma</w:t>
      </w:r>
    </w:p>
    <w:p w:rsidR="00AB21FD" w:rsidRDefault="003964F5" w:rsidP="004B539F">
      <w:pPr>
        <w:pStyle w:val="ListParagraph"/>
        <w:numPr>
          <w:ilvl w:val="0"/>
          <w:numId w:val="6"/>
        </w:numPr>
        <w:ind w:left="709"/>
        <w:rPr>
          <w:sz w:val="24"/>
          <w:szCs w:val="24"/>
          <w:lang w:val="it-IT"/>
        </w:rPr>
      </w:pPr>
      <w:r>
        <w:rPr>
          <w:sz w:val="24"/>
          <w:szCs w:val="24"/>
          <w:lang w:val="it-IT"/>
        </w:rPr>
        <w:t>Incidente</w:t>
      </w:r>
      <w:r w:rsidR="00AB21FD">
        <w:rPr>
          <w:sz w:val="24"/>
          <w:szCs w:val="24"/>
          <w:lang w:val="it-IT"/>
        </w:rPr>
        <w:t xml:space="preserve"> – l’entità che rappresenta l’oggetto di base che viene gestito nel programma</w:t>
      </w:r>
      <w:r>
        <w:rPr>
          <w:sz w:val="24"/>
          <w:szCs w:val="24"/>
          <w:lang w:val="it-IT"/>
        </w:rPr>
        <w:t>. Saranno diversi tipi di incidenti che saranno messi in tabelle diverse.</w:t>
      </w:r>
    </w:p>
    <w:p w:rsidR="00CB3499" w:rsidRDefault="004D4B8D" w:rsidP="004B539F">
      <w:pPr>
        <w:pStyle w:val="ListParagraph"/>
        <w:numPr>
          <w:ilvl w:val="0"/>
          <w:numId w:val="6"/>
        </w:numPr>
        <w:ind w:left="709"/>
        <w:rPr>
          <w:sz w:val="24"/>
          <w:szCs w:val="24"/>
          <w:lang w:val="it-IT"/>
        </w:rPr>
      </w:pPr>
      <w:r>
        <w:rPr>
          <w:sz w:val="24"/>
          <w:szCs w:val="24"/>
          <w:lang w:val="it-IT"/>
        </w:rPr>
        <w:t>InformazioneAddizionale – entità che avranno informazioni addizionali per gli incidenti</w:t>
      </w:r>
    </w:p>
    <w:p w:rsidR="00175337" w:rsidRPr="00175337" w:rsidRDefault="00090078" w:rsidP="00175337">
      <w:pPr>
        <w:pStyle w:val="Heading2"/>
        <w:numPr>
          <w:ilvl w:val="1"/>
          <w:numId w:val="4"/>
        </w:numPr>
        <w:rPr>
          <w:color w:val="auto"/>
          <w:sz w:val="24"/>
          <w:szCs w:val="24"/>
          <w:lang w:val="it-IT"/>
        </w:rPr>
      </w:pPr>
      <w:bookmarkStart w:id="4" w:name="_Toc444006218"/>
      <w:r w:rsidRPr="00090078">
        <w:rPr>
          <w:color w:val="auto"/>
          <w:lang w:val="it-IT"/>
        </w:rPr>
        <w:t>Descrizione delle caratteristiche per ogni entità</w:t>
      </w:r>
      <w:bookmarkEnd w:id="4"/>
    </w:p>
    <w:p w:rsidR="00AB21FD" w:rsidRPr="00175337" w:rsidRDefault="00AB21FD" w:rsidP="00175337">
      <w:pPr>
        <w:pStyle w:val="Heading2"/>
        <w:numPr>
          <w:ilvl w:val="2"/>
          <w:numId w:val="4"/>
        </w:numPr>
        <w:rPr>
          <w:color w:val="auto"/>
          <w:sz w:val="24"/>
          <w:szCs w:val="24"/>
          <w:lang w:val="it-IT"/>
        </w:rPr>
      </w:pPr>
      <w:bookmarkStart w:id="5" w:name="_Toc444006219"/>
      <w:r w:rsidRPr="00175337">
        <w:rPr>
          <w:color w:val="auto"/>
          <w:sz w:val="24"/>
          <w:szCs w:val="24"/>
          <w:lang w:val="it-IT"/>
        </w:rPr>
        <w:t>Utente</w:t>
      </w:r>
      <w:bookmarkEnd w:id="5"/>
    </w:p>
    <w:p w:rsidR="00AB21FD" w:rsidRDefault="00AB21FD" w:rsidP="00AB21FD">
      <w:pPr>
        <w:rPr>
          <w:lang w:val="it-IT"/>
        </w:rPr>
      </w:pPr>
    </w:p>
    <w:p w:rsidR="00AB21FD" w:rsidRDefault="00AB21FD" w:rsidP="0081276F">
      <w:pPr>
        <w:rPr>
          <w:sz w:val="24"/>
          <w:szCs w:val="24"/>
          <w:lang w:val="it-IT"/>
        </w:rPr>
      </w:pPr>
      <w:r>
        <w:rPr>
          <w:sz w:val="24"/>
          <w:szCs w:val="24"/>
          <w:lang w:val="it-IT"/>
        </w:rPr>
        <w:t xml:space="preserve">L’utente rappresenta l’utilisatore del programma. Sono previsti 3 </w:t>
      </w:r>
      <w:r w:rsidR="004B539F">
        <w:rPr>
          <w:sz w:val="24"/>
          <w:szCs w:val="24"/>
          <w:lang w:val="it-IT"/>
        </w:rPr>
        <w:t>gruppi</w:t>
      </w:r>
      <w:r>
        <w:rPr>
          <w:sz w:val="24"/>
          <w:szCs w:val="24"/>
          <w:lang w:val="it-IT"/>
        </w:rPr>
        <w:t xml:space="preserve"> di utenti:</w:t>
      </w:r>
    </w:p>
    <w:p w:rsidR="00AB21FD" w:rsidRDefault="00AB21FD" w:rsidP="004B539F">
      <w:pPr>
        <w:pStyle w:val="ListParagraph"/>
        <w:numPr>
          <w:ilvl w:val="0"/>
          <w:numId w:val="7"/>
        </w:numPr>
        <w:ind w:left="709"/>
        <w:rPr>
          <w:sz w:val="24"/>
          <w:szCs w:val="24"/>
          <w:lang w:val="it-IT"/>
        </w:rPr>
      </w:pPr>
      <w:r>
        <w:rPr>
          <w:sz w:val="24"/>
          <w:szCs w:val="24"/>
          <w:lang w:val="it-IT"/>
        </w:rPr>
        <w:t xml:space="preserve">Amministratore – gestisce </w:t>
      </w:r>
      <w:r w:rsidR="004D4B8D">
        <w:rPr>
          <w:sz w:val="24"/>
          <w:szCs w:val="24"/>
          <w:lang w:val="it-IT"/>
        </w:rPr>
        <w:t>gli utenti del programma, modifica dati manualmente.</w:t>
      </w:r>
    </w:p>
    <w:p w:rsidR="00F73CCA" w:rsidRDefault="00F73CCA" w:rsidP="00F73CCA">
      <w:pPr>
        <w:pStyle w:val="ListParagraph"/>
        <w:numPr>
          <w:ilvl w:val="0"/>
          <w:numId w:val="7"/>
        </w:numPr>
        <w:ind w:left="709"/>
        <w:rPr>
          <w:sz w:val="24"/>
          <w:szCs w:val="24"/>
          <w:lang w:val="it-IT"/>
        </w:rPr>
      </w:pPr>
      <w:r>
        <w:rPr>
          <w:sz w:val="24"/>
          <w:szCs w:val="24"/>
          <w:lang w:val="it-IT"/>
        </w:rPr>
        <w:t>Operatore - importa dati utilizzando file csv.</w:t>
      </w:r>
    </w:p>
    <w:p w:rsidR="0081276F" w:rsidRDefault="004D4B8D" w:rsidP="004B539F">
      <w:pPr>
        <w:pStyle w:val="ListParagraph"/>
        <w:numPr>
          <w:ilvl w:val="0"/>
          <w:numId w:val="7"/>
        </w:numPr>
        <w:ind w:left="709"/>
        <w:rPr>
          <w:sz w:val="24"/>
          <w:szCs w:val="24"/>
          <w:lang w:val="it-IT"/>
        </w:rPr>
      </w:pPr>
      <w:r>
        <w:rPr>
          <w:sz w:val="24"/>
          <w:szCs w:val="24"/>
          <w:lang w:val="it-IT"/>
        </w:rPr>
        <w:t>Utente – visualizza informazione sui incidenti</w:t>
      </w:r>
    </w:p>
    <w:p w:rsidR="0081276F" w:rsidRDefault="0081276F" w:rsidP="0081276F">
      <w:pPr>
        <w:rPr>
          <w:sz w:val="24"/>
          <w:szCs w:val="24"/>
          <w:lang w:val="it-IT"/>
        </w:rPr>
      </w:pPr>
    </w:p>
    <w:p w:rsidR="0081276F" w:rsidRDefault="0081276F" w:rsidP="0081276F">
      <w:pPr>
        <w:rPr>
          <w:sz w:val="24"/>
          <w:szCs w:val="24"/>
          <w:lang w:val="it-IT"/>
        </w:rPr>
      </w:pPr>
      <w:r>
        <w:rPr>
          <w:sz w:val="24"/>
          <w:szCs w:val="24"/>
          <w:lang w:val="it-IT"/>
        </w:rPr>
        <w:t>L’utente come oggetto di gestione è descritto dai seguenti attributi:</w:t>
      </w:r>
    </w:p>
    <w:p w:rsidR="00090078" w:rsidRDefault="00090078" w:rsidP="004B539F">
      <w:pPr>
        <w:pStyle w:val="ListParagraph"/>
        <w:numPr>
          <w:ilvl w:val="0"/>
          <w:numId w:val="8"/>
        </w:numPr>
        <w:rPr>
          <w:sz w:val="24"/>
          <w:szCs w:val="24"/>
          <w:lang w:val="it-IT"/>
        </w:rPr>
      </w:pPr>
      <w:r>
        <w:rPr>
          <w:sz w:val="24"/>
          <w:szCs w:val="24"/>
          <w:lang w:val="it-IT"/>
        </w:rPr>
        <w:t xml:space="preserve">Identificatore – identificatore univoco, </w:t>
      </w:r>
      <w:r w:rsidR="004D4B8D">
        <w:rPr>
          <w:sz w:val="24"/>
          <w:szCs w:val="24"/>
          <w:lang w:val="it-IT"/>
        </w:rPr>
        <w:t>guid</w:t>
      </w:r>
    </w:p>
    <w:p w:rsidR="0081276F" w:rsidRDefault="004B539F" w:rsidP="004B539F">
      <w:pPr>
        <w:pStyle w:val="ListParagraph"/>
        <w:numPr>
          <w:ilvl w:val="0"/>
          <w:numId w:val="8"/>
        </w:numPr>
        <w:rPr>
          <w:sz w:val="24"/>
          <w:szCs w:val="24"/>
          <w:lang w:val="it-IT"/>
        </w:rPr>
      </w:pPr>
      <w:r>
        <w:rPr>
          <w:sz w:val="24"/>
          <w:szCs w:val="24"/>
          <w:lang w:val="it-IT"/>
        </w:rPr>
        <w:t xml:space="preserve">Nome </w:t>
      </w:r>
      <w:r w:rsidR="00090078">
        <w:rPr>
          <w:sz w:val="24"/>
          <w:szCs w:val="24"/>
          <w:lang w:val="it-IT"/>
        </w:rPr>
        <w:t xml:space="preserve">dell’utenza </w:t>
      </w:r>
      <w:r>
        <w:rPr>
          <w:sz w:val="24"/>
          <w:szCs w:val="24"/>
          <w:lang w:val="it-IT"/>
        </w:rPr>
        <w:t>– il nome dell’utente (username) alfanumerico, massimo (</w:t>
      </w:r>
      <w:r w:rsidR="004D4B8D">
        <w:rPr>
          <w:sz w:val="24"/>
          <w:szCs w:val="24"/>
          <w:lang w:val="it-IT"/>
        </w:rPr>
        <w:t>7</w:t>
      </w:r>
      <w:r>
        <w:rPr>
          <w:sz w:val="24"/>
          <w:szCs w:val="24"/>
          <w:lang w:val="it-IT"/>
        </w:rPr>
        <w:t>)</w:t>
      </w:r>
      <w:r w:rsidR="004D4B8D">
        <w:rPr>
          <w:sz w:val="24"/>
          <w:szCs w:val="24"/>
          <w:lang w:val="it-IT"/>
        </w:rPr>
        <w:t xml:space="preserve"> di formato CRXXXXX.</w:t>
      </w:r>
    </w:p>
    <w:p w:rsidR="004D4B8D" w:rsidRDefault="004D4B8D" w:rsidP="004B539F">
      <w:pPr>
        <w:pStyle w:val="ListParagraph"/>
        <w:numPr>
          <w:ilvl w:val="0"/>
          <w:numId w:val="8"/>
        </w:numPr>
        <w:rPr>
          <w:sz w:val="24"/>
          <w:szCs w:val="24"/>
          <w:lang w:val="it-IT"/>
        </w:rPr>
      </w:pPr>
      <w:r>
        <w:rPr>
          <w:sz w:val="24"/>
          <w:szCs w:val="24"/>
          <w:lang w:val="it-IT"/>
        </w:rPr>
        <w:t>Nome Completo – Nome Cognome.</w:t>
      </w:r>
    </w:p>
    <w:p w:rsidR="004B539F" w:rsidRDefault="004B539F" w:rsidP="004B539F">
      <w:pPr>
        <w:pStyle w:val="ListParagraph"/>
        <w:numPr>
          <w:ilvl w:val="0"/>
          <w:numId w:val="8"/>
        </w:numPr>
        <w:rPr>
          <w:sz w:val="24"/>
          <w:szCs w:val="24"/>
          <w:lang w:val="it-IT"/>
        </w:rPr>
      </w:pPr>
      <w:r>
        <w:rPr>
          <w:sz w:val="24"/>
          <w:szCs w:val="24"/>
          <w:lang w:val="it-IT"/>
        </w:rPr>
        <w:t>Indirizzo mail – l’indirizzo dell’email</w:t>
      </w:r>
    </w:p>
    <w:p w:rsidR="004D4B8D" w:rsidRDefault="004D4B8D" w:rsidP="004B539F">
      <w:pPr>
        <w:pStyle w:val="ListParagraph"/>
        <w:numPr>
          <w:ilvl w:val="0"/>
          <w:numId w:val="8"/>
        </w:numPr>
        <w:rPr>
          <w:sz w:val="24"/>
          <w:szCs w:val="24"/>
          <w:lang w:val="it-IT"/>
        </w:rPr>
      </w:pPr>
      <w:r>
        <w:rPr>
          <w:sz w:val="24"/>
          <w:szCs w:val="24"/>
          <w:lang w:val="it-IT"/>
        </w:rPr>
        <w:t>Ruoli – collezzione con i ruoli dei utenti.</w:t>
      </w:r>
    </w:p>
    <w:p w:rsidR="00090078" w:rsidRDefault="00090078" w:rsidP="004B539F">
      <w:pPr>
        <w:pStyle w:val="ListParagraph"/>
        <w:numPr>
          <w:ilvl w:val="0"/>
          <w:numId w:val="8"/>
        </w:numPr>
        <w:rPr>
          <w:sz w:val="24"/>
          <w:szCs w:val="24"/>
          <w:lang w:val="it-IT"/>
        </w:rPr>
      </w:pPr>
      <w:r>
        <w:rPr>
          <w:sz w:val="24"/>
          <w:szCs w:val="24"/>
          <w:lang w:val="it-IT"/>
        </w:rPr>
        <w:t>Abilitazione – un flag che mostra se l’utente è abilitato o disabilitato nel sistema</w:t>
      </w:r>
    </w:p>
    <w:p w:rsidR="00ED33A3" w:rsidRPr="00ED33A3" w:rsidRDefault="00ED33A3" w:rsidP="00ED33A3">
      <w:pPr>
        <w:ind w:left="360"/>
        <w:rPr>
          <w:sz w:val="24"/>
          <w:szCs w:val="24"/>
          <w:lang w:val="it-IT"/>
        </w:rPr>
      </w:pPr>
    </w:p>
    <w:p w:rsidR="00175337" w:rsidRPr="00175337" w:rsidRDefault="00ED33A3" w:rsidP="00175337">
      <w:pPr>
        <w:pStyle w:val="Heading2"/>
        <w:numPr>
          <w:ilvl w:val="2"/>
          <w:numId w:val="4"/>
        </w:numPr>
        <w:rPr>
          <w:color w:val="auto"/>
          <w:sz w:val="24"/>
          <w:szCs w:val="24"/>
          <w:lang w:val="it-IT"/>
        </w:rPr>
      </w:pPr>
      <w:r>
        <w:rPr>
          <w:color w:val="auto"/>
          <w:sz w:val="24"/>
          <w:szCs w:val="24"/>
          <w:lang w:val="it-IT"/>
        </w:rPr>
        <w:lastRenderedPageBreak/>
        <w:t>Incidente HelpDesk</w:t>
      </w:r>
    </w:p>
    <w:p w:rsidR="00090078" w:rsidRDefault="00090078" w:rsidP="00090078">
      <w:pPr>
        <w:rPr>
          <w:sz w:val="24"/>
          <w:szCs w:val="24"/>
          <w:lang w:val="it-IT"/>
        </w:rPr>
      </w:pPr>
    </w:p>
    <w:p w:rsidR="00090078" w:rsidRDefault="00ED33A3" w:rsidP="00090078">
      <w:pPr>
        <w:rPr>
          <w:sz w:val="24"/>
          <w:szCs w:val="24"/>
          <w:lang w:val="it-IT"/>
        </w:rPr>
      </w:pPr>
      <w:r>
        <w:rPr>
          <w:sz w:val="24"/>
          <w:szCs w:val="24"/>
          <w:lang w:val="it-IT"/>
        </w:rPr>
        <w:t>Incidente HelpDesk rappresenta una riga con informazioni presi da HelpDesk Cedacri</w:t>
      </w:r>
      <w:r w:rsidR="00090078">
        <w:rPr>
          <w:sz w:val="24"/>
          <w:szCs w:val="24"/>
          <w:lang w:val="it-IT"/>
        </w:rPr>
        <w:t>.</w:t>
      </w:r>
      <w:r>
        <w:rPr>
          <w:sz w:val="24"/>
          <w:szCs w:val="24"/>
          <w:lang w:val="it-IT"/>
        </w:rPr>
        <w:t xml:space="preserve"> Oltre informazioni presi dal HDS, entità contienerà informazioni addizionali, presi da diversi datasource, e poi scelti manualmente da un amministratore.</w:t>
      </w:r>
      <w:r w:rsidR="00090078">
        <w:rPr>
          <w:sz w:val="24"/>
          <w:szCs w:val="24"/>
          <w:lang w:val="it-IT"/>
        </w:rPr>
        <w:t xml:space="preserve"> L</w:t>
      </w:r>
      <w:r>
        <w:rPr>
          <w:sz w:val="24"/>
          <w:szCs w:val="24"/>
          <w:lang w:val="it-IT"/>
        </w:rPr>
        <w:t>’incidente HelpDesk</w:t>
      </w:r>
      <w:r w:rsidR="00090078">
        <w:rPr>
          <w:sz w:val="24"/>
          <w:szCs w:val="24"/>
          <w:lang w:val="it-IT"/>
        </w:rPr>
        <w:t>, come og</w:t>
      </w:r>
      <w:r>
        <w:rPr>
          <w:sz w:val="24"/>
          <w:szCs w:val="24"/>
          <w:lang w:val="it-IT"/>
        </w:rPr>
        <w:t>getto di gestione è descritto</w:t>
      </w:r>
      <w:r w:rsidR="00090078">
        <w:rPr>
          <w:sz w:val="24"/>
          <w:szCs w:val="24"/>
          <w:lang w:val="it-IT"/>
        </w:rPr>
        <w:t xml:space="preserve"> dai seguenti attibuti:</w:t>
      </w:r>
    </w:p>
    <w:p w:rsidR="00090078" w:rsidRDefault="00090078" w:rsidP="00090078">
      <w:pPr>
        <w:pStyle w:val="ListParagraph"/>
        <w:numPr>
          <w:ilvl w:val="0"/>
          <w:numId w:val="9"/>
        </w:numPr>
        <w:rPr>
          <w:sz w:val="24"/>
          <w:szCs w:val="24"/>
          <w:lang w:val="it-IT"/>
        </w:rPr>
      </w:pPr>
      <w:r w:rsidRPr="00E405CB">
        <w:rPr>
          <w:b/>
          <w:sz w:val="24"/>
          <w:szCs w:val="24"/>
          <w:lang w:val="it-IT"/>
        </w:rPr>
        <w:t>Identificatore</w:t>
      </w:r>
      <w:r>
        <w:rPr>
          <w:sz w:val="24"/>
          <w:szCs w:val="24"/>
          <w:lang w:val="it-IT"/>
        </w:rPr>
        <w:t xml:space="preserve"> – identificatore univoco, </w:t>
      </w:r>
      <w:r w:rsidR="00ED33A3">
        <w:rPr>
          <w:sz w:val="24"/>
          <w:szCs w:val="24"/>
          <w:lang w:val="it-IT"/>
        </w:rPr>
        <w:t>guid</w:t>
      </w:r>
    </w:p>
    <w:p w:rsidR="00090078" w:rsidRPr="00D73A62" w:rsidRDefault="00ED33A3" w:rsidP="00090078">
      <w:pPr>
        <w:pStyle w:val="ListParagraph"/>
        <w:numPr>
          <w:ilvl w:val="0"/>
          <w:numId w:val="9"/>
        </w:numPr>
        <w:rPr>
          <w:b/>
          <w:color w:val="FF0000"/>
          <w:sz w:val="24"/>
          <w:szCs w:val="24"/>
          <w:lang w:val="it-IT"/>
        </w:rPr>
      </w:pPr>
      <w:r w:rsidRPr="00E405CB">
        <w:rPr>
          <w:b/>
          <w:sz w:val="24"/>
          <w:szCs w:val="24"/>
          <w:lang w:val="it-IT"/>
        </w:rPr>
        <w:t>N. Chiamata</w:t>
      </w:r>
      <w:r w:rsidR="00090078">
        <w:rPr>
          <w:sz w:val="24"/>
          <w:szCs w:val="24"/>
          <w:lang w:val="it-IT"/>
        </w:rPr>
        <w:t xml:space="preserve"> </w:t>
      </w:r>
      <w:r w:rsidR="00D73A62">
        <w:rPr>
          <w:sz w:val="24"/>
          <w:szCs w:val="24"/>
          <w:lang w:val="it-IT"/>
        </w:rPr>
        <w:t xml:space="preserve">– codice alfanumerico univoco della </w:t>
      </w:r>
      <w:r>
        <w:rPr>
          <w:sz w:val="24"/>
          <w:szCs w:val="24"/>
          <w:lang w:val="it-IT"/>
        </w:rPr>
        <w:t>richiesta in helpdesk</w:t>
      </w:r>
      <w:r w:rsidR="00895149">
        <w:rPr>
          <w:sz w:val="24"/>
          <w:szCs w:val="24"/>
          <w:lang w:val="it-IT"/>
        </w:rPr>
        <w:t xml:space="preserve"> di 17 carrateri</w:t>
      </w:r>
      <w:r>
        <w:rPr>
          <w:sz w:val="24"/>
          <w:szCs w:val="24"/>
          <w:lang w:val="it-IT"/>
        </w:rPr>
        <w:t>, alfanumerico, massimo (17) – da HDS</w:t>
      </w:r>
    </w:p>
    <w:p w:rsidR="00D73A62" w:rsidRDefault="00ED33A3" w:rsidP="00090078">
      <w:pPr>
        <w:pStyle w:val="ListParagraph"/>
        <w:numPr>
          <w:ilvl w:val="0"/>
          <w:numId w:val="9"/>
        </w:numPr>
        <w:rPr>
          <w:sz w:val="24"/>
          <w:szCs w:val="24"/>
          <w:lang w:val="it-IT"/>
        </w:rPr>
      </w:pPr>
      <w:r w:rsidRPr="00E405CB">
        <w:rPr>
          <w:b/>
          <w:sz w:val="24"/>
          <w:szCs w:val="24"/>
          <w:lang w:val="it-IT"/>
        </w:rPr>
        <w:t>Sottosistema Cedacri</w:t>
      </w:r>
      <w:r>
        <w:rPr>
          <w:sz w:val="24"/>
          <w:szCs w:val="24"/>
          <w:lang w:val="it-IT"/>
        </w:rPr>
        <w:t xml:space="preserve"> – codice </w:t>
      </w:r>
      <w:r w:rsidR="00895149">
        <w:rPr>
          <w:sz w:val="24"/>
          <w:szCs w:val="24"/>
          <w:lang w:val="it-IT"/>
        </w:rPr>
        <w:t>testuale da 2 carrateri</w:t>
      </w:r>
      <w:r w:rsidR="00E405CB">
        <w:rPr>
          <w:sz w:val="24"/>
          <w:szCs w:val="24"/>
          <w:lang w:val="it-IT"/>
        </w:rPr>
        <w:t xml:space="preserve"> delle sottosisteme di Cedacri, massimo (2) – da HDS</w:t>
      </w:r>
    </w:p>
    <w:p w:rsidR="00090078" w:rsidRPr="00E405CB" w:rsidRDefault="00E405CB" w:rsidP="00090078">
      <w:pPr>
        <w:pStyle w:val="ListParagraph"/>
        <w:numPr>
          <w:ilvl w:val="0"/>
          <w:numId w:val="9"/>
        </w:numPr>
        <w:rPr>
          <w:b/>
          <w:color w:val="FF0000"/>
          <w:sz w:val="24"/>
          <w:szCs w:val="24"/>
          <w:lang w:val="it-IT"/>
        </w:rPr>
      </w:pPr>
      <w:r w:rsidRPr="00E405CB">
        <w:rPr>
          <w:b/>
          <w:sz w:val="24"/>
          <w:szCs w:val="24"/>
          <w:lang w:val="it-IT"/>
        </w:rPr>
        <w:t>Inizio Problema</w:t>
      </w:r>
      <w:r w:rsidR="00D73A62">
        <w:rPr>
          <w:sz w:val="24"/>
          <w:szCs w:val="24"/>
          <w:lang w:val="it-IT"/>
        </w:rPr>
        <w:t xml:space="preserve"> – </w:t>
      </w:r>
      <w:r>
        <w:rPr>
          <w:sz w:val="24"/>
          <w:szCs w:val="24"/>
          <w:lang w:val="it-IT"/>
        </w:rPr>
        <w:t>data quando è stata creata la richiesta in HDS, datetime – da HDS</w:t>
      </w:r>
    </w:p>
    <w:p w:rsidR="00E405CB" w:rsidRPr="00E405CB" w:rsidRDefault="00E405CB" w:rsidP="00090078">
      <w:pPr>
        <w:pStyle w:val="ListParagraph"/>
        <w:numPr>
          <w:ilvl w:val="0"/>
          <w:numId w:val="9"/>
        </w:numPr>
        <w:rPr>
          <w:b/>
          <w:color w:val="FF0000"/>
          <w:sz w:val="24"/>
          <w:szCs w:val="24"/>
          <w:lang w:val="it-IT"/>
        </w:rPr>
      </w:pPr>
      <w:r w:rsidRPr="00E405CB">
        <w:rPr>
          <w:b/>
          <w:sz w:val="24"/>
          <w:szCs w:val="24"/>
          <w:lang w:val="it-IT"/>
        </w:rPr>
        <w:t>Fine Problema</w:t>
      </w:r>
      <w:r>
        <w:rPr>
          <w:sz w:val="24"/>
          <w:szCs w:val="24"/>
          <w:lang w:val="it-IT"/>
        </w:rPr>
        <w:t xml:space="preserve"> – data quando è stata chiusa la richiesta in HDS, datetime – da HDS</w:t>
      </w:r>
    </w:p>
    <w:p w:rsidR="00E405CB" w:rsidRPr="00E405CB" w:rsidRDefault="00E405CB" w:rsidP="00090078">
      <w:pPr>
        <w:pStyle w:val="ListParagraph"/>
        <w:numPr>
          <w:ilvl w:val="0"/>
          <w:numId w:val="9"/>
        </w:numPr>
        <w:rPr>
          <w:b/>
          <w:color w:val="FF0000"/>
          <w:sz w:val="24"/>
          <w:szCs w:val="24"/>
          <w:lang w:val="it-IT"/>
        </w:rPr>
      </w:pPr>
      <w:r w:rsidRPr="00E405CB">
        <w:rPr>
          <w:b/>
          <w:sz w:val="24"/>
          <w:szCs w:val="24"/>
          <w:lang w:val="it-IT"/>
        </w:rPr>
        <w:t>Tipo</w:t>
      </w:r>
      <w:r>
        <w:rPr>
          <w:sz w:val="24"/>
          <w:szCs w:val="24"/>
          <w:lang w:val="it-IT"/>
        </w:rPr>
        <w:t xml:space="preserve"> – tipo di richiesta in HDS sono 3 varianti possibili (fare enum o tenere come stringa???) – da HDS</w:t>
      </w:r>
    </w:p>
    <w:p w:rsidR="00E405CB" w:rsidRPr="00E405CB" w:rsidRDefault="00E405CB" w:rsidP="00090078">
      <w:pPr>
        <w:pStyle w:val="ListParagraph"/>
        <w:numPr>
          <w:ilvl w:val="0"/>
          <w:numId w:val="9"/>
        </w:numPr>
        <w:rPr>
          <w:b/>
          <w:color w:val="FF0000"/>
          <w:sz w:val="24"/>
          <w:szCs w:val="24"/>
          <w:lang w:val="it-IT"/>
        </w:rPr>
      </w:pPr>
      <w:r w:rsidRPr="00E405CB">
        <w:rPr>
          <w:b/>
          <w:sz w:val="24"/>
          <w:szCs w:val="24"/>
          <w:lang w:val="it-IT"/>
        </w:rPr>
        <w:t>Tipologia Applicazione</w:t>
      </w:r>
      <w:r>
        <w:rPr>
          <w:sz w:val="24"/>
          <w:szCs w:val="24"/>
          <w:lang w:val="it-IT"/>
        </w:rPr>
        <w:t xml:space="preserve"> – tipologia di applicazione, alfanumerico – da HDS</w:t>
      </w:r>
    </w:p>
    <w:p w:rsidR="00E405CB" w:rsidRPr="00E405CB" w:rsidRDefault="00E405CB" w:rsidP="00090078">
      <w:pPr>
        <w:pStyle w:val="ListParagraph"/>
        <w:numPr>
          <w:ilvl w:val="0"/>
          <w:numId w:val="9"/>
        </w:numPr>
        <w:rPr>
          <w:b/>
          <w:color w:val="FF0000"/>
          <w:sz w:val="24"/>
          <w:szCs w:val="24"/>
          <w:lang w:val="it-IT"/>
        </w:rPr>
      </w:pPr>
      <w:r w:rsidRPr="00E405CB">
        <w:rPr>
          <w:b/>
          <w:sz w:val="24"/>
          <w:szCs w:val="24"/>
          <w:lang w:val="it-IT"/>
        </w:rPr>
        <w:t>Urgency</w:t>
      </w:r>
      <w:r>
        <w:rPr>
          <w:sz w:val="24"/>
          <w:szCs w:val="24"/>
          <w:lang w:val="it-IT"/>
        </w:rPr>
        <w:t xml:space="preserve"> – la urgenza con cui deve essere risolta la richiesta – da HDS</w:t>
      </w:r>
    </w:p>
    <w:p w:rsidR="00E405CB" w:rsidRPr="00E405CB" w:rsidRDefault="00E405CB" w:rsidP="00090078">
      <w:pPr>
        <w:pStyle w:val="ListParagraph"/>
        <w:numPr>
          <w:ilvl w:val="0"/>
          <w:numId w:val="9"/>
        </w:numPr>
        <w:rPr>
          <w:b/>
          <w:color w:val="FF0000"/>
          <w:sz w:val="24"/>
          <w:szCs w:val="24"/>
          <w:lang w:val="it-IT"/>
        </w:rPr>
      </w:pPr>
      <w:r w:rsidRPr="00E405CB">
        <w:rPr>
          <w:b/>
          <w:sz w:val="24"/>
          <w:szCs w:val="24"/>
          <w:lang w:val="it-IT"/>
        </w:rPr>
        <w:t>Sotto Causa</w:t>
      </w:r>
      <w:r>
        <w:rPr>
          <w:sz w:val="24"/>
          <w:szCs w:val="24"/>
          <w:lang w:val="it-IT"/>
        </w:rPr>
        <w:t xml:space="preserve"> – la sottocausa – da HDS.</w:t>
      </w:r>
    </w:p>
    <w:p w:rsidR="00E405CB" w:rsidRPr="00E405CB" w:rsidRDefault="00E405CB" w:rsidP="00090078">
      <w:pPr>
        <w:pStyle w:val="ListParagraph"/>
        <w:numPr>
          <w:ilvl w:val="0"/>
          <w:numId w:val="9"/>
        </w:numPr>
        <w:rPr>
          <w:b/>
          <w:color w:val="FF0000"/>
          <w:sz w:val="24"/>
          <w:szCs w:val="24"/>
          <w:lang w:val="it-IT"/>
        </w:rPr>
      </w:pPr>
      <w:r w:rsidRPr="00E405CB">
        <w:rPr>
          <w:b/>
          <w:sz w:val="24"/>
          <w:szCs w:val="24"/>
          <w:lang w:val="it-IT"/>
        </w:rPr>
        <w:t>Sommario Problema</w:t>
      </w:r>
      <w:r>
        <w:rPr>
          <w:sz w:val="24"/>
          <w:szCs w:val="24"/>
          <w:lang w:val="it-IT"/>
        </w:rPr>
        <w:t xml:space="preserve"> – il sommario della richiesta – da HDS.</w:t>
      </w:r>
    </w:p>
    <w:p w:rsidR="00E405CB" w:rsidRPr="00E405CB" w:rsidRDefault="00E405CB" w:rsidP="00090078">
      <w:pPr>
        <w:pStyle w:val="ListParagraph"/>
        <w:numPr>
          <w:ilvl w:val="0"/>
          <w:numId w:val="9"/>
        </w:numPr>
        <w:rPr>
          <w:b/>
          <w:color w:val="FF0000"/>
          <w:sz w:val="24"/>
          <w:szCs w:val="24"/>
          <w:lang w:val="it-IT"/>
        </w:rPr>
      </w:pPr>
      <w:r>
        <w:rPr>
          <w:b/>
          <w:sz w:val="24"/>
          <w:szCs w:val="24"/>
          <w:lang w:val="it-IT"/>
        </w:rPr>
        <w:t xml:space="preserve">Descrizione Problema </w:t>
      </w:r>
      <w:r>
        <w:rPr>
          <w:sz w:val="24"/>
          <w:szCs w:val="24"/>
          <w:lang w:val="it-IT"/>
        </w:rPr>
        <w:t>– la descrizione della richiesta – da HDS</w:t>
      </w:r>
    </w:p>
    <w:p w:rsidR="00E405CB" w:rsidRPr="00E405CB" w:rsidRDefault="00E405CB" w:rsidP="00090078">
      <w:pPr>
        <w:pStyle w:val="ListParagraph"/>
        <w:numPr>
          <w:ilvl w:val="0"/>
          <w:numId w:val="9"/>
        </w:numPr>
        <w:rPr>
          <w:b/>
          <w:color w:val="FF0000"/>
          <w:sz w:val="24"/>
          <w:szCs w:val="24"/>
          <w:lang w:val="it-IT"/>
        </w:rPr>
      </w:pPr>
      <w:r>
        <w:rPr>
          <w:b/>
          <w:sz w:val="24"/>
          <w:szCs w:val="24"/>
          <w:lang w:val="it-IT"/>
        </w:rPr>
        <w:t xml:space="preserve">Soluzione </w:t>
      </w:r>
      <w:r>
        <w:rPr>
          <w:sz w:val="24"/>
          <w:szCs w:val="24"/>
          <w:lang w:val="it-IT"/>
        </w:rPr>
        <w:t>– la descrizione della soluzione – da HDS.</w:t>
      </w:r>
    </w:p>
    <w:p w:rsidR="00E405CB" w:rsidRPr="00E405CB" w:rsidRDefault="00E405CB" w:rsidP="00090078">
      <w:pPr>
        <w:pStyle w:val="ListParagraph"/>
        <w:numPr>
          <w:ilvl w:val="0"/>
          <w:numId w:val="9"/>
        </w:numPr>
        <w:rPr>
          <w:b/>
          <w:color w:val="FF0000"/>
          <w:sz w:val="24"/>
          <w:szCs w:val="24"/>
          <w:lang w:val="it-IT"/>
        </w:rPr>
      </w:pPr>
      <w:r>
        <w:rPr>
          <w:b/>
          <w:sz w:val="24"/>
          <w:szCs w:val="24"/>
          <w:lang w:val="it-IT"/>
        </w:rPr>
        <w:t xml:space="preserve">Codice Scenario </w:t>
      </w:r>
      <w:r>
        <w:rPr>
          <w:sz w:val="24"/>
          <w:szCs w:val="24"/>
          <w:lang w:val="it-IT"/>
        </w:rPr>
        <w:t>– codice scenario – da Mitiga.</w:t>
      </w:r>
    </w:p>
    <w:p w:rsidR="00E405CB" w:rsidRPr="00E405CB" w:rsidRDefault="00E405CB" w:rsidP="00090078">
      <w:pPr>
        <w:pStyle w:val="ListParagraph"/>
        <w:numPr>
          <w:ilvl w:val="0"/>
          <w:numId w:val="9"/>
        </w:numPr>
        <w:rPr>
          <w:b/>
          <w:color w:val="FF0000"/>
          <w:sz w:val="24"/>
          <w:szCs w:val="24"/>
          <w:lang w:val="it-IT"/>
        </w:rPr>
      </w:pPr>
      <w:r>
        <w:rPr>
          <w:b/>
          <w:sz w:val="24"/>
          <w:szCs w:val="24"/>
          <w:lang w:val="it-IT"/>
        </w:rPr>
        <w:t xml:space="preserve">Nome Scenario </w:t>
      </w:r>
      <w:r>
        <w:rPr>
          <w:sz w:val="24"/>
          <w:szCs w:val="24"/>
          <w:lang w:val="it-IT"/>
        </w:rPr>
        <w:t>– nome scenario – da Mitiga.</w:t>
      </w:r>
    </w:p>
    <w:p w:rsidR="00E405CB" w:rsidRPr="00E405CB" w:rsidRDefault="00E405CB" w:rsidP="00090078">
      <w:pPr>
        <w:pStyle w:val="ListParagraph"/>
        <w:numPr>
          <w:ilvl w:val="0"/>
          <w:numId w:val="9"/>
        </w:numPr>
        <w:rPr>
          <w:b/>
          <w:color w:val="FF0000"/>
          <w:sz w:val="24"/>
          <w:szCs w:val="24"/>
          <w:lang w:val="it-IT"/>
        </w:rPr>
      </w:pPr>
      <w:r>
        <w:rPr>
          <w:b/>
          <w:sz w:val="24"/>
          <w:szCs w:val="24"/>
          <w:lang w:val="it-IT"/>
        </w:rPr>
        <w:t xml:space="preserve">Codice Minaccia </w:t>
      </w:r>
      <w:r>
        <w:rPr>
          <w:sz w:val="24"/>
          <w:szCs w:val="24"/>
          <w:lang w:val="it-IT"/>
        </w:rPr>
        <w:t>– codice minaccia – da Mitiga.</w:t>
      </w:r>
    </w:p>
    <w:p w:rsidR="00E405CB" w:rsidRPr="00E405CB" w:rsidRDefault="00E405CB" w:rsidP="00090078">
      <w:pPr>
        <w:pStyle w:val="ListParagraph"/>
        <w:numPr>
          <w:ilvl w:val="0"/>
          <w:numId w:val="9"/>
        </w:numPr>
        <w:rPr>
          <w:b/>
          <w:color w:val="FF0000"/>
          <w:sz w:val="24"/>
          <w:szCs w:val="24"/>
          <w:lang w:val="it-IT"/>
        </w:rPr>
      </w:pPr>
      <w:r>
        <w:rPr>
          <w:b/>
          <w:sz w:val="24"/>
          <w:szCs w:val="24"/>
          <w:lang w:val="it-IT"/>
        </w:rPr>
        <w:t xml:space="preserve">Nome Minaccia </w:t>
      </w:r>
      <w:r>
        <w:rPr>
          <w:sz w:val="24"/>
          <w:szCs w:val="24"/>
          <w:lang w:val="it-IT"/>
        </w:rPr>
        <w:t>– nome minaccia – da Mitiga.</w:t>
      </w:r>
    </w:p>
    <w:p w:rsidR="00E405CB" w:rsidRPr="00E405CB" w:rsidRDefault="00E405CB" w:rsidP="00090078">
      <w:pPr>
        <w:pStyle w:val="ListParagraph"/>
        <w:numPr>
          <w:ilvl w:val="0"/>
          <w:numId w:val="9"/>
        </w:numPr>
        <w:rPr>
          <w:b/>
          <w:sz w:val="24"/>
          <w:szCs w:val="24"/>
          <w:lang w:val="it-IT"/>
        </w:rPr>
      </w:pPr>
      <w:r w:rsidRPr="00E405CB">
        <w:rPr>
          <w:b/>
          <w:sz w:val="24"/>
          <w:szCs w:val="24"/>
          <w:lang w:val="it-IT"/>
        </w:rPr>
        <w:t xml:space="preserve">Origine </w:t>
      </w:r>
      <w:r>
        <w:rPr>
          <w:sz w:val="24"/>
          <w:szCs w:val="24"/>
          <w:lang w:val="it-IT"/>
        </w:rPr>
        <w:t xml:space="preserve">– origine </w:t>
      </w:r>
      <w:r w:rsidR="00F45907">
        <w:rPr>
          <w:sz w:val="24"/>
          <w:szCs w:val="24"/>
          <w:lang w:val="it-IT"/>
        </w:rPr>
        <w:t xml:space="preserve">del </w:t>
      </w:r>
      <w:r w:rsidR="00664955">
        <w:rPr>
          <w:sz w:val="24"/>
          <w:szCs w:val="24"/>
          <w:lang w:val="it-IT"/>
        </w:rPr>
        <w:t>problema -</w:t>
      </w:r>
      <w:r w:rsidR="00F45907">
        <w:rPr>
          <w:sz w:val="24"/>
          <w:szCs w:val="24"/>
          <w:lang w:val="it-IT"/>
        </w:rPr>
        <w:t xml:space="preserve"> da suo DB.</w:t>
      </w:r>
    </w:p>
    <w:p w:rsidR="00E405CB" w:rsidRPr="00E405CB" w:rsidRDefault="00E405CB" w:rsidP="00090078">
      <w:pPr>
        <w:pStyle w:val="ListParagraph"/>
        <w:numPr>
          <w:ilvl w:val="0"/>
          <w:numId w:val="9"/>
        </w:numPr>
        <w:rPr>
          <w:b/>
          <w:sz w:val="24"/>
          <w:szCs w:val="24"/>
          <w:lang w:val="it-IT"/>
        </w:rPr>
      </w:pPr>
      <w:r w:rsidRPr="00E405CB">
        <w:rPr>
          <w:b/>
          <w:sz w:val="24"/>
          <w:szCs w:val="24"/>
          <w:lang w:val="it-IT"/>
        </w:rPr>
        <w:t>Ambito</w:t>
      </w:r>
      <w:r w:rsidR="00F45907">
        <w:rPr>
          <w:b/>
          <w:sz w:val="24"/>
          <w:szCs w:val="24"/>
          <w:lang w:val="it-IT"/>
        </w:rPr>
        <w:t xml:space="preserve"> </w:t>
      </w:r>
      <w:r w:rsidR="00F45907">
        <w:rPr>
          <w:sz w:val="24"/>
          <w:szCs w:val="24"/>
          <w:lang w:val="it-IT"/>
        </w:rPr>
        <w:t>– ambito del problema, figlio di origine – da suo DB.</w:t>
      </w:r>
    </w:p>
    <w:p w:rsidR="00E405CB" w:rsidRPr="00E405CB" w:rsidRDefault="00E405CB" w:rsidP="00090078">
      <w:pPr>
        <w:pStyle w:val="ListParagraph"/>
        <w:numPr>
          <w:ilvl w:val="0"/>
          <w:numId w:val="9"/>
        </w:numPr>
        <w:rPr>
          <w:b/>
          <w:sz w:val="24"/>
          <w:szCs w:val="24"/>
          <w:lang w:val="it-IT"/>
        </w:rPr>
      </w:pPr>
      <w:r w:rsidRPr="00E405CB">
        <w:rPr>
          <w:b/>
          <w:sz w:val="24"/>
          <w:szCs w:val="24"/>
          <w:lang w:val="it-IT"/>
        </w:rPr>
        <w:t>Tipo</w:t>
      </w:r>
      <w:r w:rsidR="00F45907">
        <w:rPr>
          <w:b/>
          <w:sz w:val="24"/>
          <w:szCs w:val="24"/>
          <w:lang w:val="it-IT"/>
        </w:rPr>
        <w:t xml:space="preserve"> </w:t>
      </w:r>
      <w:r w:rsidR="00F45907">
        <w:rPr>
          <w:sz w:val="24"/>
          <w:szCs w:val="24"/>
          <w:lang w:val="it-IT"/>
        </w:rPr>
        <w:t>– tipo del problema, figlio di ambito – da suo DB.</w:t>
      </w:r>
    </w:p>
    <w:p w:rsidR="00E405CB" w:rsidRPr="00077CDA" w:rsidRDefault="00E405CB" w:rsidP="00090078">
      <w:pPr>
        <w:pStyle w:val="ListParagraph"/>
        <w:numPr>
          <w:ilvl w:val="0"/>
          <w:numId w:val="9"/>
        </w:numPr>
        <w:rPr>
          <w:b/>
          <w:sz w:val="24"/>
          <w:szCs w:val="24"/>
          <w:lang w:val="it-IT"/>
        </w:rPr>
      </w:pPr>
      <w:r w:rsidRPr="00E405CB">
        <w:rPr>
          <w:b/>
          <w:sz w:val="24"/>
          <w:szCs w:val="24"/>
          <w:lang w:val="it-IT"/>
        </w:rPr>
        <w:t>Terze parti</w:t>
      </w:r>
      <w:r w:rsidR="00F45907">
        <w:rPr>
          <w:b/>
          <w:sz w:val="24"/>
          <w:szCs w:val="24"/>
          <w:lang w:val="it-IT"/>
        </w:rPr>
        <w:t xml:space="preserve"> </w:t>
      </w:r>
      <w:r w:rsidR="00F45907">
        <w:rPr>
          <w:sz w:val="24"/>
          <w:szCs w:val="24"/>
          <w:lang w:val="it-IT"/>
        </w:rPr>
        <w:t xml:space="preserve">– nome </w:t>
      </w:r>
      <w:r w:rsidR="00664955">
        <w:rPr>
          <w:sz w:val="24"/>
          <w:szCs w:val="24"/>
          <w:lang w:val="it-IT"/>
        </w:rPr>
        <w:t>dell’azienda</w:t>
      </w:r>
      <w:r w:rsidR="00F45907">
        <w:rPr>
          <w:sz w:val="24"/>
          <w:szCs w:val="24"/>
          <w:lang w:val="it-IT"/>
        </w:rPr>
        <w:t xml:space="preserve"> responsabile se non è Cedacri - </w:t>
      </w:r>
      <w:r w:rsidR="005A01EE">
        <w:rPr>
          <w:sz w:val="24"/>
          <w:szCs w:val="24"/>
          <w:lang w:val="it-IT"/>
        </w:rPr>
        <w:t>testo</w:t>
      </w:r>
      <w:r w:rsidR="00F45907">
        <w:rPr>
          <w:sz w:val="24"/>
          <w:szCs w:val="24"/>
          <w:lang w:val="it-IT"/>
        </w:rPr>
        <w:t xml:space="preserve">. </w:t>
      </w:r>
    </w:p>
    <w:p w:rsidR="00077CDA" w:rsidRDefault="00077CDA" w:rsidP="00077CDA">
      <w:pPr>
        <w:rPr>
          <w:b/>
          <w:sz w:val="24"/>
          <w:szCs w:val="24"/>
          <w:lang w:val="it-IT"/>
        </w:rPr>
      </w:pPr>
    </w:p>
    <w:p w:rsidR="00664955" w:rsidRPr="00F73CCA" w:rsidRDefault="00664955" w:rsidP="00077CDA">
      <w:pPr>
        <w:rPr>
          <w:sz w:val="24"/>
          <w:szCs w:val="24"/>
          <w:lang w:val="it-IT"/>
        </w:rPr>
      </w:pPr>
      <w:r>
        <w:rPr>
          <w:sz w:val="24"/>
          <w:szCs w:val="24"/>
          <w:lang w:val="it-IT"/>
        </w:rPr>
        <w:t>Tutti i dati che saranno presi da HDS, saranno caricati al import del .csv. Ma saranno modificabili dai amministratori.</w:t>
      </w:r>
    </w:p>
    <w:p w:rsidR="00D73A62" w:rsidRPr="00F73CCA" w:rsidRDefault="00077CDA" w:rsidP="00F73CCA">
      <w:pPr>
        <w:rPr>
          <w:sz w:val="24"/>
          <w:szCs w:val="24"/>
          <w:lang w:val="it-IT"/>
        </w:rPr>
      </w:pPr>
      <w:r>
        <w:rPr>
          <w:sz w:val="24"/>
          <w:szCs w:val="24"/>
          <w:lang w:val="it-IT"/>
        </w:rPr>
        <w:t>In db sarà messo solo l’identificatore del Tipo, perché Ambito ed Origine saranno già presi dai collegamenti.</w:t>
      </w:r>
    </w:p>
    <w:p w:rsidR="00C32886" w:rsidRDefault="00C32886" w:rsidP="00D73A62">
      <w:pPr>
        <w:pStyle w:val="ListParagraph"/>
        <w:rPr>
          <w:sz w:val="24"/>
          <w:szCs w:val="24"/>
          <w:lang w:val="it-IT"/>
        </w:rPr>
      </w:pPr>
    </w:p>
    <w:p w:rsidR="00C32886" w:rsidRDefault="00C32886"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D73A62">
      <w:pPr>
        <w:pStyle w:val="ListParagraph"/>
        <w:rPr>
          <w:sz w:val="24"/>
          <w:szCs w:val="24"/>
          <w:lang w:val="it-IT"/>
        </w:rPr>
      </w:pPr>
    </w:p>
    <w:p w:rsidR="00981EAA" w:rsidRDefault="00981EAA" w:rsidP="00F73CCA">
      <w:pPr>
        <w:rPr>
          <w:sz w:val="24"/>
          <w:szCs w:val="24"/>
          <w:lang w:val="it-IT"/>
        </w:rPr>
      </w:pPr>
    </w:p>
    <w:p w:rsidR="00F73CCA" w:rsidRPr="00F73CCA" w:rsidRDefault="00F73CCA" w:rsidP="00F73CCA">
      <w:pPr>
        <w:rPr>
          <w:sz w:val="24"/>
          <w:szCs w:val="24"/>
          <w:lang w:val="it-IT"/>
        </w:rPr>
      </w:pPr>
    </w:p>
    <w:p w:rsidR="00C32886" w:rsidRDefault="00C32886" w:rsidP="00C32886">
      <w:pPr>
        <w:pStyle w:val="Heading2"/>
        <w:numPr>
          <w:ilvl w:val="1"/>
          <w:numId w:val="4"/>
        </w:numPr>
        <w:rPr>
          <w:color w:val="auto"/>
          <w:lang w:val="it-IT"/>
        </w:rPr>
      </w:pPr>
      <w:bookmarkStart w:id="6" w:name="_Toc444006223"/>
      <w:r w:rsidRPr="00C32886">
        <w:rPr>
          <w:color w:val="auto"/>
          <w:lang w:val="it-IT"/>
        </w:rPr>
        <w:t>Definizione del DB</w:t>
      </w:r>
      <w:bookmarkEnd w:id="6"/>
    </w:p>
    <w:p w:rsidR="00B52503" w:rsidRPr="00B52503" w:rsidRDefault="00B52503" w:rsidP="00B52503">
      <w:pPr>
        <w:rPr>
          <w:lang w:val="it-IT"/>
        </w:rPr>
      </w:pPr>
    </w:p>
    <w:p w:rsidR="00C32886" w:rsidRDefault="00B52503" w:rsidP="00B52503">
      <w:pPr>
        <w:rPr>
          <w:sz w:val="24"/>
          <w:szCs w:val="24"/>
          <w:lang w:val="it-IT"/>
        </w:rPr>
      </w:pPr>
      <w:r>
        <w:rPr>
          <w:sz w:val="24"/>
          <w:szCs w:val="24"/>
          <w:lang w:val="it-IT"/>
        </w:rPr>
        <w:t>Il diagramma del DB è rappresentato nel disegno 3.3.1. Il file con lo script di create dei tutti gli oggetti nel DB si trova nell’oggetto 3.3.2.</w:t>
      </w:r>
    </w:p>
    <w:p w:rsidR="001F5B7A" w:rsidRPr="00B52503" w:rsidRDefault="001F5B7A" w:rsidP="00B52503">
      <w:pPr>
        <w:rPr>
          <w:sz w:val="24"/>
          <w:szCs w:val="24"/>
          <w:lang w:val="it-IT"/>
        </w:rPr>
      </w:pPr>
    </w:p>
    <w:p w:rsidR="00C32886" w:rsidRDefault="00F73CCA" w:rsidP="00C32886">
      <w:pPr>
        <w:pStyle w:val="ListParagraph"/>
        <w:ind w:left="0"/>
        <w:rPr>
          <w:b/>
          <w:sz w:val="24"/>
          <w:szCs w:val="24"/>
          <w:lang w:val="it-IT"/>
        </w:rPr>
      </w:pPr>
      <w:r w:rsidRPr="00F73CCA">
        <w:rPr>
          <w:b/>
          <w:noProof/>
          <w:sz w:val="24"/>
          <w:szCs w:val="24"/>
          <w:lang w:val="en-GB" w:eastAsia="en-GB"/>
        </w:rPr>
        <w:drawing>
          <wp:inline distT="0" distB="0" distL="0" distR="0">
            <wp:extent cx="6299835" cy="4309662"/>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9835" cy="4309662"/>
                    </a:xfrm>
                    <a:prstGeom prst="rect">
                      <a:avLst/>
                    </a:prstGeom>
                    <a:noFill/>
                    <a:ln>
                      <a:noFill/>
                    </a:ln>
                  </pic:spPr>
                </pic:pic>
              </a:graphicData>
            </a:graphic>
          </wp:inline>
        </w:drawing>
      </w:r>
    </w:p>
    <w:p w:rsidR="00981EAA" w:rsidRDefault="00981EAA" w:rsidP="00C32886">
      <w:pPr>
        <w:pStyle w:val="ListParagraph"/>
        <w:ind w:left="0"/>
        <w:rPr>
          <w:b/>
          <w:sz w:val="24"/>
          <w:szCs w:val="24"/>
          <w:lang w:val="it-IT"/>
        </w:rPr>
      </w:pPr>
    </w:p>
    <w:p w:rsidR="00C32886" w:rsidRDefault="00C32886" w:rsidP="00C32886">
      <w:pPr>
        <w:pStyle w:val="ListParagraph"/>
        <w:ind w:left="0"/>
        <w:jc w:val="center"/>
        <w:rPr>
          <w:sz w:val="16"/>
          <w:szCs w:val="16"/>
          <w:lang w:val="it-IT"/>
        </w:rPr>
      </w:pPr>
      <w:r>
        <w:rPr>
          <w:sz w:val="16"/>
          <w:szCs w:val="16"/>
          <w:lang w:val="it-IT"/>
        </w:rPr>
        <w:t>Des. 3.3.1 Il diagramma del database</w:t>
      </w:r>
      <w:r w:rsidR="00B52503">
        <w:rPr>
          <w:sz w:val="16"/>
          <w:szCs w:val="16"/>
          <w:lang w:val="it-IT"/>
        </w:rPr>
        <w:t xml:space="preserve"> </w:t>
      </w:r>
      <w:r w:rsidR="00F73CCA">
        <w:rPr>
          <w:sz w:val="16"/>
          <w:szCs w:val="16"/>
          <w:lang w:val="it-IT"/>
        </w:rPr>
        <w:t>IncidentsDashboard</w:t>
      </w:r>
    </w:p>
    <w:p w:rsidR="008E635E" w:rsidRDefault="008E635E" w:rsidP="00C32886">
      <w:pPr>
        <w:pStyle w:val="ListParagraph"/>
        <w:ind w:left="0"/>
        <w:jc w:val="center"/>
        <w:rPr>
          <w:sz w:val="24"/>
          <w:szCs w:val="24"/>
          <w:lang w:val="it-IT"/>
        </w:rPr>
      </w:pPr>
    </w:p>
    <w:p w:rsidR="008E635E" w:rsidRDefault="008E635E" w:rsidP="008E635E">
      <w:pPr>
        <w:pStyle w:val="ListParagraph"/>
        <w:ind w:left="0"/>
        <w:jc w:val="center"/>
        <w:rPr>
          <w:sz w:val="24"/>
          <w:szCs w:val="24"/>
          <w:lang w:val="it-IT"/>
        </w:rPr>
      </w:pPr>
    </w:p>
    <w:p w:rsidR="00CB726A" w:rsidRDefault="00CB726A" w:rsidP="00CB726A">
      <w:pPr>
        <w:pStyle w:val="Heading2"/>
        <w:numPr>
          <w:ilvl w:val="1"/>
          <w:numId w:val="4"/>
        </w:numPr>
        <w:rPr>
          <w:color w:val="auto"/>
          <w:lang w:val="it-IT"/>
        </w:rPr>
      </w:pPr>
      <w:bookmarkStart w:id="7" w:name="_Toc444006224"/>
      <w:r>
        <w:rPr>
          <w:color w:val="auto"/>
          <w:lang w:val="it-IT"/>
        </w:rPr>
        <w:t>Descrizione delle funzioni</w:t>
      </w:r>
      <w:bookmarkEnd w:id="7"/>
    </w:p>
    <w:p w:rsidR="00CB726A" w:rsidRPr="00CB726A" w:rsidRDefault="00CB726A" w:rsidP="00CB726A">
      <w:pPr>
        <w:rPr>
          <w:lang w:val="it-IT"/>
        </w:rPr>
      </w:pPr>
    </w:p>
    <w:p w:rsidR="00CB726A" w:rsidRDefault="00CB726A" w:rsidP="00CB726A">
      <w:pPr>
        <w:pStyle w:val="ListParagraph"/>
        <w:ind w:left="0"/>
        <w:jc w:val="left"/>
        <w:rPr>
          <w:b/>
          <w:color w:val="FF0000"/>
          <w:sz w:val="24"/>
          <w:szCs w:val="24"/>
          <w:lang w:val="it-IT"/>
        </w:rPr>
      </w:pPr>
      <w:r w:rsidRPr="00CB726A">
        <w:rPr>
          <w:b/>
          <w:color w:val="FF0000"/>
          <w:sz w:val="24"/>
          <w:szCs w:val="24"/>
          <w:lang w:val="it-IT"/>
        </w:rPr>
        <w:t>DA COMPLETARE</w:t>
      </w:r>
    </w:p>
    <w:p w:rsidR="00CB726A" w:rsidRDefault="00CB726A" w:rsidP="00CB726A">
      <w:pPr>
        <w:pStyle w:val="ListParagraph"/>
        <w:ind w:left="0"/>
        <w:jc w:val="left"/>
        <w:rPr>
          <w:b/>
          <w:color w:val="FF0000"/>
          <w:sz w:val="24"/>
          <w:szCs w:val="24"/>
          <w:lang w:val="it-IT"/>
        </w:rPr>
      </w:pPr>
    </w:p>
    <w:p w:rsidR="00CB726A" w:rsidRPr="00CB726A" w:rsidRDefault="00CB726A" w:rsidP="00CB726A">
      <w:pPr>
        <w:pStyle w:val="Heading2"/>
        <w:numPr>
          <w:ilvl w:val="1"/>
          <w:numId w:val="4"/>
        </w:numPr>
        <w:rPr>
          <w:color w:val="auto"/>
          <w:lang w:val="it-IT"/>
        </w:rPr>
      </w:pPr>
      <w:bookmarkStart w:id="8" w:name="_Toc444006225"/>
      <w:r w:rsidRPr="00CB726A">
        <w:rPr>
          <w:color w:val="auto"/>
          <w:lang w:val="it-IT"/>
        </w:rPr>
        <w:t>Modelli dell’interfaccia grafica</w:t>
      </w:r>
      <w:bookmarkEnd w:id="8"/>
    </w:p>
    <w:p w:rsidR="00CB726A" w:rsidRDefault="00CB726A" w:rsidP="008E635E">
      <w:pPr>
        <w:pStyle w:val="ListParagraph"/>
        <w:ind w:left="0"/>
        <w:jc w:val="center"/>
        <w:rPr>
          <w:sz w:val="16"/>
          <w:szCs w:val="16"/>
          <w:lang w:val="it-IT"/>
        </w:rPr>
      </w:pPr>
    </w:p>
    <w:p w:rsidR="00CB726A" w:rsidRDefault="00CB726A" w:rsidP="008E635E">
      <w:pPr>
        <w:pStyle w:val="ListParagraph"/>
        <w:ind w:left="0"/>
        <w:jc w:val="center"/>
        <w:rPr>
          <w:sz w:val="16"/>
          <w:szCs w:val="16"/>
          <w:lang w:val="it-IT"/>
        </w:rPr>
      </w:pPr>
    </w:p>
    <w:p w:rsidR="00C55DC0" w:rsidRDefault="00C55DC0" w:rsidP="008E635E">
      <w:pPr>
        <w:pStyle w:val="ListParagraph"/>
        <w:ind w:left="0"/>
        <w:jc w:val="center"/>
        <w:rPr>
          <w:noProof/>
          <w:lang w:val="en-GB" w:eastAsia="en-GB"/>
        </w:rPr>
      </w:pPr>
    </w:p>
    <w:p w:rsidR="00C55DC0" w:rsidRDefault="00C55DC0" w:rsidP="008E635E">
      <w:pPr>
        <w:pStyle w:val="ListParagraph"/>
        <w:ind w:left="0"/>
        <w:jc w:val="center"/>
        <w:rPr>
          <w:noProof/>
          <w:lang w:val="en-GB" w:eastAsia="en-GB"/>
        </w:rPr>
      </w:pPr>
    </w:p>
    <w:p w:rsidR="00CB726A" w:rsidRDefault="00A97816" w:rsidP="008E635E">
      <w:pPr>
        <w:pStyle w:val="ListParagraph"/>
        <w:ind w:left="0"/>
        <w:jc w:val="center"/>
        <w:rPr>
          <w:sz w:val="24"/>
          <w:szCs w:val="24"/>
          <w:lang w:val="en-US"/>
        </w:rPr>
      </w:pPr>
      <w:r>
        <w:rPr>
          <w:noProof/>
          <w:lang w:val="en-GB" w:eastAsia="en-GB"/>
        </w:rPr>
        <w:lastRenderedPageBreak/>
        <w:drawing>
          <wp:inline distT="0" distB="0" distL="0" distR="0" wp14:anchorId="066DBAEE" wp14:editId="21F165A2">
            <wp:extent cx="6298350" cy="3407434"/>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8113" cy="3412716"/>
                    </a:xfrm>
                    <a:prstGeom prst="rect">
                      <a:avLst/>
                    </a:prstGeom>
                  </pic:spPr>
                </pic:pic>
              </a:graphicData>
            </a:graphic>
          </wp:inline>
        </w:drawing>
      </w:r>
    </w:p>
    <w:p w:rsidR="00A97816" w:rsidRDefault="00C55DC0" w:rsidP="008E635E">
      <w:pPr>
        <w:pStyle w:val="ListParagraph"/>
        <w:ind w:left="0"/>
        <w:jc w:val="center"/>
        <w:rPr>
          <w:sz w:val="24"/>
          <w:szCs w:val="24"/>
          <w:lang w:val="en-US"/>
        </w:rPr>
      </w:pPr>
      <w:bookmarkStart w:id="9" w:name="_GoBack"/>
      <w:r>
        <w:rPr>
          <w:noProof/>
          <w:lang w:val="en-GB" w:eastAsia="en-GB"/>
        </w:rPr>
        <w:lastRenderedPageBreak/>
        <w:drawing>
          <wp:inline distT="0" distB="0" distL="0" distR="0" wp14:anchorId="347091AA" wp14:editId="5D90F283">
            <wp:extent cx="6299835" cy="6349041"/>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4460" cy="6353702"/>
                    </a:xfrm>
                    <a:prstGeom prst="rect">
                      <a:avLst/>
                    </a:prstGeom>
                  </pic:spPr>
                </pic:pic>
              </a:graphicData>
            </a:graphic>
          </wp:inline>
        </w:drawing>
      </w:r>
      <w:bookmarkEnd w:id="9"/>
    </w:p>
    <w:p w:rsidR="00C55DC0" w:rsidRPr="00C55DC0" w:rsidRDefault="00C55DC0" w:rsidP="00C55DC0">
      <w:pPr>
        <w:pStyle w:val="ListParagraph"/>
        <w:ind w:left="0"/>
        <w:jc w:val="center"/>
        <w:rPr>
          <w:sz w:val="24"/>
          <w:szCs w:val="24"/>
          <w:lang w:val="it-IT"/>
        </w:rPr>
      </w:pPr>
      <w:r>
        <w:rPr>
          <w:sz w:val="24"/>
          <w:szCs w:val="24"/>
          <w:lang w:val="it-IT"/>
        </w:rPr>
        <w:t>DETAILS, ADD, UPDATE</w:t>
      </w:r>
    </w:p>
    <w:p w:rsidR="00CB726A" w:rsidRDefault="00A97816" w:rsidP="00CB726A">
      <w:pPr>
        <w:pStyle w:val="ListParagraph"/>
        <w:ind w:left="0"/>
        <w:jc w:val="center"/>
        <w:rPr>
          <w:sz w:val="16"/>
          <w:szCs w:val="16"/>
          <w:lang w:val="it-IT"/>
        </w:rPr>
      </w:pPr>
      <w:r>
        <w:rPr>
          <w:noProof/>
          <w:lang w:val="en-GB" w:eastAsia="en-GB"/>
        </w:rPr>
        <w:lastRenderedPageBreak/>
        <w:drawing>
          <wp:inline distT="0" distB="0" distL="0" distR="0" wp14:anchorId="72DCA8D3" wp14:editId="16458930">
            <wp:extent cx="6298842" cy="3700732"/>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10004" cy="3707290"/>
                    </a:xfrm>
                    <a:prstGeom prst="rect">
                      <a:avLst/>
                    </a:prstGeom>
                  </pic:spPr>
                </pic:pic>
              </a:graphicData>
            </a:graphic>
          </wp:inline>
        </w:drawing>
      </w:r>
    </w:p>
    <w:p w:rsidR="00140584" w:rsidRDefault="00140584" w:rsidP="00C55DC0">
      <w:pPr>
        <w:pStyle w:val="ListParagraph"/>
        <w:ind w:left="0"/>
        <w:rPr>
          <w:sz w:val="24"/>
          <w:szCs w:val="24"/>
          <w:lang w:val="it-IT"/>
        </w:rPr>
      </w:pPr>
    </w:p>
    <w:sectPr w:rsidR="00140584" w:rsidSect="0081276F">
      <w:headerReference w:type="default" r:id="rId12"/>
      <w:footerReference w:type="default" r:id="rId13"/>
      <w:headerReference w:type="first" r:id="rId14"/>
      <w:footerReference w:type="first" r:id="rId15"/>
      <w:pgSz w:w="11906" w:h="16838"/>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2A9E" w:rsidRDefault="00E32A9E" w:rsidP="00AE0C8F">
      <w:r>
        <w:separator/>
      </w:r>
    </w:p>
  </w:endnote>
  <w:endnote w:type="continuationSeparator" w:id="0">
    <w:p w:rsidR="00E32A9E" w:rsidRDefault="00E32A9E" w:rsidP="00AE0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C8F" w:rsidRDefault="00AE0C8F">
    <w:pPr>
      <w:pStyle w:val="Footer"/>
    </w:pPr>
  </w:p>
  <w:p w:rsidR="00AE0C8F" w:rsidRDefault="002A070C" w:rsidP="002A070C">
    <w:pPr>
      <w:pStyle w:val="Footer"/>
      <w:jc w:val="center"/>
    </w:pPr>
    <w:r>
      <w:t xml:space="preserve">Page </w:t>
    </w:r>
    <w:r>
      <w:rPr>
        <w:b/>
      </w:rPr>
      <w:fldChar w:fldCharType="begin"/>
    </w:r>
    <w:r>
      <w:rPr>
        <w:b/>
      </w:rPr>
      <w:instrText xml:space="preserve"> PAGE  \* Arabic  \* MERGEFORMAT </w:instrText>
    </w:r>
    <w:r>
      <w:rPr>
        <w:b/>
      </w:rPr>
      <w:fldChar w:fldCharType="separate"/>
    </w:r>
    <w:r w:rsidR="00C55DC0">
      <w:rPr>
        <w:b/>
        <w:noProof/>
      </w:rPr>
      <w:t>7</w:t>
    </w:r>
    <w:r>
      <w:rPr>
        <w:b/>
      </w:rPr>
      <w:fldChar w:fldCharType="end"/>
    </w:r>
    <w:r>
      <w:t xml:space="preserve"> of </w:t>
    </w:r>
    <w:r>
      <w:rPr>
        <w:b/>
      </w:rPr>
      <w:fldChar w:fldCharType="begin"/>
    </w:r>
    <w:r>
      <w:rPr>
        <w:b/>
      </w:rPr>
      <w:instrText xml:space="preserve"> NUMPAGES  \* Arabic  \* MERGEFORMAT </w:instrText>
    </w:r>
    <w:r>
      <w:rPr>
        <w:b/>
      </w:rPr>
      <w:fldChar w:fldCharType="separate"/>
    </w:r>
    <w:r w:rsidR="00C55DC0">
      <w:rPr>
        <w:b/>
        <w:noProof/>
      </w:rPr>
      <w:t>7</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jc w:val="center"/>
      <w:tblLook w:val="04A0" w:firstRow="1" w:lastRow="0" w:firstColumn="1" w:lastColumn="0" w:noHBand="0" w:noVBand="1"/>
    </w:tblPr>
    <w:tblGrid>
      <w:gridCol w:w="1809"/>
      <w:gridCol w:w="2268"/>
      <w:gridCol w:w="3261"/>
      <w:gridCol w:w="2233"/>
    </w:tblGrid>
    <w:tr w:rsidR="002A070C" w:rsidTr="009C1C80">
      <w:trPr>
        <w:jc w:val="center"/>
      </w:trPr>
      <w:tc>
        <w:tcPr>
          <w:tcW w:w="1809" w:type="dxa"/>
        </w:tcPr>
        <w:p w:rsidR="002A070C" w:rsidRDefault="002A070C" w:rsidP="00F11E66">
          <w:pPr>
            <w:pStyle w:val="Footer"/>
          </w:pPr>
        </w:p>
      </w:tc>
      <w:tc>
        <w:tcPr>
          <w:tcW w:w="2268" w:type="dxa"/>
        </w:tcPr>
        <w:p w:rsidR="002A070C" w:rsidRPr="002B1BE4" w:rsidRDefault="002A070C" w:rsidP="00F11E66">
          <w:pPr>
            <w:pStyle w:val="Footer"/>
            <w:jc w:val="center"/>
            <w:rPr>
              <w:i/>
              <w:lang w:val="en-US"/>
            </w:rPr>
          </w:pPr>
          <w:r w:rsidRPr="002B1BE4">
            <w:rPr>
              <w:i/>
              <w:lang w:val="en-US"/>
            </w:rPr>
            <w:t>Area</w:t>
          </w:r>
        </w:p>
      </w:tc>
      <w:tc>
        <w:tcPr>
          <w:tcW w:w="3261" w:type="dxa"/>
        </w:tcPr>
        <w:p w:rsidR="002A070C" w:rsidRPr="002B1BE4" w:rsidRDefault="002A070C" w:rsidP="00F11E66">
          <w:pPr>
            <w:pStyle w:val="Footer"/>
            <w:jc w:val="center"/>
            <w:rPr>
              <w:i/>
              <w:lang w:val="en-US"/>
            </w:rPr>
          </w:pPr>
          <w:r w:rsidRPr="002B1BE4">
            <w:rPr>
              <w:i/>
              <w:lang w:val="en-US"/>
            </w:rPr>
            <w:t>Autore</w:t>
          </w:r>
        </w:p>
      </w:tc>
      <w:tc>
        <w:tcPr>
          <w:tcW w:w="2233" w:type="dxa"/>
        </w:tcPr>
        <w:p w:rsidR="002A070C" w:rsidRPr="002B1BE4" w:rsidRDefault="002A070C" w:rsidP="00F11E66">
          <w:pPr>
            <w:pStyle w:val="Footer"/>
            <w:jc w:val="center"/>
            <w:rPr>
              <w:i/>
              <w:lang w:val="en-US"/>
            </w:rPr>
          </w:pPr>
          <w:r w:rsidRPr="002B1BE4">
            <w:rPr>
              <w:i/>
              <w:lang w:val="en-US"/>
            </w:rPr>
            <w:t>Data</w:t>
          </w:r>
        </w:p>
      </w:tc>
    </w:tr>
    <w:tr w:rsidR="002A070C" w:rsidTr="009C1C80">
      <w:trPr>
        <w:jc w:val="center"/>
      </w:trPr>
      <w:tc>
        <w:tcPr>
          <w:tcW w:w="1809" w:type="dxa"/>
        </w:tcPr>
        <w:p w:rsidR="002A070C" w:rsidRPr="002B1BE4" w:rsidRDefault="002A070C" w:rsidP="00F11E66">
          <w:pPr>
            <w:pStyle w:val="Footer"/>
            <w:rPr>
              <w:b/>
              <w:lang w:val="en-US"/>
            </w:rPr>
          </w:pPr>
          <w:r>
            <w:rPr>
              <w:b/>
              <w:lang w:val="en-US"/>
            </w:rPr>
            <w:t>r</w:t>
          </w:r>
          <w:r w:rsidRPr="002B1BE4">
            <w:rPr>
              <w:b/>
              <w:lang w:val="en-US"/>
            </w:rPr>
            <w:t>edatto da</w:t>
          </w:r>
          <w:r>
            <w:rPr>
              <w:b/>
              <w:lang w:val="en-US"/>
            </w:rPr>
            <w:t>:</w:t>
          </w:r>
        </w:p>
      </w:tc>
      <w:tc>
        <w:tcPr>
          <w:tcW w:w="2268" w:type="dxa"/>
        </w:tcPr>
        <w:p w:rsidR="002A070C" w:rsidRDefault="002A070C" w:rsidP="00F11E66">
          <w:pPr>
            <w:pStyle w:val="Footer"/>
          </w:pPr>
        </w:p>
      </w:tc>
      <w:tc>
        <w:tcPr>
          <w:tcW w:w="3261" w:type="dxa"/>
        </w:tcPr>
        <w:p w:rsidR="002A070C" w:rsidRPr="009C1C80" w:rsidRDefault="006C40A1" w:rsidP="009C1C80">
          <w:pPr>
            <w:pStyle w:val="Footer"/>
            <w:jc w:val="center"/>
            <w:rPr>
              <w:b/>
              <w:lang w:val="it-IT"/>
            </w:rPr>
          </w:pPr>
          <w:r>
            <w:rPr>
              <w:b/>
              <w:lang w:val="it-IT"/>
            </w:rPr>
            <w:t>Veaceslav Midoni</w:t>
          </w:r>
        </w:p>
      </w:tc>
      <w:tc>
        <w:tcPr>
          <w:tcW w:w="2233" w:type="dxa"/>
        </w:tcPr>
        <w:p w:rsidR="002A070C" w:rsidRPr="009C1C80" w:rsidRDefault="006C40A1" w:rsidP="006C40A1">
          <w:pPr>
            <w:pStyle w:val="Footer"/>
            <w:jc w:val="center"/>
            <w:rPr>
              <w:b/>
              <w:lang w:val="it-IT"/>
            </w:rPr>
          </w:pPr>
          <w:r>
            <w:rPr>
              <w:b/>
              <w:lang w:val="it-IT"/>
            </w:rPr>
            <w:t>2020</w:t>
          </w:r>
          <w:r w:rsidR="009C1C80" w:rsidRPr="009C1C80">
            <w:rPr>
              <w:b/>
              <w:lang w:val="it-IT"/>
            </w:rPr>
            <w:t>-02-2</w:t>
          </w:r>
          <w:r>
            <w:rPr>
              <w:b/>
              <w:lang w:val="it-IT"/>
            </w:rPr>
            <w:t>0</w:t>
          </w:r>
        </w:p>
      </w:tc>
    </w:tr>
    <w:tr w:rsidR="002A070C" w:rsidTr="009C1C80">
      <w:trPr>
        <w:jc w:val="center"/>
      </w:trPr>
      <w:tc>
        <w:tcPr>
          <w:tcW w:w="1809" w:type="dxa"/>
        </w:tcPr>
        <w:p w:rsidR="002A070C" w:rsidRPr="002B1BE4" w:rsidRDefault="002A070C" w:rsidP="00F11E66">
          <w:pPr>
            <w:pStyle w:val="Footer"/>
            <w:rPr>
              <w:b/>
              <w:lang w:val="en-US"/>
            </w:rPr>
          </w:pPr>
          <w:r w:rsidRPr="002B1BE4">
            <w:rPr>
              <w:b/>
              <w:lang w:val="en-US"/>
            </w:rPr>
            <w:t>approvato da:</w:t>
          </w:r>
        </w:p>
      </w:tc>
      <w:tc>
        <w:tcPr>
          <w:tcW w:w="2268" w:type="dxa"/>
        </w:tcPr>
        <w:p w:rsidR="002A070C" w:rsidRDefault="002A070C" w:rsidP="00F11E66">
          <w:pPr>
            <w:pStyle w:val="Footer"/>
          </w:pPr>
        </w:p>
      </w:tc>
      <w:tc>
        <w:tcPr>
          <w:tcW w:w="3261" w:type="dxa"/>
        </w:tcPr>
        <w:p w:rsidR="002A070C" w:rsidRDefault="002A070C" w:rsidP="00F11E66">
          <w:pPr>
            <w:pStyle w:val="Footer"/>
          </w:pPr>
        </w:p>
      </w:tc>
      <w:tc>
        <w:tcPr>
          <w:tcW w:w="2233" w:type="dxa"/>
        </w:tcPr>
        <w:p w:rsidR="002A070C" w:rsidRDefault="002A070C" w:rsidP="00F11E66">
          <w:pPr>
            <w:pStyle w:val="Footer"/>
          </w:pPr>
        </w:p>
      </w:tc>
    </w:tr>
  </w:tbl>
  <w:p w:rsidR="002A070C" w:rsidRDefault="002A0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2A9E" w:rsidRDefault="00E32A9E" w:rsidP="00AE0C8F">
      <w:r>
        <w:separator/>
      </w:r>
    </w:p>
  </w:footnote>
  <w:footnote w:type="continuationSeparator" w:id="0">
    <w:p w:rsidR="00E32A9E" w:rsidRDefault="00E32A9E" w:rsidP="00AE0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6"/>
      <w:gridCol w:w="5156"/>
      <w:gridCol w:w="2438"/>
    </w:tblGrid>
    <w:tr w:rsidR="002A070C" w:rsidTr="00F11E66">
      <w:trPr>
        <w:trHeight w:val="557"/>
      </w:trPr>
      <w:tc>
        <w:tcPr>
          <w:tcW w:w="2191" w:type="dxa"/>
        </w:tcPr>
        <w:p w:rsidR="002A070C" w:rsidRDefault="002A070C" w:rsidP="00F11E66">
          <w:pPr>
            <w:pStyle w:val="Header"/>
            <w:spacing w:line="360" w:lineRule="auto"/>
          </w:pPr>
          <w:r>
            <w:rPr>
              <w:noProof/>
              <w:lang w:val="en-GB" w:eastAsia="en-GB"/>
            </w:rPr>
            <w:drawing>
              <wp:inline distT="0" distB="0" distL="0" distR="0" wp14:anchorId="22985B2C" wp14:editId="49EE79EE">
                <wp:extent cx="1807156" cy="345057"/>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dint2.jpg"/>
                        <pic:cNvPicPr/>
                      </pic:nvPicPr>
                      <pic:blipFill>
                        <a:blip r:embed="rId1">
                          <a:extLst>
                            <a:ext uri="{28A0092B-C50C-407E-A947-70E740481C1C}">
                              <a14:useLocalDpi xmlns:a14="http://schemas.microsoft.com/office/drawing/2010/main" val="0"/>
                            </a:ext>
                          </a:extLst>
                        </a:blip>
                        <a:stretch>
                          <a:fillRect/>
                        </a:stretch>
                      </pic:blipFill>
                      <pic:spPr>
                        <a:xfrm>
                          <a:off x="0" y="0"/>
                          <a:ext cx="1812575" cy="346092"/>
                        </a:xfrm>
                        <a:prstGeom prst="rect">
                          <a:avLst/>
                        </a:prstGeom>
                      </pic:spPr>
                    </pic:pic>
                  </a:graphicData>
                </a:graphic>
              </wp:inline>
            </w:drawing>
          </w:r>
        </w:p>
      </w:tc>
      <w:tc>
        <w:tcPr>
          <w:tcW w:w="5244" w:type="dxa"/>
        </w:tcPr>
        <w:p w:rsidR="002A070C" w:rsidRPr="002B1BE4" w:rsidRDefault="003964F5" w:rsidP="00F11E66">
          <w:pPr>
            <w:pStyle w:val="Header"/>
            <w:jc w:val="center"/>
            <w:rPr>
              <w:b/>
              <w:sz w:val="28"/>
              <w:szCs w:val="28"/>
              <w:lang w:val="en-US"/>
            </w:rPr>
          </w:pPr>
          <w:r>
            <w:rPr>
              <w:b/>
              <w:sz w:val="28"/>
              <w:szCs w:val="28"/>
              <w:lang w:val="en-US"/>
            </w:rPr>
            <w:t>Cruscotto Incidenti</w:t>
          </w:r>
        </w:p>
      </w:tc>
      <w:tc>
        <w:tcPr>
          <w:tcW w:w="2490" w:type="dxa"/>
        </w:tcPr>
        <w:p w:rsidR="002A070C" w:rsidRDefault="002A070C" w:rsidP="00F11E66">
          <w:pPr>
            <w:pStyle w:val="Header"/>
            <w:jc w:val="center"/>
            <w:rPr>
              <w:lang w:val="en-US"/>
            </w:rPr>
          </w:pPr>
        </w:p>
        <w:p w:rsidR="002A070C" w:rsidRDefault="002A070C" w:rsidP="00F11E66">
          <w:pPr>
            <w:pStyle w:val="Header"/>
            <w:jc w:val="center"/>
          </w:pPr>
          <w:r>
            <w:fldChar w:fldCharType="begin"/>
          </w:r>
          <w:r>
            <w:instrText xml:space="preserve"> PAGE   \* MERGEFORMAT </w:instrText>
          </w:r>
          <w:r>
            <w:fldChar w:fldCharType="separate"/>
          </w:r>
          <w:r w:rsidR="00C55DC0">
            <w:rPr>
              <w:noProof/>
            </w:rPr>
            <w:t>7</w:t>
          </w:r>
          <w:r>
            <w:rPr>
              <w:noProof/>
            </w:rPr>
            <w:fldChar w:fldCharType="end"/>
          </w:r>
        </w:p>
      </w:tc>
    </w:tr>
  </w:tbl>
  <w:p w:rsidR="00AE0C8F" w:rsidRDefault="00AE0C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6"/>
      <w:gridCol w:w="5156"/>
      <w:gridCol w:w="2438"/>
    </w:tblGrid>
    <w:tr w:rsidR="002B1BE4" w:rsidTr="00F11E66">
      <w:trPr>
        <w:trHeight w:val="557"/>
      </w:trPr>
      <w:tc>
        <w:tcPr>
          <w:tcW w:w="2191" w:type="dxa"/>
        </w:tcPr>
        <w:p w:rsidR="002B1BE4" w:rsidRDefault="002B1BE4" w:rsidP="00F11E66">
          <w:pPr>
            <w:pStyle w:val="Header"/>
            <w:spacing w:line="360" w:lineRule="auto"/>
          </w:pPr>
          <w:r>
            <w:rPr>
              <w:noProof/>
              <w:lang w:val="en-GB" w:eastAsia="en-GB"/>
            </w:rPr>
            <w:drawing>
              <wp:inline distT="0" distB="0" distL="0" distR="0" wp14:anchorId="5CC87C39" wp14:editId="12526B9B">
                <wp:extent cx="1807156" cy="345057"/>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dint2.jpg"/>
                        <pic:cNvPicPr/>
                      </pic:nvPicPr>
                      <pic:blipFill>
                        <a:blip r:embed="rId1">
                          <a:extLst>
                            <a:ext uri="{28A0092B-C50C-407E-A947-70E740481C1C}">
                              <a14:useLocalDpi xmlns:a14="http://schemas.microsoft.com/office/drawing/2010/main" val="0"/>
                            </a:ext>
                          </a:extLst>
                        </a:blip>
                        <a:stretch>
                          <a:fillRect/>
                        </a:stretch>
                      </pic:blipFill>
                      <pic:spPr>
                        <a:xfrm>
                          <a:off x="0" y="0"/>
                          <a:ext cx="1812575" cy="346092"/>
                        </a:xfrm>
                        <a:prstGeom prst="rect">
                          <a:avLst/>
                        </a:prstGeom>
                      </pic:spPr>
                    </pic:pic>
                  </a:graphicData>
                </a:graphic>
              </wp:inline>
            </w:drawing>
          </w:r>
        </w:p>
      </w:tc>
      <w:tc>
        <w:tcPr>
          <w:tcW w:w="5244" w:type="dxa"/>
        </w:tcPr>
        <w:p w:rsidR="002B1BE4" w:rsidRDefault="002B1BE4" w:rsidP="00F11E66">
          <w:pPr>
            <w:pStyle w:val="Header"/>
            <w:jc w:val="center"/>
            <w:rPr>
              <w:b/>
              <w:lang w:val="en-US"/>
            </w:rPr>
          </w:pPr>
        </w:p>
        <w:p w:rsidR="002B1BE4" w:rsidRPr="002B1BE4" w:rsidRDefault="001E6257" w:rsidP="00F11E66">
          <w:pPr>
            <w:pStyle w:val="Header"/>
            <w:jc w:val="center"/>
            <w:rPr>
              <w:b/>
              <w:sz w:val="28"/>
              <w:szCs w:val="28"/>
              <w:lang w:val="en-US"/>
            </w:rPr>
          </w:pPr>
          <w:r>
            <w:rPr>
              <w:b/>
              <w:sz w:val="28"/>
              <w:szCs w:val="28"/>
              <w:lang w:val="en-US"/>
            </w:rPr>
            <w:t>Cruscotto Incidenti</w:t>
          </w:r>
        </w:p>
      </w:tc>
      <w:tc>
        <w:tcPr>
          <w:tcW w:w="2490" w:type="dxa"/>
        </w:tcPr>
        <w:p w:rsidR="002B1BE4" w:rsidRDefault="002B1BE4" w:rsidP="00F11E66">
          <w:pPr>
            <w:pStyle w:val="Header"/>
            <w:jc w:val="center"/>
            <w:rPr>
              <w:lang w:val="en-US"/>
            </w:rPr>
          </w:pPr>
        </w:p>
        <w:p w:rsidR="002B1BE4" w:rsidRDefault="002B1BE4" w:rsidP="00F11E66">
          <w:pPr>
            <w:pStyle w:val="Header"/>
            <w:jc w:val="center"/>
          </w:pPr>
          <w:r>
            <w:fldChar w:fldCharType="begin"/>
          </w:r>
          <w:r>
            <w:instrText xml:space="preserve"> PAGE   \* MERGEFORMAT </w:instrText>
          </w:r>
          <w:r>
            <w:fldChar w:fldCharType="separate"/>
          </w:r>
          <w:r w:rsidR="00C55DC0">
            <w:rPr>
              <w:noProof/>
            </w:rPr>
            <w:t>1</w:t>
          </w:r>
          <w:r>
            <w:rPr>
              <w:noProof/>
            </w:rPr>
            <w:fldChar w:fldCharType="end"/>
          </w:r>
        </w:p>
      </w:tc>
    </w:tr>
  </w:tbl>
  <w:p w:rsidR="002B1BE4" w:rsidRDefault="002B1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D67F3"/>
    <w:multiLevelType w:val="hybridMultilevel"/>
    <w:tmpl w:val="42CE56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6073A5"/>
    <w:multiLevelType w:val="hybridMultilevel"/>
    <w:tmpl w:val="0616DA40"/>
    <w:lvl w:ilvl="0" w:tplc="8AD46A2C">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FE3152"/>
    <w:multiLevelType w:val="hybridMultilevel"/>
    <w:tmpl w:val="9CD03F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BF1C7F"/>
    <w:multiLevelType w:val="hybridMultilevel"/>
    <w:tmpl w:val="B5784958"/>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4" w15:restartNumberingAfterBreak="0">
    <w:nsid w:val="1AFA23B4"/>
    <w:multiLevelType w:val="hybridMultilevel"/>
    <w:tmpl w:val="F614F03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B44EB0"/>
    <w:multiLevelType w:val="hybridMultilevel"/>
    <w:tmpl w:val="D332C8A2"/>
    <w:lvl w:ilvl="0" w:tplc="0419000F">
      <w:start w:val="1"/>
      <w:numFmt w:val="decimal"/>
      <w:lvlText w:val="%1."/>
      <w:lvlJc w:val="left"/>
      <w:pPr>
        <w:ind w:left="1100" w:hanging="360"/>
      </w:pPr>
    </w:lvl>
    <w:lvl w:ilvl="1" w:tplc="04190019">
      <w:start w:val="1"/>
      <w:numFmt w:val="lowerLetter"/>
      <w:lvlText w:val="%2."/>
      <w:lvlJc w:val="left"/>
      <w:pPr>
        <w:ind w:left="1820" w:hanging="360"/>
      </w:pPr>
    </w:lvl>
    <w:lvl w:ilvl="2" w:tplc="0419001B">
      <w:start w:val="1"/>
      <w:numFmt w:val="lowerRoman"/>
      <w:lvlText w:val="%3."/>
      <w:lvlJc w:val="right"/>
      <w:pPr>
        <w:ind w:left="2540" w:hanging="180"/>
      </w:pPr>
    </w:lvl>
    <w:lvl w:ilvl="3" w:tplc="0419000F" w:tentative="1">
      <w:start w:val="1"/>
      <w:numFmt w:val="decimal"/>
      <w:lvlText w:val="%4."/>
      <w:lvlJc w:val="left"/>
      <w:pPr>
        <w:ind w:left="3260" w:hanging="360"/>
      </w:pPr>
    </w:lvl>
    <w:lvl w:ilvl="4" w:tplc="04190019" w:tentative="1">
      <w:start w:val="1"/>
      <w:numFmt w:val="lowerLetter"/>
      <w:lvlText w:val="%5."/>
      <w:lvlJc w:val="left"/>
      <w:pPr>
        <w:ind w:left="3980" w:hanging="360"/>
      </w:pPr>
    </w:lvl>
    <w:lvl w:ilvl="5" w:tplc="0419001B" w:tentative="1">
      <w:start w:val="1"/>
      <w:numFmt w:val="lowerRoman"/>
      <w:lvlText w:val="%6."/>
      <w:lvlJc w:val="right"/>
      <w:pPr>
        <w:ind w:left="4700" w:hanging="180"/>
      </w:pPr>
    </w:lvl>
    <w:lvl w:ilvl="6" w:tplc="0419000F" w:tentative="1">
      <w:start w:val="1"/>
      <w:numFmt w:val="decimal"/>
      <w:lvlText w:val="%7."/>
      <w:lvlJc w:val="left"/>
      <w:pPr>
        <w:ind w:left="5420" w:hanging="360"/>
      </w:pPr>
    </w:lvl>
    <w:lvl w:ilvl="7" w:tplc="04190019" w:tentative="1">
      <w:start w:val="1"/>
      <w:numFmt w:val="lowerLetter"/>
      <w:lvlText w:val="%8."/>
      <w:lvlJc w:val="left"/>
      <w:pPr>
        <w:ind w:left="6140" w:hanging="360"/>
      </w:pPr>
    </w:lvl>
    <w:lvl w:ilvl="8" w:tplc="0419001B" w:tentative="1">
      <w:start w:val="1"/>
      <w:numFmt w:val="lowerRoman"/>
      <w:lvlText w:val="%9."/>
      <w:lvlJc w:val="right"/>
      <w:pPr>
        <w:ind w:left="6860" w:hanging="180"/>
      </w:pPr>
    </w:lvl>
  </w:abstractNum>
  <w:abstractNum w:abstractNumId="6" w15:restartNumberingAfterBreak="0">
    <w:nsid w:val="26EE2C73"/>
    <w:multiLevelType w:val="hybridMultilevel"/>
    <w:tmpl w:val="91A87418"/>
    <w:lvl w:ilvl="0" w:tplc="195C2888">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E20330C"/>
    <w:multiLevelType w:val="multilevel"/>
    <w:tmpl w:val="86EECAE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0403127"/>
    <w:multiLevelType w:val="hybridMultilevel"/>
    <w:tmpl w:val="E8D0F8BA"/>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9" w15:restartNumberingAfterBreak="0">
    <w:nsid w:val="38901F51"/>
    <w:multiLevelType w:val="hybridMultilevel"/>
    <w:tmpl w:val="388484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053023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255758"/>
    <w:multiLevelType w:val="hybridMultilevel"/>
    <w:tmpl w:val="0B448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EB5369C"/>
    <w:multiLevelType w:val="hybridMultilevel"/>
    <w:tmpl w:val="D5B885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D10073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1E424A5"/>
    <w:multiLevelType w:val="hybridMultilevel"/>
    <w:tmpl w:val="1292DD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4357775"/>
    <w:multiLevelType w:val="multilevel"/>
    <w:tmpl w:val="86EECAE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10"/>
  </w:num>
  <w:num w:numId="3">
    <w:abstractNumId w:val="12"/>
  </w:num>
  <w:num w:numId="4">
    <w:abstractNumId w:val="15"/>
  </w:num>
  <w:num w:numId="5">
    <w:abstractNumId w:val="13"/>
  </w:num>
  <w:num w:numId="6">
    <w:abstractNumId w:val="3"/>
  </w:num>
  <w:num w:numId="7">
    <w:abstractNumId w:val="8"/>
  </w:num>
  <w:num w:numId="8">
    <w:abstractNumId w:val="11"/>
  </w:num>
  <w:num w:numId="9">
    <w:abstractNumId w:val="6"/>
  </w:num>
  <w:num w:numId="10">
    <w:abstractNumId w:val="1"/>
  </w:num>
  <w:num w:numId="11">
    <w:abstractNumId w:val="9"/>
  </w:num>
  <w:num w:numId="12">
    <w:abstractNumId w:val="4"/>
  </w:num>
  <w:num w:numId="13">
    <w:abstractNumId w:val="7"/>
  </w:num>
  <w:num w:numId="14">
    <w:abstractNumId w:val="0"/>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C8F"/>
    <w:rsid w:val="00006527"/>
    <w:rsid w:val="00050EF5"/>
    <w:rsid w:val="00077CDA"/>
    <w:rsid w:val="00090078"/>
    <w:rsid w:val="001157F2"/>
    <w:rsid w:val="00140584"/>
    <w:rsid w:val="00162B39"/>
    <w:rsid w:val="00175337"/>
    <w:rsid w:val="0018175B"/>
    <w:rsid w:val="001B37E7"/>
    <w:rsid w:val="001E6257"/>
    <w:rsid w:val="001F5B7A"/>
    <w:rsid w:val="002144AD"/>
    <w:rsid w:val="00227A74"/>
    <w:rsid w:val="002A070C"/>
    <w:rsid w:val="002B1BE4"/>
    <w:rsid w:val="00320062"/>
    <w:rsid w:val="003964F5"/>
    <w:rsid w:val="003D0472"/>
    <w:rsid w:val="0040329D"/>
    <w:rsid w:val="004068BA"/>
    <w:rsid w:val="00416BFF"/>
    <w:rsid w:val="004B539F"/>
    <w:rsid w:val="004D2126"/>
    <w:rsid w:val="004D4B8D"/>
    <w:rsid w:val="00575D8C"/>
    <w:rsid w:val="005A01EE"/>
    <w:rsid w:val="005C4D9D"/>
    <w:rsid w:val="00664955"/>
    <w:rsid w:val="00672A77"/>
    <w:rsid w:val="0067704B"/>
    <w:rsid w:val="006808C2"/>
    <w:rsid w:val="006860CB"/>
    <w:rsid w:val="006C40A1"/>
    <w:rsid w:val="006D70BE"/>
    <w:rsid w:val="006D72AF"/>
    <w:rsid w:val="006F3180"/>
    <w:rsid w:val="00706A3F"/>
    <w:rsid w:val="007169C4"/>
    <w:rsid w:val="00760F70"/>
    <w:rsid w:val="00782487"/>
    <w:rsid w:val="00785EC2"/>
    <w:rsid w:val="008028CD"/>
    <w:rsid w:val="0081276F"/>
    <w:rsid w:val="00844DE2"/>
    <w:rsid w:val="00847F43"/>
    <w:rsid w:val="00895149"/>
    <w:rsid w:val="008E635E"/>
    <w:rsid w:val="009361FD"/>
    <w:rsid w:val="00947A54"/>
    <w:rsid w:val="00976EB6"/>
    <w:rsid w:val="00981EAA"/>
    <w:rsid w:val="009C1C80"/>
    <w:rsid w:val="009F68B1"/>
    <w:rsid w:val="00A771F1"/>
    <w:rsid w:val="00A955FD"/>
    <w:rsid w:val="00A97816"/>
    <w:rsid w:val="00AA7B98"/>
    <w:rsid w:val="00AB21FD"/>
    <w:rsid w:val="00AE0C8F"/>
    <w:rsid w:val="00B52503"/>
    <w:rsid w:val="00B95273"/>
    <w:rsid w:val="00BE42BC"/>
    <w:rsid w:val="00C174A9"/>
    <w:rsid w:val="00C32886"/>
    <w:rsid w:val="00C36CC6"/>
    <w:rsid w:val="00C55DC0"/>
    <w:rsid w:val="00CB3499"/>
    <w:rsid w:val="00CB726A"/>
    <w:rsid w:val="00CF7625"/>
    <w:rsid w:val="00CF7BDC"/>
    <w:rsid w:val="00D73A62"/>
    <w:rsid w:val="00D86E5D"/>
    <w:rsid w:val="00D94FFC"/>
    <w:rsid w:val="00DB5020"/>
    <w:rsid w:val="00DD0E4A"/>
    <w:rsid w:val="00E32A9E"/>
    <w:rsid w:val="00E405CB"/>
    <w:rsid w:val="00E43606"/>
    <w:rsid w:val="00EA41F1"/>
    <w:rsid w:val="00EA4832"/>
    <w:rsid w:val="00ED33A3"/>
    <w:rsid w:val="00EE640A"/>
    <w:rsid w:val="00F45907"/>
    <w:rsid w:val="00F73CCA"/>
    <w:rsid w:val="00F9181E"/>
    <w:rsid w:val="00FC2D43"/>
    <w:rsid w:val="00FE66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60910"/>
  <w15:docId w15:val="{B7FEF96B-BC46-4B65-9A02-B3624E68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BFF"/>
    <w:pPr>
      <w:spacing w:after="0" w:line="240" w:lineRule="auto"/>
      <w:jc w:val="both"/>
    </w:pPr>
    <w:rPr>
      <w:rFonts w:ascii="Arial" w:hAnsi="Arial"/>
      <w:sz w:val="20"/>
    </w:rPr>
  </w:style>
  <w:style w:type="paragraph" w:styleId="Heading1">
    <w:name w:val="heading 1"/>
    <w:basedOn w:val="Normal"/>
    <w:next w:val="Normal"/>
    <w:link w:val="Heading1Char"/>
    <w:uiPriority w:val="9"/>
    <w:qFormat/>
    <w:rsid w:val="00D86E5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483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B21F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AE0C8F"/>
  </w:style>
  <w:style w:type="paragraph" w:styleId="Header">
    <w:name w:val="header"/>
    <w:basedOn w:val="Normal"/>
    <w:link w:val="HeaderChar"/>
    <w:uiPriority w:val="99"/>
    <w:unhideWhenUsed/>
    <w:rsid w:val="00AE0C8F"/>
    <w:pPr>
      <w:tabs>
        <w:tab w:val="center" w:pos="4513"/>
        <w:tab w:val="right" w:pos="9026"/>
      </w:tabs>
    </w:pPr>
  </w:style>
  <w:style w:type="character" w:customStyle="1" w:styleId="HeaderChar">
    <w:name w:val="Header Char"/>
    <w:basedOn w:val="DefaultParagraphFont"/>
    <w:link w:val="Header"/>
    <w:uiPriority w:val="99"/>
    <w:rsid w:val="00AE0C8F"/>
    <w:rPr>
      <w:rFonts w:ascii="Arial" w:hAnsi="Arial"/>
      <w:sz w:val="20"/>
    </w:rPr>
  </w:style>
  <w:style w:type="paragraph" w:styleId="Footer">
    <w:name w:val="footer"/>
    <w:basedOn w:val="Normal"/>
    <w:link w:val="FooterChar"/>
    <w:uiPriority w:val="99"/>
    <w:unhideWhenUsed/>
    <w:rsid w:val="00AE0C8F"/>
    <w:pPr>
      <w:tabs>
        <w:tab w:val="center" w:pos="4513"/>
        <w:tab w:val="right" w:pos="9026"/>
      </w:tabs>
    </w:pPr>
  </w:style>
  <w:style w:type="character" w:customStyle="1" w:styleId="FooterChar">
    <w:name w:val="Footer Char"/>
    <w:basedOn w:val="DefaultParagraphFont"/>
    <w:link w:val="Footer"/>
    <w:uiPriority w:val="99"/>
    <w:rsid w:val="00AE0C8F"/>
    <w:rPr>
      <w:rFonts w:ascii="Arial" w:hAnsi="Arial"/>
      <w:sz w:val="20"/>
    </w:rPr>
  </w:style>
  <w:style w:type="paragraph" w:styleId="BalloonText">
    <w:name w:val="Balloon Text"/>
    <w:basedOn w:val="Normal"/>
    <w:link w:val="BalloonTextChar"/>
    <w:uiPriority w:val="99"/>
    <w:semiHidden/>
    <w:unhideWhenUsed/>
    <w:rsid w:val="00AE0C8F"/>
    <w:rPr>
      <w:rFonts w:ascii="Tahoma" w:hAnsi="Tahoma" w:cs="Tahoma"/>
      <w:sz w:val="16"/>
      <w:szCs w:val="16"/>
    </w:rPr>
  </w:style>
  <w:style w:type="character" w:customStyle="1" w:styleId="BalloonTextChar">
    <w:name w:val="Balloon Text Char"/>
    <w:basedOn w:val="DefaultParagraphFont"/>
    <w:link w:val="BalloonText"/>
    <w:uiPriority w:val="99"/>
    <w:semiHidden/>
    <w:rsid w:val="00AE0C8F"/>
    <w:rPr>
      <w:rFonts w:ascii="Tahoma" w:hAnsi="Tahoma" w:cs="Tahoma"/>
      <w:sz w:val="16"/>
      <w:szCs w:val="16"/>
    </w:rPr>
  </w:style>
  <w:style w:type="table" w:styleId="TableGrid">
    <w:name w:val="Table Grid"/>
    <w:basedOn w:val="TableNormal"/>
    <w:uiPriority w:val="59"/>
    <w:rsid w:val="002B1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71F1"/>
    <w:pPr>
      <w:ind w:left="720"/>
      <w:contextualSpacing/>
    </w:pPr>
  </w:style>
  <w:style w:type="character" w:customStyle="1" w:styleId="Heading1Char">
    <w:name w:val="Heading 1 Char"/>
    <w:basedOn w:val="DefaultParagraphFont"/>
    <w:link w:val="Heading1"/>
    <w:uiPriority w:val="9"/>
    <w:rsid w:val="00D86E5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483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B21FD"/>
    <w:rPr>
      <w:rFonts w:asciiTheme="majorHAnsi" w:eastAsiaTheme="majorEastAsia" w:hAnsiTheme="majorHAnsi" w:cstheme="majorBidi"/>
      <w:b/>
      <w:bCs/>
      <w:color w:val="4F81BD" w:themeColor="accent1"/>
      <w:sz w:val="20"/>
    </w:rPr>
  </w:style>
  <w:style w:type="paragraph" w:customStyle="1" w:styleId="paragraphstyle">
    <w:name w:val="paragraph_style"/>
    <w:basedOn w:val="Normal"/>
    <w:rsid w:val="00DB5020"/>
    <w:pPr>
      <w:spacing w:before="100" w:beforeAutospacing="1" w:after="100" w:afterAutospacing="1"/>
      <w:jc w:val="left"/>
    </w:pPr>
    <w:rPr>
      <w:rFonts w:ascii="Times New Roman" w:eastAsia="Times New Roman" w:hAnsi="Times New Roman" w:cs="Times New Roman"/>
      <w:sz w:val="24"/>
      <w:szCs w:val="24"/>
      <w:lang w:eastAsia="ru-RU"/>
    </w:rPr>
  </w:style>
  <w:style w:type="paragraph" w:styleId="TOCHeading">
    <w:name w:val="TOC Heading"/>
    <w:basedOn w:val="Heading1"/>
    <w:next w:val="Normal"/>
    <w:uiPriority w:val="39"/>
    <w:semiHidden/>
    <w:unhideWhenUsed/>
    <w:qFormat/>
    <w:rsid w:val="00175337"/>
    <w:pPr>
      <w:spacing w:line="276" w:lineRule="auto"/>
      <w:jc w:val="left"/>
      <w:outlineLvl w:val="9"/>
    </w:pPr>
    <w:rPr>
      <w:lang w:val="en-US" w:eastAsia="ja-JP"/>
    </w:rPr>
  </w:style>
  <w:style w:type="paragraph" w:styleId="TOC1">
    <w:name w:val="toc 1"/>
    <w:basedOn w:val="Normal"/>
    <w:next w:val="Normal"/>
    <w:autoRedefine/>
    <w:uiPriority w:val="39"/>
    <w:unhideWhenUsed/>
    <w:rsid w:val="00175337"/>
    <w:pPr>
      <w:spacing w:after="100"/>
    </w:pPr>
  </w:style>
  <w:style w:type="paragraph" w:styleId="TOC2">
    <w:name w:val="toc 2"/>
    <w:basedOn w:val="Normal"/>
    <w:next w:val="Normal"/>
    <w:autoRedefine/>
    <w:uiPriority w:val="39"/>
    <w:unhideWhenUsed/>
    <w:rsid w:val="00175337"/>
    <w:pPr>
      <w:spacing w:after="100"/>
      <w:ind w:left="200"/>
    </w:pPr>
  </w:style>
  <w:style w:type="paragraph" w:styleId="TOC3">
    <w:name w:val="toc 3"/>
    <w:basedOn w:val="Normal"/>
    <w:next w:val="Normal"/>
    <w:autoRedefine/>
    <w:uiPriority w:val="39"/>
    <w:unhideWhenUsed/>
    <w:rsid w:val="00175337"/>
    <w:pPr>
      <w:spacing w:after="100"/>
      <w:ind w:left="400"/>
    </w:pPr>
  </w:style>
  <w:style w:type="character" w:styleId="Hyperlink">
    <w:name w:val="Hyperlink"/>
    <w:basedOn w:val="DefaultParagraphFont"/>
    <w:uiPriority w:val="99"/>
    <w:unhideWhenUsed/>
    <w:rsid w:val="001753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9350644">
      <w:bodyDiv w:val="1"/>
      <w:marLeft w:val="0"/>
      <w:marRight w:val="0"/>
      <w:marTop w:val="0"/>
      <w:marBottom w:val="0"/>
      <w:divBdr>
        <w:top w:val="none" w:sz="0" w:space="0" w:color="auto"/>
        <w:left w:val="none" w:sz="0" w:space="0" w:color="auto"/>
        <w:bottom w:val="none" w:sz="0" w:space="0" w:color="auto"/>
        <w:right w:val="none" w:sz="0" w:space="0" w:color="auto"/>
      </w:divBdr>
      <w:divsChild>
        <w:div w:id="358161969">
          <w:marLeft w:val="0"/>
          <w:marRight w:val="0"/>
          <w:marTop w:val="0"/>
          <w:marBottom w:val="0"/>
          <w:divBdr>
            <w:top w:val="none" w:sz="0" w:space="0" w:color="auto"/>
            <w:left w:val="none" w:sz="0" w:space="0" w:color="auto"/>
            <w:bottom w:val="none" w:sz="0" w:space="0" w:color="auto"/>
            <w:right w:val="none" w:sz="0" w:space="0" w:color="auto"/>
          </w:divBdr>
          <w:divsChild>
            <w:div w:id="2013943484">
              <w:marLeft w:val="0"/>
              <w:marRight w:val="0"/>
              <w:marTop w:val="0"/>
              <w:marBottom w:val="0"/>
              <w:divBdr>
                <w:top w:val="none" w:sz="0" w:space="0" w:color="auto"/>
                <w:left w:val="none" w:sz="0" w:space="0" w:color="auto"/>
                <w:bottom w:val="none" w:sz="0" w:space="0" w:color="auto"/>
                <w:right w:val="none" w:sz="0" w:space="0" w:color="auto"/>
              </w:divBdr>
              <w:divsChild>
                <w:div w:id="8351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8A989-BFFB-41F2-8D4C-C6A61C688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9015</TotalTime>
  <Pages>7</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dc:creator>
  <cp:lastModifiedBy>Veaceslav Midoni</cp:lastModifiedBy>
  <cp:revision>65</cp:revision>
  <dcterms:created xsi:type="dcterms:W3CDTF">2016-02-22T08:45:00Z</dcterms:created>
  <dcterms:modified xsi:type="dcterms:W3CDTF">2020-03-03T13:38:00Z</dcterms:modified>
</cp:coreProperties>
</file>