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Pr="006E67BC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Pr="006E67BC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Pr="006E67BC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6E67BC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6E67BC">
        <w:rPr>
          <w:rFonts w:ascii="Times New Roman" w:eastAsia="Times New Roman" w:hAnsi="Times New Roman" w:cs="Times New Roman"/>
          <w:b/>
          <w:sz w:val="44"/>
        </w:rPr>
        <w:t>Отчёт по лабораторной работе №4.</w:t>
      </w:r>
    </w:p>
    <w:p w:rsidR="009E2AE2" w:rsidRPr="006E67BC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6E67BC">
        <w:rPr>
          <w:rFonts w:ascii="Times New Roman" w:eastAsia="Times New Roman" w:hAnsi="Times New Roman" w:cs="Times New Roman"/>
          <w:b/>
          <w:sz w:val="44"/>
          <w:lang w:val="en-US"/>
        </w:rPr>
        <w:t>DHCP</w:t>
      </w:r>
    </w:p>
    <w:p w:rsidR="009E2AE2" w:rsidRPr="006E67BC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Pr="006E67BC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Pr="006E67BC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Pr="006E67BC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6E67BC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E67BC"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 w:rsidRPr="006E67B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6E67BC" w:rsidRDefault="009E2AE2" w:rsidP="009E2AE2">
      <w:pPr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</w:t>
      </w:r>
      <w:r w:rsidR="009D4D9C" w:rsidRPr="006E67BC">
        <w:rPr>
          <w:rFonts w:ascii="Times New Roman" w:hAnsi="Times New Roman" w:cs="Times New Roman"/>
          <w:sz w:val="32"/>
          <w:szCs w:val="32"/>
        </w:rPr>
        <w:t>Сухомеров О.В.</w:t>
      </w:r>
    </w:p>
    <w:p w:rsidR="009E2AE2" w:rsidRPr="006E67BC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Pr="006E67BC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Pr="006E67BC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6E67BC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6E67BC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6E67BC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7BC">
        <w:rPr>
          <w:rFonts w:ascii="Times New Roman" w:hAnsi="Times New Roman" w:cs="Times New Roman"/>
          <w:sz w:val="28"/>
          <w:szCs w:val="28"/>
        </w:rPr>
        <w:t>Гомель</w:t>
      </w:r>
      <w:r w:rsidR="009D4D9C" w:rsidRPr="006E67BC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87098E" w:rsidRPr="006E67BC" w:rsidRDefault="00DF428B" w:rsidP="006E67B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</w:p>
    <w:p w:rsidR="00DF428B" w:rsidRPr="006E67BC" w:rsidRDefault="00DF428B" w:rsidP="006E67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 xml:space="preserve">Научиться устанавливать и удалять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>-сервер;</w:t>
      </w:r>
    </w:p>
    <w:p w:rsidR="00DF428B" w:rsidRPr="006E67BC" w:rsidRDefault="00DF428B" w:rsidP="006E67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 xml:space="preserve">Научиться настраивать область действия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>-сервер;</w:t>
      </w:r>
    </w:p>
    <w:p w:rsidR="00DF428B" w:rsidRPr="006E67BC" w:rsidRDefault="00DF428B" w:rsidP="006E67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>Научиться выполнять резервирование адресов;</w:t>
      </w:r>
    </w:p>
    <w:p w:rsidR="00DF428B" w:rsidRPr="006E67BC" w:rsidRDefault="00DF428B" w:rsidP="006E67B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F428B" w:rsidRPr="006E67BC" w:rsidRDefault="00DF428B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Задание 1.</w:t>
      </w:r>
      <w:r w:rsidRPr="006E67BC">
        <w:rPr>
          <w:rFonts w:ascii="Times New Roman" w:hAnsi="Times New Roman" w:cs="Times New Roman"/>
          <w:sz w:val="32"/>
          <w:szCs w:val="32"/>
        </w:rPr>
        <w:t xml:space="preserve"> Назначить серверу сетевые параметры.</w:t>
      </w:r>
    </w:p>
    <w:p w:rsidR="00FC4E0D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>
            <v:imagedata r:id="rId5" o:title="1"/>
          </v:shape>
        </w:pict>
      </w:r>
    </w:p>
    <w:p w:rsidR="00417CF2" w:rsidRPr="006E67BC" w:rsidRDefault="00FC4E0D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Задание 2.</w:t>
      </w:r>
      <w:r w:rsidRPr="006E67BC">
        <w:rPr>
          <w:rFonts w:ascii="Times New Roman" w:hAnsi="Times New Roman" w:cs="Times New Roman"/>
          <w:sz w:val="32"/>
          <w:szCs w:val="32"/>
        </w:rPr>
        <w:t xml:space="preserve"> Установка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>-сервер на виртуальной машине.</w:t>
      </w:r>
    </w:p>
    <w:p w:rsidR="003D6C93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lastRenderedPageBreak/>
        <w:pict>
          <v:shape id="_x0000_i1026" type="#_x0000_t75" style="width:467.25pt;height:329.25pt">
            <v:imagedata r:id="rId6" o:title="DHCP"/>
          </v:shape>
        </w:pict>
      </w:r>
    </w:p>
    <w:p w:rsidR="0042408E" w:rsidRPr="006E67BC" w:rsidRDefault="0042408E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Задание 3.</w:t>
      </w:r>
      <w:r w:rsidRPr="006E67BC">
        <w:rPr>
          <w:rFonts w:ascii="Times New Roman" w:hAnsi="Times New Roman" w:cs="Times New Roman"/>
          <w:sz w:val="32"/>
          <w:szCs w:val="32"/>
        </w:rPr>
        <w:t xml:space="preserve"> Создание области действий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 xml:space="preserve">-сервера со следующим диапазоном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6E67BC">
        <w:rPr>
          <w:rFonts w:ascii="Times New Roman" w:hAnsi="Times New Roman" w:cs="Times New Roman"/>
          <w:sz w:val="32"/>
          <w:szCs w:val="32"/>
        </w:rPr>
        <w:t>-адресов: 192.168.1.11 – 192.168.1.100.</w:t>
      </w:r>
    </w:p>
    <w:p w:rsidR="0042408E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27" type="#_x0000_t75" style="width:467.25pt;height:330pt">
            <v:imagedata r:id="rId7" o:title="DHCP()"/>
          </v:shape>
        </w:pict>
      </w:r>
    </w:p>
    <w:p w:rsidR="00914125" w:rsidRPr="006E67BC" w:rsidRDefault="00914125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lastRenderedPageBreak/>
        <w:t>Задание 4.</w:t>
      </w:r>
      <w:r w:rsidRPr="006E67BC">
        <w:rPr>
          <w:rFonts w:ascii="Times New Roman" w:hAnsi="Times New Roman" w:cs="Times New Roman"/>
          <w:sz w:val="32"/>
          <w:szCs w:val="32"/>
        </w:rPr>
        <w:t xml:space="preserve"> Проверить работу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>-сервера.</w:t>
      </w:r>
    </w:p>
    <w:p w:rsidR="00E62213" w:rsidRPr="006E67BC" w:rsidRDefault="009D4D9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tab/>
      </w: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tab/>
      </w: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tab/>
      </w: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tab/>
      </w: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tab/>
      </w: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6830284"/>
            <wp:effectExtent l="0" t="0" r="3175" b="8890"/>
            <wp:docPr id="3" name="Рисунок 3" descr="C:\Users\Oleg\Desktop\Лаба по сетям\DHCP\BM2 получил 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Desktop\Лаба по сетям\DHCP\BM2 получил ип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8C" w:rsidRPr="006E67BC" w:rsidRDefault="0005598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="00F651DF" w:rsidRPr="006E67BC">
        <w:rPr>
          <w:rFonts w:ascii="Times New Roman" w:hAnsi="Times New Roman" w:cs="Times New Roman"/>
          <w:b/>
          <w:sz w:val="32"/>
          <w:szCs w:val="32"/>
        </w:rPr>
        <w:t>5</w:t>
      </w:r>
      <w:r w:rsidRPr="006E67BC">
        <w:rPr>
          <w:rFonts w:ascii="Times New Roman" w:hAnsi="Times New Roman" w:cs="Times New Roman"/>
          <w:b/>
          <w:sz w:val="32"/>
          <w:szCs w:val="32"/>
        </w:rPr>
        <w:t>.</w:t>
      </w:r>
      <w:r w:rsidRPr="006E67BC">
        <w:rPr>
          <w:rFonts w:ascii="Times New Roman" w:hAnsi="Times New Roman" w:cs="Times New Roman"/>
          <w:sz w:val="32"/>
          <w:szCs w:val="32"/>
        </w:rPr>
        <w:t xml:space="preserve"> </w:t>
      </w:r>
      <w:r w:rsidR="00F651DF" w:rsidRPr="006E67BC">
        <w:rPr>
          <w:rFonts w:ascii="Times New Roman" w:hAnsi="Times New Roman" w:cs="Times New Roman"/>
          <w:sz w:val="32"/>
          <w:szCs w:val="32"/>
        </w:rPr>
        <w:t>Зарезерви</w:t>
      </w:r>
      <w:bookmarkStart w:id="0" w:name="_GoBack"/>
      <w:bookmarkEnd w:id="0"/>
      <w:r w:rsidR="00F651DF" w:rsidRPr="006E67BC">
        <w:rPr>
          <w:rFonts w:ascii="Times New Roman" w:hAnsi="Times New Roman" w:cs="Times New Roman"/>
          <w:sz w:val="32"/>
          <w:szCs w:val="32"/>
        </w:rPr>
        <w:t xml:space="preserve">руем для рабочей станции постоянный </w:t>
      </w:r>
      <w:r w:rsidR="00F651DF" w:rsidRPr="006E67BC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F651DF" w:rsidRPr="006E67BC">
        <w:rPr>
          <w:rFonts w:ascii="Times New Roman" w:hAnsi="Times New Roman" w:cs="Times New Roman"/>
          <w:sz w:val="32"/>
          <w:szCs w:val="32"/>
        </w:rPr>
        <w:t>-адрес 192.168.1.20</w:t>
      </w:r>
      <w:r w:rsidRPr="006E67BC">
        <w:rPr>
          <w:rFonts w:ascii="Times New Roman" w:hAnsi="Times New Roman" w:cs="Times New Roman"/>
          <w:sz w:val="32"/>
          <w:szCs w:val="32"/>
        </w:rPr>
        <w:t>.</w:t>
      </w:r>
    </w:p>
    <w:p w:rsidR="00CA0BD0" w:rsidRPr="006E67BC" w:rsidRDefault="00CA0BD0" w:rsidP="006E67B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14125" w:rsidRPr="006E67BC" w:rsidRDefault="006E67BC" w:rsidP="006E67BC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8" type="#_x0000_t75" style="width:344.25pt;height:297pt">
            <v:imagedata r:id="rId9" o:title="Резервирование"/>
          </v:shape>
        </w:pict>
      </w:r>
    </w:p>
    <w:p w:rsidR="009D4D9C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29" type="#_x0000_t75" style="width:467.25pt;height:172.5pt">
            <v:imagedata r:id="rId10" o:title="BM2 получил еще раз ип"/>
          </v:shape>
        </w:pict>
      </w:r>
    </w:p>
    <w:p w:rsidR="00953FDA" w:rsidRPr="006E67BC" w:rsidRDefault="00953FDA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Задание 6</w:t>
      </w:r>
      <w:r w:rsidR="00652C3F" w:rsidRPr="006E67B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52C3F" w:rsidRPr="006E67BC">
        <w:rPr>
          <w:rFonts w:ascii="Times New Roman" w:hAnsi="Times New Roman" w:cs="Times New Roman"/>
          <w:sz w:val="32"/>
          <w:szCs w:val="32"/>
        </w:rPr>
        <w:t xml:space="preserve">Зарезервируем для рабочей станции постоянный </w:t>
      </w:r>
      <w:r w:rsidR="00652C3F" w:rsidRPr="006E67BC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652C3F" w:rsidRPr="006E67BC">
        <w:rPr>
          <w:rFonts w:ascii="Times New Roman" w:hAnsi="Times New Roman" w:cs="Times New Roman"/>
          <w:sz w:val="32"/>
          <w:szCs w:val="32"/>
        </w:rPr>
        <w:t xml:space="preserve">-адрес вне области действия </w:t>
      </w:r>
      <w:r w:rsidR="00652C3F"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="00652C3F" w:rsidRPr="006E67BC">
        <w:rPr>
          <w:rFonts w:ascii="Times New Roman" w:hAnsi="Times New Roman" w:cs="Times New Roman"/>
          <w:sz w:val="32"/>
          <w:szCs w:val="32"/>
        </w:rPr>
        <w:t>-сервера, например, 192.168.1.200.</w:t>
      </w:r>
    </w:p>
    <w:p w:rsidR="00953FDA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30" type="#_x0000_t75" style="width:467.25pt;height:146.25pt">
            <v:imagedata r:id="rId11" o:title="BM2 получил нереальный ип"/>
          </v:shape>
        </w:pict>
      </w:r>
    </w:p>
    <w:p w:rsidR="00BF7CD3" w:rsidRPr="006E67BC" w:rsidRDefault="00BF7CD3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Задание 7.</w:t>
      </w:r>
      <w:r w:rsidRPr="006E67BC">
        <w:rPr>
          <w:rFonts w:ascii="Times New Roman" w:hAnsi="Times New Roman" w:cs="Times New Roman"/>
          <w:sz w:val="32"/>
          <w:szCs w:val="32"/>
        </w:rPr>
        <w:t xml:space="preserve"> Настроим мониторинг </w:t>
      </w:r>
      <w:r w:rsidRPr="006E67BC"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6E67BC">
        <w:rPr>
          <w:rFonts w:ascii="Times New Roman" w:hAnsi="Times New Roman" w:cs="Times New Roman"/>
          <w:sz w:val="32"/>
          <w:szCs w:val="32"/>
        </w:rPr>
        <w:t>-сервера</w:t>
      </w:r>
    </w:p>
    <w:p w:rsidR="002502E2" w:rsidRPr="006E67BC" w:rsidRDefault="006E67BC" w:rsidP="006E67BC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1" type="#_x0000_t75" style="width:467.25pt;height:351pt">
            <v:imagedata r:id="rId12" o:title="отчет1"/>
          </v:shape>
        </w:pict>
      </w:r>
    </w:p>
    <w:p w:rsidR="00113B11" w:rsidRPr="006E67BC" w:rsidRDefault="006E67B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32" type="#_x0000_t75" style="width:468pt;height:172.5pt">
            <v:imagedata r:id="rId13" o:title="отчет2"/>
          </v:shape>
        </w:pict>
      </w:r>
    </w:p>
    <w:p w:rsidR="00EC78DC" w:rsidRPr="006E67BC" w:rsidRDefault="00EC78DC" w:rsidP="006E67B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E67BC">
        <w:rPr>
          <w:rFonts w:ascii="Times New Roman" w:hAnsi="Times New Roman" w:cs="Times New Roman"/>
          <w:b/>
          <w:sz w:val="32"/>
          <w:szCs w:val="32"/>
        </w:rPr>
        <w:t>Контрольные вопросы:</w:t>
      </w:r>
    </w:p>
    <w:p w:rsidR="004569C0" w:rsidRPr="006E67BC" w:rsidRDefault="004569C0" w:rsidP="006E6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6E67BC">
        <w:rPr>
          <w:rFonts w:ascii="Times New Roman" w:hAnsi="Times New Roman" w:cs="Times New Roman"/>
          <w:i/>
          <w:color w:val="000000"/>
          <w:sz w:val="32"/>
          <w:szCs w:val="32"/>
        </w:rPr>
        <w:t>Для чего предназначена служба DHCP?</w:t>
      </w:r>
    </w:p>
    <w:p w:rsidR="0094264B" w:rsidRPr="006E67BC" w:rsidRDefault="0094264B" w:rsidP="006E67BC">
      <w:pPr>
        <w:pStyle w:val="a3"/>
        <w:spacing w:after="0"/>
        <w:ind w:left="1068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EC78DC" w:rsidRPr="006E67BC" w:rsidRDefault="00EC78DC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>DHCP предназначен для настройки хоста через удаленный сервер. Данный протокол работает на основе модели "Клиент-сервер". Являясь протоколом, DHCP имеет свой собственный метод обмена сообщениями между клиентом и сервером. </w:t>
      </w:r>
    </w:p>
    <w:p w:rsidR="0094264B" w:rsidRPr="006E67BC" w:rsidRDefault="0094264B" w:rsidP="006E6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6E67BC">
        <w:rPr>
          <w:rFonts w:ascii="Times New Roman" w:hAnsi="Times New Roman" w:cs="Times New Roman"/>
          <w:i/>
          <w:sz w:val="32"/>
          <w:szCs w:val="32"/>
        </w:rPr>
        <w:t>Что означает термин «аренда адреса»?</w:t>
      </w:r>
    </w:p>
    <w:p w:rsidR="0094264B" w:rsidRPr="006E67BC" w:rsidRDefault="0094264B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lastRenderedPageBreak/>
        <w:t>Процесс выделения IP-адреса клиенту на определенное время.</w:t>
      </w:r>
    </w:p>
    <w:p w:rsidR="0094264B" w:rsidRPr="006E67BC" w:rsidRDefault="0094264B" w:rsidP="006E6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6E67BC">
        <w:rPr>
          <w:rFonts w:ascii="Times New Roman" w:hAnsi="Times New Roman" w:cs="Times New Roman"/>
          <w:i/>
          <w:sz w:val="32"/>
          <w:szCs w:val="32"/>
        </w:rPr>
        <w:t>Для каких компьютеров сети следует применять резервирование адреса?</w:t>
      </w:r>
    </w:p>
    <w:p w:rsidR="0094264B" w:rsidRPr="006E67BC" w:rsidRDefault="00552E5F" w:rsidP="006E67BC">
      <w:pPr>
        <w:jc w:val="both"/>
        <w:rPr>
          <w:rFonts w:ascii="Times New Roman" w:hAnsi="Times New Roman" w:cs="Times New Roman"/>
          <w:sz w:val="32"/>
          <w:szCs w:val="32"/>
        </w:rPr>
      </w:pPr>
      <w:r w:rsidRPr="006E67BC">
        <w:rPr>
          <w:rFonts w:ascii="Times New Roman" w:hAnsi="Times New Roman" w:cs="Times New Roman"/>
          <w:sz w:val="32"/>
          <w:szCs w:val="32"/>
        </w:rPr>
        <w:t xml:space="preserve">Для компьютеров постоянного использования DHCP-клиентом. </w:t>
      </w:r>
    </w:p>
    <w:p w:rsidR="00C57212" w:rsidRPr="006E67BC" w:rsidRDefault="00C57212" w:rsidP="006E6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6E67BC">
        <w:rPr>
          <w:rFonts w:ascii="Times New Roman" w:hAnsi="Times New Roman" w:cs="Times New Roman"/>
          <w:i/>
          <w:sz w:val="32"/>
          <w:szCs w:val="32"/>
        </w:rPr>
        <w:t>Установите соответствия между протоколами и выполняемыми ими функциями:</w:t>
      </w:r>
    </w:p>
    <w:tbl>
      <w:tblPr>
        <w:tblW w:w="590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710"/>
        <w:gridCol w:w="4193"/>
      </w:tblGrid>
      <w:tr w:rsidR="00C57212" w:rsidRPr="006E67BC" w:rsidTr="004A0974">
        <w:trPr>
          <w:trHeight w:val="399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Протоколы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Функции протоколов</w:t>
            </w:r>
          </w:p>
        </w:tc>
      </w:tr>
      <w:tr w:rsidR="00C57212" w:rsidRPr="006E67BC" w:rsidTr="004A0974">
        <w:trPr>
          <w:trHeight w:val="1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6E67BC" w:rsidRDefault="00BF2558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251460"/>
                      <wp:effectExtent l="0" t="0" r="64770" b="5334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3A0D5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1.2pt;margin-top:7.05pt;width:26.4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FH/wEAAAQEAAAOAAAAZHJzL2Uyb0RvYy54bWysU0uO1DAQ3SNxB8t7Ov1hRqOo07PoATYI&#10;WnwO4HHsjoV/Kpv+7AYuMEfgCmxY8NGcIbnRlJ3uDBpAQohNJY7rvar3qjI/3xlNNgKCcraik9GY&#10;EmG5q5VdV/Ttm6ePzigJkdmaaWdFRfci0PPFwwfzrS/F1DVO1wIIkthQbn1Fmxh9WRSBN8KwMHJe&#10;WLyUDgyLeIR1UQPbIrvRxXQ8Pi22DmoPjosQ8OtFf0kXmV9KweNLKYOIRFcUe4s5Qo6XKRaLOSvX&#10;wHyj+KEN9g9dGKYsFh2oLlhk5D2oX6iM4uCCk3HEnSmclIqLrAHVTMb31LxumBdZC5oT/GBT+H+0&#10;/MVmBUTVFZ3OKLHM4IzaT91Vd93+aD9316T70N5g6D52V+2X9nv7rb1pvxJMRue2PpRIsLQrOJyC&#10;X0GyYSfBpCcKJLvs9n5wW+wi4fhxNjuZnuFMOF5NTyaPT/M0ijuwhxCfCWdIeqloiMDUuolLZy3O&#10;1cEkO842z0PE8gg8AlJlbVOMTOkntiZx71FYBMXsWovUO6anlCJp6LvOb3GvRQ9/JST6gn32ZfJG&#10;iqUGsmG4S/W7ycCCmQkildYDaJx7+yPokJtgIm/p3wKH7FzR2TgAjbIOflc17o6tyj7/qLrXmmRf&#10;unqfZ5jtwFXL/hx+i7TLP58z/O7nXdwCAAD//wMAUEsDBBQABgAIAAAAIQA6K2hV3AAAAAcBAAAP&#10;AAAAZHJzL2Rvd25yZXYueG1sTI7NTsMwEITvSLyDtUjcqNOQ0jbEqRCCY4VoKsTRjTdxRLyOYqcN&#10;b89yguP8aOYrdrPrxRnH0HlSsFwkIJBqbzpqFRyr17sNiBA1Gd17QgXfGGBXXl8VOjf+Qu94PsRW&#10;8AiFXCuwMQ65lKG26HRY+AGJs8aPTkeWYyvNqC887nqZJsmDdLojfrB6wGeL9ddhcgqaqj3Wny8b&#10;OfXN27r6sFu7r/ZK3d7MT48gIs7xrwy/+IwOJTOd/EQmiF5BlmbcZD9bguB8u0pBnBSs7tcgy0L+&#10;5y9/AAAA//8DAFBLAQItABQABgAIAAAAIQC2gziS/gAAAOEBAAATAAAAAAAAAAAAAAAAAAAAAABb&#10;Q29udGVudF9UeXBlc10ueG1sUEsBAi0AFAAGAAgAAAAhADj9If/WAAAAlAEAAAsAAAAAAAAAAAAA&#10;AAAALwEAAF9yZWxzLy5yZWxzUEsBAi0AFAAGAAgAAAAhAFnnEUf/AQAABAQAAA4AAAAAAAAAAAAA&#10;AAAALgIAAGRycy9lMm9Eb2MueG1sUEsBAi0AFAAGAAgAAAAhADoraFX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E67BC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480060"/>
                      <wp:effectExtent l="0" t="38100" r="64770" b="1524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6AFA545" id="Прямая со стрелкой 20" o:spid="_x0000_s1026" type="#_x0000_t32" style="position:absolute;margin-left:21.2pt;margin-top:7.05pt;width:26.4pt;height:3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SuAgIAAA4EAAAOAAAAZHJzL2Uyb0RvYy54bWysU0uOEzEQ3SNxB8t70kkGUBSlM4sMsEEQ&#10;8dt73Ha3hX8qm6SzG7jAHIErsGHBR3OG7htRdicN4iMhxKbkT71X9Z7Lq/PWaLITEJSzJZ1NppQI&#10;y12lbF3Sly8e3llQEiKzFdPOipIeRKDn69u3Vnu/FHPXOF0JIEhiw3LvS9rE6JdFEXgjDAsT54XF&#10;S+nAsIhbqIsK2B7ZjS7m0+n9Yu+g8uC4CAFPL4ZLus78Ugoen0oZRCS6pNhbzBFyvEyxWK/Ysgbm&#10;G8WPbbB/6MIwZbHoSHXBIiNvQP1CZRQHF5yME+5M4aRUXGQNqGY2/UnN84Z5kbWgOcGPNoX/R8uf&#10;7LZAVFXSOdpjmcE36t73V/1197X70F+T/m13g6F/1191H7sv3efupvtEMBmd2/uwRIKN3cJxF/wW&#10;kg2tBEOkVv4VDkU2BqWSNvt+GH0XbSQcD8/O7s0XWJ7j1d0FvmpmLwaaROchxEfCGZIWJQ0RmKqb&#10;uHHW4gs7GEqw3eMQsREEngAJrG2KkSn9wFYkHjxKjKCYrbVIKjA9pRRJzdB/XsWDFgP8mZDoEPY5&#10;lMmzKTYayI7hVFWvZyMLZiaIVFqPoGmW/0fQMTfBRJ7XvwWO2bmis3EEGmUd/K5qbE+tyiH/pHrQ&#10;mmRfuuqQXzPbgUOX/Tl+kDTVP+4z/Ps3Xn8DAAD//wMAUEsDBBQABgAIAAAAIQAsJuye3QAAAAcB&#10;AAAPAAAAZHJzL2Rvd25yZXYueG1sTI7NTsMwEITvSLyDtUjcqJPI0DbEqRASF0BQCpfe3HibRMTr&#10;yHbbwNOznOA4P5r5qtXkBnHEEHtPGvJZBgKp8banVsPH+8PVAkRMhqwZPKGGL4ywqs/PKlNaf6I3&#10;PG5SK3iEYmk0dCmNpZSx6dCZOPMjEmd7H5xJLEMrbTAnHneDLLLsRjrTEz90ZsT7DpvPzcFpeM7D&#10;6+N8+7JXsQ3fW3pS67j2Wl9eTHe3IBJO6a8Mv/iMDjUz7fyBbBSDBlUobrKvchCcL68LEDsNi+Uc&#10;ZF3J//z1DwAAAP//AwBQSwECLQAUAAYACAAAACEAtoM4kv4AAADhAQAAEwAAAAAAAAAAAAAAAAAA&#10;AAAAW0NvbnRlbnRfVHlwZXNdLnhtbFBLAQItABQABgAIAAAAIQA4/SH/1gAAAJQBAAALAAAAAAAA&#10;AAAAAAAAAC8BAABfcmVscy8ucmVsc1BLAQItABQABgAIAAAAIQC5twSuAgIAAA4EAAAOAAAAAAAA&#10;AAAAAAAAAC4CAABkcnMvZTJvRG9jLnhtbFBLAQItABQABgAIAAAAIQAsJuye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6E67BC">
              <w:rPr>
                <w:rFonts w:ascii="Times New Roman" w:hAnsi="Times New Roman" w:cs="Times New Roman"/>
                <w:sz w:val="32"/>
                <w:szCs w:val="32"/>
              </w:rPr>
              <w:t>DHCP</w:t>
            </w:r>
          </w:p>
          <w:p w:rsidR="00C57212" w:rsidRPr="006E67BC" w:rsidRDefault="00BF2558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88900</wp:posOffset>
                      </wp:positionV>
                      <wp:extent cx="335280" cy="228600"/>
                      <wp:effectExtent l="0" t="0" r="64770" b="571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7A5B233E" id="Прямая со стрелкой 24" o:spid="_x0000_s1026" type="#_x0000_t32" style="position:absolute;margin-left:21.2pt;margin-top:7pt;width:26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Hv/wEAAAQEAAAOAAAAZHJzL2Uyb0RvYy54bWysU0uO1DAQ3SNxB8t7OukMjEatTs+iB9gg&#10;aPE5gMexOxb+qWz6sxu4wByBK7BhMYDmDMmNKDvdGcRHQohNJY7rvar3qjI/3xlNNgKCcram00lJ&#10;ibDcNcqua/rm9ZMHZ5SEyGzDtLOipnsR6Pni/r351s9E5VqnGwEESWyYbX1N2xj9rCgCb4VhYeK8&#10;sHgpHRgW8QjrogG2RXaji6osT4utg8aD4yIE/HoxXNJF5pdS8PhCyiAi0TXF3mKOkONlisVizmZr&#10;YL5V/NAG+4cuDFMWi45UFywy8g7UL1RGcXDByTjhzhROSsVF1oBqpuVPal61zIusBc0JfrQp/D9a&#10;/nyzAqKamlYPKbHM4Iy6j/1Vf9196z7116R/391i6D/0V93n7mv3pbvtbggmo3NbH2ZIsLQrOJyC&#10;X0GyYSfBpCcKJLvs9n50W+wi4fjx5ORRdYYz4XhVVWenZZ5GcQf2EOJT4QxJLzUNEZhat3HprMW5&#10;Ophmx9nmWYhYHoFHQKqsbYqRKf3YNiTuPQqLoJhda5F6x/SUUiQNQ9f5Le61GOAvhURfsM+hTN5I&#10;sdRANgx3qXk7HVkwM0Gk0noElbm3P4IOuQkm8pb+LXDMzhWdjSPQKOvgd1Xj7tiqHPKPqgetSfal&#10;a/Z5htkOXLXsz+G3SLv84znD737exXcAAAD//wMAUEsDBBQABgAIAAAAIQBz+mF/3AAAAAcBAAAP&#10;AAAAZHJzL2Rvd25yZXYueG1sTI/BTsMwEETvSPyDtUjcqN0ohTbEqRCCY4VoKsTRjZ04qr2OYqcN&#10;f89yosfZGc28Lbezd+xsxtgHlLBcCGAGm6B77CQc6veHNbCYFGrlAhoJPybCtrq9KVWhwwU/zXmf&#10;OkYlGAslwaY0FJzHxhqv4iIMBslrw+hVIjl2XI/qQuXe8UyIR+5Vj7Rg1WBerWlO+8lLaOvu0Hy/&#10;rfnk2o+n+stu7K7eSXl/N788A0tmTv9h+MMndKiI6Rgm1JE5CXmWU5LuOb1E/maVATtKWAkBvCr5&#10;NX/1CwAA//8DAFBLAQItABQABgAIAAAAIQC2gziS/gAAAOEBAAATAAAAAAAAAAAAAAAAAAAAAABb&#10;Q29udGVudF9UeXBlc10ueG1sUEsBAi0AFAAGAAgAAAAhADj9If/WAAAAlAEAAAsAAAAAAAAAAAAA&#10;AAAALwEAAF9yZWxzLy5yZWxzUEsBAi0AFAAGAAgAAAAhADSb0e//AQAABAQAAA4AAAAAAAAAAAAA&#10;AAAALgIAAGRycy9lMm9Eb2MueG1sUEsBAi0AFAAGAAgAAAAhAHP6YX/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6E67BC">
              <w:rPr>
                <w:rFonts w:ascii="Times New Roman" w:hAnsi="Times New Roman" w:cs="Times New Roman"/>
                <w:sz w:val="32"/>
                <w:szCs w:val="32"/>
              </w:rPr>
              <w:t>DNS</w:t>
            </w:r>
          </w:p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ARP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Отображение IP-адресов на MAC-адреса.</w:t>
            </w:r>
          </w:p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Присвоение IP-адресов клиентским компьютерам.</w:t>
            </w:r>
          </w:p>
          <w:p w:rsidR="00C57212" w:rsidRPr="006E67BC" w:rsidRDefault="00C57212" w:rsidP="006E67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E67BC">
              <w:rPr>
                <w:rFonts w:ascii="Times New Roman" w:hAnsi="Times New Roman" w:cs="Times New Roman"/>
                <w:sz w:val="32"/>
                <w:szCs w:val="32"/>
              </w:rPr>
              <w:t>Отображение доменных имен на IP-адреса.</w:t>
            </w:r>
          </w:p>
        </w:tc>
      </w:tr>
    </w:tbl>
    <w:p w:rsidR="00DD7938" w:rsidRPr="006E67BC" w:rsidRDefault="00DD7938" w:rsidP="006E67B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D7938" w:rsidRPr="006E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35F"/>
    <w:multiLevelType w:val="multilevel"/>
    <w:tmpl w:val="A42E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21D70"/>
    <w:multiLevelType w:val="multilevel"/>
    <w:tmpl w:val="F85C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7DE"/>
    <w:multiLevelType w:val="multilevel"/>
    <w:tmpl w:val="3D8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E3589"/>
    <w:multiLevelType w:val="multilevel"/>
    <w:tmpl w:val="210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B32B4"/>
    <w:multiLevelType w:val="hybridMultilevel"/>
    <w:tmpl w:val="8A02168C"/>
    <w:lvl w:ilvl="0" w:tplc="E804A4A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113B11"/>
    <w:rsid w:val="001E0E18"/>
    <w:rsid w:val="002502E2"/>
    <w:rsid w:val="00277A56"/>
    <w:rsid w:val="002C2B52"/>
    <w:rsid w:val="00334202"/>
    <w:rsid w:val="00373CD3"/>
    <w:rsid w:val="00386935"/>
    <w:rsid w:val="003D5F6D"/>
    <w:rsid w:val="003D6C93"/>
    <w:rsid w:val="00417CF2"/>
    <w:rsid w:val="0042408E"/>
    <w:rsid w:val="004569C0"/>
    <w:rsid w:val="00480979"/>
    <w:rsid w:val="004A0974"/>
    <w:rsid w:val="00552E5F"/>
    <w:rsid w:val="005C4299"/>
    <w:rsid w:val="00645162"/>
    <w:rsid w:val="00652C3F"/>
    <w:rsid w:val="006E67BC"/>
    <w:rsid w:val="00736813"/>
    <w:rsid w:val="00842732"/>
    <w:rsid w:val="00850C19"/>
    <w:rsid w:val="0087098E"/>
    <w:rsid w:val="008A0694"/>
    <w:rsid w:val="008B1CDB"/>
    <w:rsid w:val="008C098E"/>
    <w:rsid w:val="00914125"/>
    <w:rsid w:val="0094264B"/>
    <w:rsid w:val="00953FDA"/>
    <w:rsid w:val="009D4D9C"/>
    <w:rsid w:val="009E2AE2"/>
    <w:rsid w:val="009F2AF5"/>
    <w:rsid w:val="00B553E2"/>
    <w:rsid w:val="00BF2558"/>
    <w:rsid w:val="00BF7CD3"/>
    <w:rsid w:val="00C57212"/>
    <w:rsid w:val="00CA0BD0"/>
    <w:rsid w:val="00D01BAC"/>
    <w:rsid w:val="00D60721"/>
    <w:rsid w:val="00D93294"/>
    <w:rsid w:val="00DD7938"/>
    <w:rsid w:val="00DF428B"/>
    <w:rsid w:val="00E62213"/>
    <w:rsid w:val="00E76B72"/>
    <w:rsid w:val="00E953F7"/>
    <w:rsid w:val="00EA0ABC"/>
    <w:rsid w:val="00EC78DC"/>
    <w:rsid w:val="00F410EF"/>
    <w:rsid w:val="00F651DF"/>
    <w:rsid w:val="00FC4E0D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customStyle="1" w:styleId="rtejustify">
    <w:name w:val="rtejustify"/>
    <w:basedOn w:val="a"/>
    <w:rsid w:val="00EC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119</cp:revision>
  <dcterms:created xsi:type="dcterms:W3CDTF">2020-03-16T13:11:00Z</dcterms:created>
  <dcterms:modified xsi:type="dcterms:W3CDTF">2020-05-19T08:58:00Z</dcterms:modified>
</cp:coreProperties>
</file>