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6A" w:rsidRPr="0083095C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3095C">
        <w:rPr>
          <w:rFonts w:ascii="Times New Roman" w:hAnsi="Times New Roman"/>
          <w:b/>
          <w:sz w:val="28"/>
          <w:szCs w:val="28"/>
        </w:rPr>
        <w:t>Поиск точек разрыва</w:t>
      </w:r>
    </w:p>
    <w:p w:rsidR="00F34E6A" w:rsidRPr="003F2672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>При поиске перво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точки разрыва (шаг (1)) встречаются 2 вида кривых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>. Рассмотрим их более подробно. В первом случае пр</w:t>
      </w:r>
      <w:r>
        <w:rPr>
          <w:rFonts w:ascii="Times New Roman" w:hAnsi="Times New Roman"/>
          <w:sz w:val="28"/>
          <w:szCs w:val="28"/>
        </w:rPr>
        <w:t>исутствует один явн</w:t>
      </w:r>
      <w:r w:rsidRPr="00B422B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22B8">
        <w:rPr>
          <w:rFonts w:ascii="Times New Roman" w:hAnsi="Times New Roman"/>
          <w:sz w:val="28"/>
          <w:szCs w:val="28"/>
        </w:rPr>
        <w:t>выраженны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минимум при поиске первого разрыва: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9ABAE97" wp14:editId="0A55B3C5">
            <wp:extent cx="5905500" cy="2197100"/>
            <wp:effectExtent l="0" t="0" r="0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6A" w:rsidRPr="00B422B8" w:rsidRDefault="00F34E6A" w:rsidP="00F34E6A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F7A24">
        <w:rPr>
          <w:rFonts w:ascii="Times New Roman" w:hAnsi="Times New Roman"/>
          <w:i/>
          <w:sz w:val="28"/>
          <w:szCs w:val="28"/>
        </w:rPr>
        <w:t xml:space="preserve">Рисунок 4. </w:t>
      </w:r>
      <w:r>
        <w:rPr>
          <w:rFonts w:ascii="Times New Roman" w:hAnsi="Times New Roman"/>
          <w:i/>
          <w:sz w:val="28"/>
          <w:szCs w:val="28"/>
          <w:lang w:val="en-US"/>
        </w:rPr>
        <w:t>Minimum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Description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Length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для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модели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9F7A2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>кривой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при</w:t>
      </w:r>
      <w:r w:rsidRPr="009F7A24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9F7A24">
        <w:rPr>
          <w:rFonts w:ascii="Times New Roman" w:hAnsi="Times New Roman"/>
          <w:i/>
          <w:sz w:val="28"/>
          <w:szCs w:val="28"/>
        </w:rPr>
        <w:t xml:space="preserve">=0,25 лет. </w:t>
      </w:r>
      <w:r>
        <w:rPr>
          <w:rFonts w:ascii="Times New Roman" w:hAnsi="Times New Roman"/>
          <w:i/>
          <w:sz w:val="28"/>
          <w:szCs w:val="28"/>
        </w:rPr>
        <w:t>Источник: расчеты авторов.</w:t>
      </w:r>
    </w:p>
    <w:p w:rsidR="00F34E6A" w:rsidRPr="00493535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Видно, что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 xml:space="preserve"> имеет один ярко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22B8">
        <w:rPr>
          <w:rFonts w:ascii="Times New Roman" w:hAnsi="Times New Roman"/>
          <w:sz w:val="28"/>
          <w:szCs w:val="28"/>
        </w:rPr>
        <w:t>выраженны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минимум в точке 544. В данном случае шаги (2) и (3)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дут нам оптимальные сегменты достаточно точно. В иных случаях минимум выражен не столь явно - если рассматривать локальные минимумы в окрестности 100 наблюдени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, то их может быть несколько, например:</w:t>
      </w:r>
    </w:p>
    <w:p w:rsidR="00F34E6A" w:rsidRDefault="00F34E6A" w:rsidP="00F34E6A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DE4909" wp14:editId="2EA4A826">
            <wp:extent cx="5905500" cy="2197100"/>
            <wp:effectExtent l="0" t="0" r="0" b="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6A" w:rsidRPr="00CB16CE" w:rsidRDefault="00F34E6A" w:rsidP="00F34E6A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 xml:space="preserve"> 5. Minimum Description Length </w:t>
      </w:r>
      <w:r>
        <w:rPr>
          <w:rFonts w:ascii="Times New Roman" w:hAnsi="Times New Roman"/>
          <w:i/>
          <w:sz w:val="28"/>
          <w:szCs w:val="28"/>
        </w:rPr>
        <w:t>для</w:t>
      </w:r>
      <w:r w:rsidRPr="00B422B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модели</w:t>
      </w:r>
      <w:r w:rsidRPr="00B422B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g-</w:t>
      </w:r>
      <w:r>
        <w:rPr>
          <w:rFonts w:ascii="Times New Roman" w:hAnsi="Times New Roman"/>
          <w:i/>
          <w:sz w:val="28"/>
          <w:szCs w:val="28"/>
        </w:rPr>
        <w:t>кривой</w:t>
      </w:r>
      <w:r w:rsidRPr="00B422B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при</w:t>
      </w:r>
      <w:r w:rsidRPr="00B422B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T=5 </w:t>
      </w:r>
      <w:r>
        <w:rPr>
          <w:rFonts w:ascii="Times New Roman" w:hAnsi="Times New Roman"/>
          <w:i/>
          <w:sz w:val="28"/>
          <w:szCs w:val="28"/>
        </w:rPr>
        <w:t>лет</w:t>
      </w:r>
      <w:r w:rsidRPr="00B422B8">
        <w:rPr>
          <w:rFonts w:ascii="Times New Roman" w:hAnsi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Источник: расчеты авторов.</w:t>
      </w:r>
    </w:p>
    <w:p w:rsidR="00F34E6A" w:rsidRPr="00B422B8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Видно, что имеется 2 локальных минимума в точках 332 и 513 с практически идентичными значениями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>. Описанны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выше алгоритм может давать сбо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 подобных случаях, поэтому при наличии нескольких локальных минимумов при поиске первого разрыва мы также проверяем вариант «</w:t>
      </w:r>
      <w:r w:rsidRPr="00DF7142">
        <w:rPr>
          <w:rFonts w:ascii="Times New Roman" w:hAnsi="Times New Roman"/>
          <w:sz w:val="28"/>
          <w:szCs w:val="28"/>
          <w:lang w:val="en-US"/>
        </w:rPr>
        <w:t>second</w:t>
      </w:r>
      <w:r w:rsidRPr="00B422B8">
        <w:rPr>
          <w:rFonts w:ascii="Times New Roman" w:hAnsi="Times New Roman"/>
          <w:sz w:val="28"/>
          <w:szCs w:val="28"/>
        </w:rPr>
        <w:t xml:space="preserve"> </w:t>
      </w:r>
      <w:r w:rsidRPr="00DF7142">
        <w:rPr>
          <w:rFonts w:ascii="Times New Roman" w:hAnsi="Times New Roman"/>
          <w:sz w:val="28"/>
          <w:szCs w:val="28"/>
          <w:lang w:val="en-US"/>
        </w:rPr>
        <w:t>best</w:t>
      </w:r>
      <w:r w:rsidRPr="00B422B8">
        <w:rPr>
          <w:rFonts w:ascii="Times New Roman" w:hAnsi="Times New Roman"/>
          <w:sz w:val="28"/>
          <w:szCs w:val="28"/>
        </w:rPr>
        <w:t>» (второ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локальны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минимум для диапазонов длино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 100 наблюдени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) - и повторяем шаги (2) и (3) для него.</w:t>
      </w:r>
    </w:p>
    <w:p w:rsidR="00F34E6A" w:rsidRPr="00493535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Приведем пример. Для </w:t>
      </w:r>
      <w:r w:rsidRPr="00DF7142">
        <w:rPr>
          <w:rFonts w:ascii="Times New Roman" w:hAnsi="Times New Roman"/>
          <w:sz w:val="28"/>
          <w:szCs w:val="28"/>
          <w:lang w:val="en-US"/>
        </w:rPr>
        <w:t>T</w:t>
      </w:r>
      <w:r w:rsidRPr="00B422B8">
        <w:rPr>
          <w:rFonts w:ascii="Times New Roman" w:hAnsi="Times New Roman"/>
          <w:sz w:val="28"/>
          <w:szCs w:val="28"/>
        </w:rPr>
        <w:t xml:space="preserve"> = 5 глобальны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минимум для первого разрыва был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ден в точке 513, для это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точки был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ден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в точке 322. Однако, при проверке второго минимума (локального) для первого разрыва в точке 332 был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ден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уже в точке 555, и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 xml:space="preserve"> для </w:t>
      </w:r>
      <w:r w:rsidRPr="00B422B8">
        <w:rPr>
          <w:rFonts w:ascii="Times New Roman" w:hAnsi="Times New Roman"/>
          <w:sz w:val="28"/>
          <w:szCs w:val="28"/>
        </w:rPr>
        <w:lastRenderedPageBreak/>
        <w:t xml:space="preserve">него оказалось меньше, чем в предыдущем случае, таким образом итоговые точки разрыва - 332 и 555. Графики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 xml:space="preserve"> для поиска второго разрыва в промежутке (150; 363) при первом разрыве в точке 513 и в промежутке (482; 854) при первом разрыве в точке 332 можно посмотреть ниже:</w:t>
      </w:r>
    </w:p>
    <w:p w:rsidR="00F34E6A" w:rsidRDefault="00F34E6A" w:rsidP="00F34E6A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DD39763" wp14:editId="3963AC26">
            <wp:extent cx="5905500" cy="2044700"/>
            <wp:effectExtent l="0" t="0" r="0" b="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6A" w:rsidRDefault="00F34E6A" w:rsidP="00F34E6A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B422B8">
        <w:rPr>
          <w:rFonts w:ascii="Times New Roman" w:hAnsi="Times New Roman"/>
          <w:i/>
          <w:sz w:val="28"/>
          <w:szCs w:val="28"/>
        </w:rPr>
        <w:t xml:space="preserve">Рисунок 6. </w:t>
      </w:r>
      <w:r>
        <w:rPr>
          <w:rFonts w:ascii="Times New Roman" w:hAnsi="Times New Roman"/>
          <w:i/>
          <w:sz w:val="28"/>
          <w:szCs w:val="28"/>
          <w:lang w:val="en-US"/>
        </w:rPr>
        <w:t>Minimum</w:t>
      </w:r>
      <w:r w:rsidRPr="00B422B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Description</w:t>
      </w:r>
      <w:r w:rsidRPr="00B422B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Length</w:t>
      </w:r>
      <w:r w:rsidRPr="00B422B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для поиска второй точки разрыва в модели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B422B8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 xml:space="preserve">кривой при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B422B8">
        <w:rPr>
          <w:rFonts w:ascii="Times New Roman" w:hAnsi="Times New Roman"/>
          <w:i/>
          <w:sz w:val="28"/>
          <w:szCs w:val="28"/>
        </w:rPr>
        <w:t xml:space="preserve">=5 </w:t>
      </w:r>
      <w:r>
        <w:rPr>
          <w:rFonts w:ascii="Times New Roman" w:hAnsi="Times New Roman"/>
          <w:i/>
          <w:sz w:val="28"/>
          <w:szCs w:val="28"/>
        </w:rPr>
        <w:t>лет. Источник: расчеты авторов.</w:t>
      </w:r>
    </w:p>
    <w:p w:rsidR="00F34E6A" w:rsidRPr="00B422B8" w:rsidRDefault="00F34E6A" w:rsidP="00F34E6A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 xml:space="preserve">После минимизации </w:t>
      </w:r>
      <w:r w:rsidRPr="00DF7142">
        <w:rPr>
          <w:rFonts w:ascii="Times New Roman" w:hAnsi="Times New Roman"/>
          <w:sz w:val="28"/>
          <w:szCs w:val="28"/>
          <w:lang w:val="en-US"/>
        </w:rPr>
        <w:t>MDL</w:t>
      </w:r>
      <w:r w:rsidRPr="00B422B8">
        <w:rPr>
          <w:rFonts w:ascii="Times New Roman" w:hAnsi="Times New Roman"/>
          <w:sz w:val="28"/>
          <w:szCs w:val="28"/>
        </w:rPr>
        <w:t xml:space="preserve"> для всех 12 сроков погашения были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дены моменты структурных разрывов: для значени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</w:t>
      </w:r>
      <w:r w:rsidRPr="00DF7142">
        <w:rPr>
          <w:rFonts w:ascii="Times New Roman" w:hAnsi="Times New Roman"/>
          <w:sz w:val="28"/>
          <w:szCs w:val="28"/>
          <w:lang w:val="en-US"/>
        </w:rPr>
        <w:t>g</w:t>
      </w:r>
      <w:r w:rsidRPr="00B422B8">
        <w:rPr>
          <w:rFonts w:ascii="Times New Roman" w:hAnsi="Times New Roman"/>
          <w:sz w:val="28"/>
          <w:szCs w:val="28"/>
        </w:rPr>
        <w:t>-криво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 точках 0,25; 0,5; 0,75; 1; 2; 3; 5; 7; 10 первы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находится в промежутке между 294 и 343 наблюдениями, тогда как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находится между 513 и 555 наблюдениями. Однако, для значени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</w:t>
      </w:r>
      <w:r w:rsidRPr="00DF7142">
        <w:rPr>
          <w:rFonts w:ascii="Times New Roman" w:hAnsi="Times New Roman"/>
          <w:sz w:val="28"/>
          <w:szCs w:val="28"/>
          <w:lang w:val="en-US"/>
        </w:rPr>
        <w:t>g</w:t>
      </w:r>
      <w:r w:rsidRPr="00B422B8">
        <w:rPr>
          <w:rFonts w:ascii="Times New Roman" w:hAnsi="Times New Roman"/>
          <w:sz w:val="28"/>
          <w:szCs w:val="28"/>
        </w:rPr>
        <w:t>-криво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в точках 15; 20; 30 первы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находится всегда для 208 наблюдения, а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находится между 408 и 413 наблюдениями. Единственное исключение: для </w:t>
      </w:r>
      <w:r w:rsidRPr="00DF7142">
        <w:rPr>
          <w:rFonts w:ascii="Times New Roman" w:hAnsi="Times New Roman"/>
          <w:sz w:val="28"/>
          <w:szCs w:val="28"/>
          <w:lang w:val="en-US"/>
        </w:rPr>
        <w:t>T</w:t>
      </w:r>
      <w:r w:rsidRPr="00B422B8">
        <w:rPr>
          <w:rFonts w:ascii="Times New Roman" w:hAnsi="Times New Roman"/>
          <w:sz w:val="28"/>
          <w:szCs w:val="28"/>
        </w:rPr>
        <w:t xml:space="preserve"> = 10 при первом разрыве в момент 322 наблюдения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разрыв был на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ден в момент 722 наблюдения, однако, на шаге (2) были достигнуты практически идентичные значения для наблюдени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555 и 722, поэтому для больше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однородности моделе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мы выберем 555 наблюдение в качестве второ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точки разрыва.</w:t>
      </w:r>
    </w:p>
    <w:p w:rsidR="00BE5B94" w:rsidRDefault="00BE5B94">
      <w:bookmarkStart w:id="0" w:name="_GoBack"/>
      <w:bookmarkEnd w:id="0"/>
    </w:p>
    <w:sectPr w:rsidR="00BE5B94" w:rsidSect="00BE5B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6A"/>
    <w:rsid w:val="00BE5B94"/>
    <w:rsid w:val="00F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140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6A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E6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4E6A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6A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E6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4E6A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Островская</dc:creator>
  <cp:keywords/>
  <dc:description/>
  <cp:lastModifiedBy>Александра Островская</cp:lastModifiedBy>
  <cp:revision>1</cp:revision>
  <dcterms:created xsi:type="dcterms:W3CDTF">2019-10-06T11:31:00Z</dcterms:created>
  <dcterms:modified xsi:type="dcterms:W3CDTF">2019-10-06T11:31:00Z</dcterms:modified>
</cp:coreProperties>
</file>