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5B99" w14:textId="343153CE" w:rsidR="006E07AE" w:rsidRDefault="00490C9E" w:rsidP="00313F9B">
      <w:pPr>
        <w:pStyle w:val="a6"/>
        <w:spacing w:after="0"/>
      </w:pPr>
      <w:bookmarkStart w:id="0" w:name="_Hlk159088266"/>
      <w:r>
        <w:t>Министерство образования Республики Беларусь</w:t>
      </w:r>
    </w:p>
    <w:p w14:paraId="6368CB38" w14:textId="77777777" w:rsidR="00313F9B" w:rsidRPr="00313F9B" w:rsidRDefault="00313F9B" w:rsidP="00313F9B"/>
    <w:p w14:paraId="505ABCDF" w14:textId="77777777" w:rsidR="006E07AE" w:rsidRDefault="00490C9E" w:rsidP="00313F9B">
      <w:pPr>
        <w:pStyle w:val="a6"/>
        <w:spacing w:after="0"/>
        <w:contextualSpacing/>
      </w:pPr>
      <w:r>
        <w:t>Учреждение образования</w:t>
      </w:r>
    </w:p>
    <w:p w14:paraId="440C8B02" w14:textId="3820D31D" w:rsidR="006E07AE" w:rsidRDefault="00490C9E" w:rsidP="00313F9B">
      <w:pPr>
        <w:pStyle w:val="a6"/>
        <w:spacing w:after="0"/>
        <w:contextualSpacing/>
        <w:rPr>
          <w:caps/>
        </w:rPr>
      </w:pPr>
      <w:r>
        <w:rPr>
          <w:caps/>
        </w:rPr>
        <w:t>Белорусский государственный университет</w:t>
      </w:r>
    </w:p>
    <w:p w14:paraId="303D96F5" w14:textId="69D9E59A" w:rsidR="006E07AE" w:rsidRDefault="00490C9E" w:rsidP="00313F9B">
      <w:pPr>
        <w:pStyle w:val="a6"/>
        <w:spacing w:after="0"/>
        <w:rPr>
          <w:caps/>
        </w:rPr>
      </w:pPr>
      <w:r>
        <w:rPr>
          <w:caps/>
        </w:rPr>
        <w:t>информатики и радиоэлектроники</w:t>
      </w:r>
    </w:p>
    <w:p w14:paraId="674A3A35" w14:textId="77777777" w:rsidR="00924315" w:rsidRPr="00924315" w:rsidRDefault="00924315" w:rsidP="00313F9B">
      <w:pPr>
        <w:spacing w:after="0"/>
        <w:ind w:firstLine="0"/>
      </w:pPr>
    </w:p>
    <w:p w14:paraId="45D4F691" w14:textId="25A7E75C" w:rsidR="006E07AE" w:rsidRDefault="00490C9E" w:rsidP="00313F9B">
      <w:pPr>
        <w:pStyle w:val="a8"/>
        <w:jc w:val="center"/>
      </w:pPr>
      <w:r>
        <w:t>Факультет компьютерных систем и сетей</w:t>
      </w:r>
    </w:p>
    <w:p w14:paraId="356381AD" w14:textId="77777777" w:rsidR="00924315" w:rsidRDefault="00924315" w:rsidP="00313F9B">
      <w:pPr>
        <w:pStyle w:val="a8"/>
        <w:jc w:val="center"/>
      </w:pPr>
    </w:p>
    <w:p w14:paraId="1603F00C" w14:textId="77777777" w:rsidR="006E07AE" w:rsidRDefault="00490C9E" w:rsidP="00313F9B">
      <w:pPr>
        <w:pStyle w:val="a8"/>
        <w:jc w:val="center"/>
      </w:pPr>
      <w:r>
        <w:t>Кафедра электронных вычислительных машин</w:t>
      </w:r>
    </w:p>
    <w:p w14:paraId="35286E05" w14:textId="240AB362" w:rsidR="0039347B" w:rsidRDefault="0039347B" w:rsidP="00313F9B">
      <w:pPr>
        <w:pStyle w:val="a6"/>
        <w:spacing w:after="0"/>
        <w:rPr>
          <w:caps/>
        </w:rPr>
      </w:pPr>
    </w:p>
    <w:p w14:paraId="746322B0" w14:textId="77777777" w:rsidR="00B10A43" w:rsidRPr="00B10A43" w:rsidRDefault="00B10A43" w:rsidP="00313F9B">
      <w:pPr>
        <w:spacing w:after="0"/>
        <w:ind w:firstLine="0"/>
      </w:pPr>
    </w:p>
    <w:p w14:paraId="179F214C" w14:textId="1FD14D8C" w:rsidR="0039347B" w:rsidRDefault="0039347B" w:rsidP="00313F9B">
      <w:pPr>
        <w:pStyle w:val="a6"/>
        <w:spacing w:after="0"/>
        <w:rPr>
          <w:caps/>
        </w:rPr>
      </w:pPr>
    </w:p>
    <w:p w14:paraId="3B98A40A" w14:textId="77777777" w:rsidR="00924315" w:rsidRPr="00924315" w:rsidRDefault="00924315" w:rsidP="00313F9B">
      <w:pPr>
        <w:spacing w:after="0"/>
        <w:ind w:firstLine="0"/>
      </w:pPr>
    </w:p>
    <w:p w14:paraId="2F8ABF02" w14:textId="77777777" w:rsidR="0039347B" w:rsidRDefault="0039347B" w:rsidP="00313F9B">
      <w:pPr>
        <w:pStyle w:val="a6"/>
        <w:spacing w:after="0"/>
        <w:rPr>
          <w:caps/>
        </w:rPr>
      </w:pPr>
    </w:p>
    <w:p w14:paraId="21E5C660" w14:textId="77777777" w:rsidR="0039347B" w:rsidRDefault="0039347B" w:rsidP="00313F9B">
      <w:pPr>
        <w:pStyle w:val="a6"/>
        <w:spacing w:after="0"/>
        <w:rPr>
          <w:caps/>
        </w:rPr>
      </w:pPr>
    </w:p>
    <w:p w14:paraId="5661C41F" w14:textId="78CE6AD8" w:rsidR="006E07AE" w:rsidRDefault="00490C9E" w:rsidP="00313F9B">
      <w:pPr>
        <w:pStyle w:val="a6"/>
        <w:spacing w:after="0"/>
        <w:rPr>
          <w:caps/>
        </w:rPr>
      </w:pPr>
      <w:r>
        <w:rPr>
          <w:caps/>
        </w:rPr>
        <w:t>Отчёт</w:t>
      </w:r>
    </w:p>
    <w:p w14:paraId="7FADC17C" w14:textId="09420152" w:rsidR="006E07AE" w:rsidRDefault="00490C9E" w:rsidP="00313F9B">
      <w:pPr>
        <w:pStyle w:val="a6"/>
        <w:spacing w:after="0"/>
      </w:pPr>
      <w:r>
        <w:t xml:space="preserve">по лабораторной работе № </w:t>
      </w:r>
      <w:r w:rsidR="00B55C76">
        <w:t>1</w:t>
      </w:r>
    </w:p>
    <w:p w14:paraId="5B587D71" w14:textId="77777777" w:rsidR="00B55C76" w:rsidRDefault="00490C9E" w:rsidP="00313F9B">
      <w:pPr>
        <w:pStyle w:val="a6"/>
        <w:spacing w:after="0"/>
      </w:pPr>
      <w:r>
        <w:t>на тему:</w:t>
      </w:r>
    </w:p>
    <w:p w14:paraId="53ED7B12" w14:textId="02F064D2" w:rsidR="00B55C76" w:rsidRPr="00B55C76" w:rsidRDefault="00B55C76" w:rsidP="00313F9B">
      <w:pPr>
        <w:pStyle w:val="a6"/>
        <w:spacing w:after="0"/>
      </w:pPr>
      <w:r>
        <w:rPr>
          <w:rFonts w:eastAsia="Times New Roman" w:cs="Times New Roman"/>
          <w:szCs w:val="28"/>
        </w:rPr>
        <w:t>Исследование работы логических элементов</w:t>
      </w:r>
    </w:p>
    <w:p w14:paraId="3B1361B5" w14:textId="77777777" w:rsidR="00B10A43" w:rsidRDefault="00B10A43" w:rsidP="00313F9B">
      <w:pPr>
        <w:pStyle w:val="a8"/>
        <w:tabs>
          <w:tab w:val="right" w:pos="9356"/>
        </w:tabs>
      </w:pPr>
    </w:p>
    <w:p w14:paraId="02EDF43E" w14:textId="77777777" w:rsidR="00B10A43" w:rsidRDefault="00B10A43" w:rsidP="00313F9B">
      <w:pPr>
        <w:pStyle w:val="a8"/>
        <w:tabs>
          <w:tab w:val="right" w:pos="9356"/>
        </w:tabs>
      </w:pPr>
    </w:p>
    <w:p w14:paraId="3D127C07" w14:textId="77777777" w:rsidR="00B10A43" w:rsidRDefault="00B10A43" w:rsidP="00313F9B">
      <w:pPr>
        <w:pStyle w:val="a8"/>
        <w:tabs>
          <w:tab w:val="right" w:pos="9356"/>
        </w:tabs>
      </w:pPr>
    </w:p>
    <w:p w14:paraId="19FFC66F" w14:textId="77777777" w:rsidR="00B10A43" w:rsidRDefault="00B10A43" w:rsidP="00313F9B">
      <w:pPr>
        <w:pStyle w:val="a8"/>
        <w:tabs>
          <w:tab w:val="right" w:pos="9356"/>
        </w:tabs>
      </w:pPr>
    </w:p>
    <w:p w14:paraId="4B96BCEF" w14:textId="77777777" w:rsidR="00B10A43" w:rsidRDefault="00B10A43" w:rsidP="00313F9B">
      <w:pPr>
        <w:pStyle w:val="a8"/>
        <w:tabs>
          <w:tab w:val="right" w:pos="9356"/>
        </w:tabs>
      </w:pPr>
    </w:p>
    <w:p w14:paraId="1AB16F62" w14:textId="77777777" w:rsidR="00B10A43" w:rsidRDefault="00B10A43" w:rsidP="00313F9B">
      <w:pPr>
        <w:pStyle w:val="a8"/>
        <w:tabs>
          <w:tab w:val="right" w:pos="9356"/>
        </w:tabs>
      </w:pPr>
    </w:p>
    <w:p w14:paraId="647DE7E0" w14:textId="70DAF337" w:rsidR="00B10A43" w:rsidRDefault="00B10A43" w:rsidP="00313F9B">
      <w:pPr>
        <w:pStyle w:val="a8"/>
        <w:tabs>
          <w:tab w:val="right" w:pos="9356"/>
        </w:tabs>
        <w:sectPr w:rsidR="00B10A43" w:rsidSect="00FB2247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0DFD6C63" w14:textId="0AD4C79E" w:rsidR="0039347B" w:rsidRDefault="0039347B" w:rsidP="00313F9B">
      <w:pPr>
        <w:pStyle w:val="a8"/>
        <w:tabs>
          <w:tab w:val="right" w:pos="9356"/>
        </w:tabs>
      </w:pPr>
      <w:r>
        <w:t>Студент</w:t>
      </w:r>
    </w:p>
    <w:p w14:paraId="6E32774E" w14:textId="77777777" w:rsidR="00B10A43" w:rsidRDefault="00B10A43" w:rsidP="00313F9B">
      <w:pPr>
        <w:pStyle w:val="a8"/>
        <w:tabs>
          <w:tab w:val="right" w:pos="9356"/>
        </w:tabs>
      </w:pPr>
    </w:p>
    <w:p w14:paraId="4E33BEC5" w14:textId="1FFAB22C" w:rsidR="0039347B" w:rsidRDefault="0039347B" w:rsidP="00313F9B">
      <w:pPr>
        <w:pStyle w:val="a8"/>
        <w:tabs>
          <w:tab w:val="right" w:pos="9356"/>
        </w:tabs>
      </w:pPr>
      <w:r>
        <w:t>Преподаватель</w:t>
      </w:r>
    </w:p>
    <w:p w14:paraId="0FBFFB57" w14:textId="3814D1D6" w:rsidR="00514EC1" w:rsidRDefault="00FB3CC3" w:rsidP="00313F9B">
      <w:pPr>
        <w:pStyle w:val="a8"/>
        <w:tabs>
          <w:tab w:val="left" w:pos="2127"/>
          <w:tab w:val="right" w:pos="9356"/>
        </w:tabs>
        <w:ind w:left="2127"/>
      </w:pPr>
      <w:proofErr w:type="spellStart"/>
      <w:r>
        <w:t>Потейчук</w:t>
      </w:r>
      <w:proofErr w:type="spellEnd"/>
      <w:r>
        <w:t xml:space="preserve"> О.В.</w:t>
      </w:r>
    </w:p>
    <w:p w14:paraId="11C2BF1C" w14:textId="77777777" w:rsidR="00FB3CC3" w:rsidRDefault="00FB3CC3" w:rsidP="00313F9B">
      <w:pPr>
        <w:pStyle w:val="a8"/>
        <w:tabs>
          <w:tab w:val="left" w:pos="2127"/>
          <w:tab w:val="right" w:pos="9356"/>
        </w:tabs>
        <w:ind w:left="2127"/>
      </w:pPr>
    </w:p>
    <w:p w14:paraId="15780848" w14:textId="66EF91F9" w:rsidR="00B10A43" w:rsidRDefault="00B10A43" w:rsidP="00313F9B">
      <w:pPr>
        <w:pStyle w:val="a8"/>
        <w:tabs>
          <w:tab w:val="left" w:pos="2127"/>
          <w:tab w:val="right" w:pos="9356"/>
        </w:tabs>
        <w:ind w:left="2127"/>
        <w:sectPr w:rsidR="00B10A43" w:rsidSect="00B10A43">
          <w:type w:val="continuous"/>
          <w:pgSz w:w="11906" w:h="16838"/>
          <w:pgMar w:top="1134" w:right="851" w:bottom="1531" w:left="1701" w:header="709" w:footer="964" w:gutter="0"/>
          <w:cols w:num="2" w:space="708"/>
          <w:docGrid w:linePitch="381"/>
        </w:sectPr>
      </w:pPr>
      <w:proofErr w:type="spellStart"/>
      <w:r>
        <w:t>Некревич</w:t>
      </w:r>
      <w:proofErr w:type="spellEnd"/>
      <w:r>
        <w:t xml:space="preserve"> Ю.И.</w:t>
      </w:r>
    </w:p>
    <w:p w14:paraId="07ED7BC1" w14:textId="4D356BDE" w:rsidR="0062194C" w:rsidRDefault="0062194C" w:rsidP="00313F9B">
      <w:pPr>
        <w:pStyle w:val="a8"/>
        <w:tabs>
          <w:tab w:val="right" w:pos="9356"/>
        </w:tabs>
      </w:pPr>
    </w:p>
    <w:p w14:paraId="781294AE" w14:textId="77777777" w:rsidR="0062194C" w:rsidRDefault="0062194C" w:rsidP="00313F9B">
      <w:pPr>
        <w:pStyle w:val="a8"/>
        <w:tabs>
          <w:tab w:val="right" w:pos="9356"/>
        </w:tabs>
        <w:jc w:val="right"/>
      </w:pPr>
    </w:p>
    <w:p w14:paraId="2F794991" w14:textId="77777777" w:rsidR="0062194C" w:rsidRDefault="0062194C" w:rsidP="00313F9B">
      <w:pPr>
        <w:pStyle w:val="a8"/>
        <w:tabs>
          <w:tab w:val="right" w:pos="9356"/>
        </w:tabs>
        <w:jc w:val="right"/>
      </w:pPr>
    </w:p>
    <w:p w14:paraId="5D97535A" w14:textId="7198267B" w:rsidR="0062194C" w:rsidRDefault="0062194C" w:rsidP="00313F9B">
      <w:pPr>
        <w:pStyle w:val="a8"/>
        <w:tabs>
          <w:tab w:val="right" w:pos="9356"/>
        </w:tabs>
        <w:jc w:val="right"/>
      </w:pPr>
    </w:p>
    <w:p w14:paraId="750932B1" w14:textId="7CEAB3CC" w:rsidR="00B10A43" w:rsidRDefault="00B10A43" w:rsidP="00313F9B">
      <w:pPr>
        <w:pStyle w:val="a8"/>
        <w:tabs>
          <w:tab w:val="right" w:pos="9356"/>
        </w:tabs>
        <w:jc w:val="right"/>
      </w:pPr>
    </w:p>
    <w:p w14:paraId="530090EB" w14:textId="57C4724B" w:rsidR="00B10A43" w:rsidRDefault="00B10A43" w:rsidP="00313F9B">
      <w:pPr>
        <w:pStyle w:val="a8"/>
        <w:tabs>
          <w:tab w:val="right" w:pos="9356"/>
        </w:tabs>
        <w:jc w:val="right"/>
      </w:pPr>
    </w:p>
    <w:p w14:paraId="266188CE" w14:textId="06CA0D59" w:rsidR="00B10A43" w:rsidRDefault="00B10A43" w:rsidP="00313F9B">
      <w:pPr>
        <w:pStyle w:val="a8"/>
        <w:tabs>
          <w:tab w:val="right" w:pos="9356"/>
        </w:tabs>
        <w:jc w:val="right"/>
      </w:pPr>
    </w:p>
    <w:p w14:paraId="195532AB" w14:textId="42011743" w:rsidR="00B10A43" w:rsidRDefault="00B10A43" w:rsidP="00313F9B">
      <w:pPr>
        <w:pStyle w:val="a8"/>
        <w:tabs>
          <w:tab w:val="right" w:pos="9356"/>
        </w:tabs>
        <w:jc w:val="right"/>
      </w:pPr>
    </w:p>
    <w:p w14:paraId="3EE62FAB" w14:textId="1FBF9428" w:rsidR="00514EC1" w:rsidRDefault="00514EC1" w:rsidP="00313F9B">
      <w:pPr>
        <w:pStyle w:val="a8"/>
        <w:tabs>
          <w:tab w:val="right" w:pos="9356"/>
        </w:tabs>
        <w:jc w:val="right"/>
      </w:pPr>
    </w:p>
    <w:p w14:paraId="13A37EA0" w14:textId="023D8D88" w:rsidR="00514EC1" w:rsidRDefault="00514EC1" w:rsidP="00313F9B">
      <w:pPr>
        <w:pStyle w:val="a8"/>
        <w:tabs>
          <w:tab w:val="right" w:pos="9356"/>
        </w:tabs>
        <w:jc w:val="right"/>
      </w:pPr>
    </w:p>
    <w:p w14:paraId="58C34AC4" w14:textId="77777777" w:rsidR="00514EC1" w:rsidRDefault="00514EC1" w:rsidP="00313F9B">
      <w:pPr>
        <w:pStyle w:val="a8"/>
        <w:tabs>
          <w:tab w:val="right" w:pos="9356"/>
        </w:tabs>
        <w:jc w:val="right"/>
      </w:pPr>
    </w:p>
    <w:p w14:paraId="2FFC5C8C" w14:textId="77777777" w:rsidR="00FB2247" w:rsidRDefault="00FB2247" w:rsidP="00313F9B">
      <w:pPr>
        <w:pStyle w:val="a8"/>
        <w:tabs>
          <w:tab w:val="right" w:pos="9356"/>
        </w:tabs>
        <w:jc w:val="right"/>
      </w:pPr>
    </w:p>
    <w:p w14:paraId="20DE4AC8" w14:textId="77777777" w:rsidR="0062194C" w:rsidRDefault="0062194C" w:rsidP="00313F9B">
      <w:pPr>
        <w:pStyle w:val="a8"/>
        <w:tabs>
          <w:tab w:val="right" w:pos="9356"/>
        </w:tabs>
        <w:jc w:val="right"/>
      </w:pPr>
    </w:p>
    <w:p w14:paraId="743E123D" w14:textId="77777777" w:rsidR="0062194C" w:rsidRDefault="0062194C" w:rsidP="00313F9B">
      <w:pPr>
        <w:pStyle w:val="a8"/>
        <w:tabs>
          <w:tab w:val="right" w:pos="9356"/>
        </w:tabs>
        <w:jc w:val="right"/>
      </w:pPr>
    </w:p>
    <w:p w14:paraId="4AE67140" w14:textId="60E7481A" w:rsidR="0062194C" w:rsidRDefault="0062194C" w:rsidP="00313F9B">
      <w:pPr>
        <w:pStyle w:val="a8"/>
        <w:tabs>
          <w:tab w:val="right" w:pos="9356"/>
        </w:tabs>
        <w:jc w:val="center"/>
      </w:pPr>
      <w:r>
        <w:t>Минск 2024</w:t>
      </w:r>
    </w:p>
    <w:bookmarkEnd w:id="0"/>
    <w:p w14:paraId="01031B97" w14:textId="613BB6F3" w:rsidR="0062194C" w:rsidRDefault="0062194C" w:rsidP="00DA37F1">
      <w:pPr>
        <w:pStyle w:val="a8"/>
        <w:tabs>
          <w:tab w:val="right" w:pos="9356"/>
        </w:tabs>
        <w:ind w:firstLine="709"/>
        <w:jc w:val="right"/>
        <w:sectPr w:rsidR="0062194C" w:rsidSect="00B10A43">
          <w:type w:val="continuous"/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</w:p>
    <w:p w14:paraId="6F463144" w14:textId="390D5335" w:rsidR="006E07AE" w:rsidRDefault="0062194C" w:rsidP="00DA37F1">
      <w:pPr>
        <w:spacing w:after="0"/>
        <w:rPr>
          <w:b/>
          <w:bCs/>
        </w:rPr>
      </w:pPr>
      <w:r w:rsidRPr="0062194C">
        <w:rPr>
          <w:b/>
          <w:bCs/>
        </w:rPr>
        <w:lastRenderedPageBreak/>
        <w:t>1</w:t>
      </w:r>
      <w:r>
        <w:rPr>
          <w:b/>
          <w:bCs/>
        </w:rPr>
        <w:t xml:space="preserve"> </w:t>
      </w:r>
      <w:r w:rsidRPr="0062194C">
        <w:rPr>
          <w:b/>
          <w:bCs/>
        </w:rPr>
        <w:t>ЦЕЛЬ РАБОТЫ</w:t>
      </w:r>
    </w:p>
    <w:p w14:paraId="40DEA92F" w14:textId="77777777" w:rsidR="0062194C" w:rsidRPr="0062194C" w:rsidRDefault="0062194C" w:rsidP="00DA37F1">
      <w:pPr>
        <w:spacing w:after="0"/>
        <w:rPr>
          <w:b/>
          <w:bCs/>
        </w:rPr>
      </w:pPr>
    </w:p>
    <w:p w14:paraId="5890700F" w14:textId="77777777" w:rsidR="00B37E10" w:rsidRDefault="00B37E10" w:rsidP="00DA37F1">
      <w:pPr>
        <w:spacing w:after="0"/>
      </w:pPr>
      <w:r>
        <w:t>Целью работы является исследование работы цифровых логических</w:t>
      </w:r>
    </w:p>
    <w:p w14:paraId="72DCED7F" w14:textId="4F3DD7A5" w:rsidR="006E07AE" w:rsidRDefault="00B37E10" w:rsidP="00DA37F1">
      <w:pPr>
        <w:spacing w:after="0"/>
        <w:ind w:firstLine="0"/>
      </w:pPr>
      <w:r>
        <w:t>элементов</w:t>
      </w:r>
      <w:r w:rsidR="00490C9E">
        <w:t>.</w:t>
      </w:r>
    </w:p>
    <w:p w14:paraId="1286A20C" w14:textId="52035650" w:rsidR="0062194C" w:rsidRDefault="0062194C" w:rsidP="00DA37F1">
      <w:pPr>
        <w:spacing w:after="0"/>
      </w:pPr>
    </w:p>
    <w:p w14:paraId="65131E7E" w14:textId="5252AFE6" w:rsidR="0062194C" w:rsidRPr="0062194C" w:rsidRDefault="0062194C" w:rsidP="00DA37F1">
      <w:pPr>
        <w:spacing w:after="0"/>
        <w:rPr>
          <w:b/>
          <w:bCs/>
        </w:rPr>
      </w:pPr>
      <w:r w:rsidRPr="0062194C">
        <w:rPr>
          <w:b/>
          <w:bCs/>
        </w:rPr>
        <w:t>2 ТЕОРЕТИЧЕСКИЕ СВЕДЕНИЯ</w:t>
      </w:r>
    </w:p>
    <w:p w14:paraId="40A765E8" w14:textId="77777777" w:rsidR="0062194C" w:rsidRDefault="0062194C" w:rsidP="00DA37F1">
      <w:pPr>
        <w:autoSpaceDE w:val="0"/>
        <w:autoSpaceDN w:val="0"/>
        <w:adjustRightInd w:val="0"/>
        <w:spacing w:after="0"/>
        <w:contextualSpacing w:val="0"/>
        <w:jc w:val="left"/>
      </w:pPr>
    </w:p>
    <w:p w14:paraId="054EC384" w14:textId="2CCD8BA2" w:rsidR="0062194C" w:rsidRDefault="0062194C" w:rsidP="00DA37F1">
      <w:pPr>
        <w:autoSpaceDE w:val="0"/>
        <w:autoSpaceDN w:val="0"/>
        <w:adjustRightInd w:val="0"/>
        <w:spacing w:after="0"/>
        <w:contextualSpacing w:val="0"/>
      </w:pPr>
      <w:r w:rsidRPr="0062194C">
        <w:t>Цифровым логическим элементом называется физическое устройство,</w:t>
      </w:r>
      <w:r>
        <w:t xml:space="preserve"> </w:t>
      </w:r>
      <w:r w:rsidRPr="0062194C">
        <w:t>реализующее одну из операций алгебры логики или простую логическую</w:t>
      </w:r>
      <w:r>
        <w:t xml:space="preserve"> </w:t>
      </w:r>
      <w:r w:rsidRPr="0062194C">
        <w:t>функцию. Схема, составленная из конечного числа логических элементов</w:t>
      </w:r>
      <w:r>
        <w:t xml:space="preserve"> </w:t>
      </w:r>
      <w:r w:rsidRPr="0062194C">
        <w:t>по определенным правилам, называется логической схемой.</w:t>
      </w:r>
    </w:p>
    <w:p w14:paraId="122F78A7" w14:textId="6E223241" w:rsidR="00C8263B" w:rsidRPr="004A7527" w:rsidRDefault="00C8263B" w:rsidP="00DA37F1">
      <w:pPr>
        <w:autoSpaceDE w:val="0"/>
        <w:autoSpaceDN w:val="0"/>
        <w:adjustRightInd w:val="0"/>
        <w:spacing w:after="0"/>
        <w:contextualSpacing w:val="0"/>
        <w:rPr>
          <w:szCs w:val="28"/>
        </w:rPr>
      </w:pP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перечнем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(конъюнкция,</w:t>
      </w:r>
      <w:r>
        <w:rPr>
          <w:spacing w:val="1"/>
        </w:rPr>
        <w:t xml:space="preserve"> </w:t>
      </w:r>
      <w:r>
        <w:t>дизъюнкция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отрицание)</w:t>
      </w:r>
      <w:r>
        <w:rPr>
          <w:spacing w:val="-15"/>
        </w:rPr>
        <w:t xml:space="preserve"> </w:t>
      </w:r>
      <w:r>
        <w:t>различают</w:t>
      </w:r>
      <w:r>
        <w:rPr>
          <w:spacing w:val="-16"/>
        </w:rPr>
        <w:t xml:space="preserve"> </w:t>
      </w:r>
      <w:r>
        <w:t>три</w:t>
      </w:r>
      <w:r>
        <w:rPr>
          <w:spacing w:val="-16"/>
        </w:rPr>
        <w:t xml:space="preserve"> </w:t>
      </w:r>
      <w:r>
        <w:t>основных</w:t>
      </w:r>
      <w:r>
        <w:rPr>
          <w:spacing w:val="-14"/>
        </w:rPr>
        <w:t xml:space="preserve"> </w:t>
      </w:r>
      <w:r>
        <w:t>логических</w:t>
      </w:r>
      <w:r>
        <w:rPr>
          <w:spacing w:val="-14"/>
        </w:rPr>
        <w:t xml:space="preserve"> </w:t>
      </w:r>
      <w:r>
        <w:t>элемента</w:t>
      </w:r>
      <w:r>
        <w:rPr>
          <w:spacing w:val="-15"/>
        </w:rPr>
        <w:t xml:space="preserve"> </w:t>
      </w:r>
      <w:r>
        <w:t>(ЛЭ</w:t>
      </w:r>
      <w:r w:rsidR="00F6142B">
        <w:t>): И</w:t>
      </w:r>
      <w:r>
        <w:t>,</w:t>
      </w:r>
      <w:r>
        <w:rPr>
          <w:spacing w:val="-2"/>
        </w:rPr>
        <w:t xml:space="preserve"> </w:t>
      </w:r>
      <w:r>
        <w:t>ИЛИ,</w:t>
      </w:r>
      <w:r>
        <w:rPr>
          <w:spacing w:val="-1"/>
        </w:rPr>
        <w:t xml:space="preserve"> </w:t>
      </w:r>
      <w:r>
        <w:t>НЕ.</w:t>
      </w:r>
      <w:r w:rsidR="00F6142B">
        <w:t xml:space="preserve"> </w:t>
      </w:r>
    </w:p>
    <w:p w14:paraId="6E5593A0" w14:textId="30EEC8A6" w:rsidR="00C8263B" w:rsidRPr="004A7527" w:rsidRDefault="004A7527" w:rsidP="00DA37F1">
      <w:pPr>
        <w:pStyle w:val="af3"/>
        <w:ind w:firstLine="709"/>
      </w:pPr>
      <w:r w:rsidRPr="004A7527">
        <w:rPr>
          <w:noProof/>
        </w:rPr>
        <w:drawing>
          <wp:anchor distT="0" distB="0" distL="0" distR="0" simplePos="0" relativeHeight="251659264" behindDoc="0" locked="0" layoutInCell="1" allowOverlap="1" wp14:anchorId="33BDB01C" wp14:editId="369F9AB6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4290060" cy="9201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05B6F" w14:textId="77777777" w:rsidR="00816F5B" w:rsidRDefault="00816F5B" w:rsidP="00DA37F1">
      <w:pPr>
        <w:pStyle w:val="af3"/>
        <w:ind w:firstLine="709"/>
      </w:pPr>
    </w:p>
    <w:p w14:paraId="0F3C7656" w14:textId="77777777" w:rsidR="00AD666E" w:rsidRDefault="00C8263B" w:rsidP="00AD666E">
      <w:pPr>
        <w:pStyle w:val="af3"/>
        <w:ind w:firstLine="709"/>
        <w:jc w:val="center"/>
      </w:pPr>
      <w:r>
        <w:t xml:space="preserve">Рисунок </w:t>
      </w:r>
      <w:r w:rsidR="00F6142B">
        <w:t>2</w:t>
      </w:r>
      <w:r>
        <w:t>.1 – Условное графическое обозначение элементов И (а),</w:t>
      </w:r>
    </w:p>
    <w:p w14:paraId="640D45C0" w14:textId="672EF366" w:rsidR="00C8263B" w:rsidRDefault="00C8263B" w:rsidP="00AD666E">
      <w:pPr>
        <w:pStyle w:val="af3"/>
        <w:ind w:firstLine="709"/>
        <w:jc w:val="center"/>
      </w:pP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(б),</w:t>
      </w:r>
      <w:r>
        <w:rPr>
          <w:spacing w:val="-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(в)</w:t>
      </w:r>
    </w:p>
    <w:p w14:paraId="6C39D4DA" w14:textId="77777777" w:rsidR="00C8263B" w:rsidRDefault="00C8263B" w:rsidP="00DA37F1">
      <w:pPr>
        <w:pStyle w:val="af3"/>
        <w:ind w:firstLine="709"/>
      </w:pPr>
    </w:p>
    <w:p w14:paraId="01A7A3F0" w14:textId="33688109" w:rsidR="00C8263B" w:rsidRDefault="00C8263B" w:rsidP="00DA37F1">
      <w:pPr>
        <w:pStyle w:val="af3"/>
        <w:ind w:firstLine="709"/>
        <w:jc w:val="both"/>
      </w:pPr>
      <w:r>
        <w:t>Элементы И, ИЛИ могут иметь от 2 до 12 равноправных входов и один</w:t>
      </w:r>
      <w:r>
        <w:rPr>
          <w:spacing w:val="1"/>
        </w:rPr>
        <w:t xml:space="preserve"> </w:t>
      </w:r>
      <w:r>
        <w:t>выход,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комбинацией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сигналов.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вход.</w:t>
      </w:r>
      <w:r>
        <w:rPr>
          <w:spacing w:val="1"/>
        </w:rPr>
        <w:t xml:space="preserve"> </w:t>
      </w:r>
      <w:r>
        <w:t>Условное</w:t>
      </w:r>
      <w:r>
        <w:rPr>
          <w:spacing w:val="1"/>
        </w:rPr>
        <w:t xml:space="preserve"> </w:t>
      </w:r>
      <w:r>
        <w:t>графическое</w:t>
      </w:r>
      <w:r>
        <w:rPr>
          <w:spacing w:val="1"/>
        </w:rPr>
        <w:t xml:space="preserve"> </w:t>
      </w:r>
      <w:r>
        <w:t>обозначение</w:t>
      </w:r>
      <w:r>
        <w:rPr>
          <w:spacing w:val="-1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2И,</w:t>
      </w:r>
      <w:r>
        <w:rPr>
          <w:spacing w:val="-1"/>
        </w:rPr>
        <w:t xml:space="preserve"> </w:t>
      </w:r>
      <w:r>
        <w:t>2ИЛИ,</w:t>
      </w:r>
      <w:r>
        <w:rPr>
          <w:spacing w:val="-5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приведено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1"/>
        </w:rPr>
        <w:t xml:space="preserve"> </w:t>
      </w:r>
      <w:r w:rsidR="00F6142B">
        <w:rPr>
          <w:spacing w:val="-1"/>
        </w:rPr>
        <w:t>2</w:t>
      </w:r>
      <w:r>
        <w:t>.1.</w:t>
      </w:r>
    </w:p>
    <w:p w14:paraId="1748E1AB" w14:textId="457287BD" w:rsidR="00C8263B" w:rsidRDefault="00C8263B" w:rsidP="00DA37F1">
      <w:pPr>
        <w:pStyle w:val="af3"/>
        <w:ind w:firstLine="709"/>
        <w:jc w:val="both"/>
      </w:pP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схем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применены</w:t>
      </w:r>
      <w:r>
        <w:rPr>
          <w:spacing w:val="-3"/>
        </w:rPr>
        <w:t xml:space="preserve"> </w:t>
      </w:r>
      <w:r>
        <w:t>различные</w:t>
      </w:r>
      <w:r>
        <w:rPr>
          <w:spacing w:val="-2"/>
        </w:rPr>
        <w:t xml:space="preserve"> </w:t>
      </w:r>
      <w:r>
        <w:t>способы.</w:t>
      </w:r>
      <w:r>
        <w:rPr>
          <w:spacing w:val="-4"/>
        </w:rPr>
        <w:t xml:space="preserve"> </w:t>
      </w:r>
      <w:r>
        <w:t>Наиболее</w:t>
      </w:r>
      <w:r>
        <w:rPr>
          <w:spacing w:val="-2"/>
        </w:rPr>
        <w:t xml:space="preserve"> </w:t>
      </w:r>
      <w:r>
        <w:t>часто</w:t>
      </w:r>
      <w:r>
        <w:rPr>
          <w:spacing w:val="-1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следующие:</w:t>
      </w:r>
    </w:p>
    <w:p w14:paraId="55CE38D9" w14:textId="77777777" w:rsidR="00924315" w:rsidRDefault="00924315" w:rsidP="00DA37F1">
      <w:pPr>
        <w:pStyle w:val="af3"/>
        <w:ind w:firstLine="709"/>
        <w:jc w:val="both"/>
      </w:pPr>
    </w:p>
    <w:p w14:paraId="6206086E" w14:textId="60BAA9EC" w:rsidR="00C8263B" w:rsidRDefault="00DA37F1" w:rsidP="00DA37F1">
      <w:pPr>
        <w:widowControl w:val="0"/>
        <w:tabs>
          <w:tab w:val="left" w:pos="0"/>
        </w:tabs>
        <w:autoSpaceDE w:val="0"/>
        <w:autoSpaceDN w:val="0"/>
        <w:spacing w:after="0"/>
        <w:ind w:firstLine="0"/>
        <w:contextualSpacing w:val="0"/>
      </w:pPr>
      <w:r>
        <w:tab/>
        <w:t>-</w:t>
      </w:r>
      <w:r w:rsidR="00C8263B">
        <w:t>алгебраические</w:t>
      </w:r>
      <w:r w:rsidR="00C8263B" w:rsidRPr="00DA37F1">
        <w:rPr>
          <w:spacing w:val="-3"/>
        </w:rPr>
        <w:t xml:space="preserve"> </w:t>
      </w:r>
      <w:r w:rsidR="00C8263B">
        <w:t>выражения,</w:t>
      </w:r>
      <w:r w:rsidR="00C8263B" w:rsidRPr="00DA37F1">
        <w:rPr>
          <w:spacing w:val="-3"/>
        </w:rPr>
        <w:t xml:space="preserve"> </w:t>
      </w:r>
      <w:r w:rsidR="00C8263B">
        <w:t>например</w:t>
      </w:r>
      <w:r w:rsidR="00924315">
        <w:t>:</w:t>
      </w:r>
    </w:p>
    <w:p w14:paraId="3B0C578C" w14:textId="3FA922D8" w:rsidR="00C8263B" w:rsidRPr="004A7527" w:rsidRDefault="004A7527" w:rsidP="00DA37F1">
      <w:pPr>
        <w:pStyle w:val="af2"/>
        <w:widowControl w:val="0"/>
        <w:tabs>
          <w:tab w:val="left" w:pos="822"/>
        </w:tabs>
        <w:autoSpaceDE w:val="0"/>
        <w:autoSpaceDN w:val="0"/>
        <w:spacing w:after="0"/>
        <w:ind w:left="0"/>
        <w:contextualSpacing w:val="0"/>
        <w:rPr>
          <w:i/>
          <w:iCs/>
        </w:rPr>
      </w:pPr>
      <m:oMathPara>
        <m:oMath>
          <m:r>
            <w:rPr>
              <w:rFonts w:ascii="Cambria Math" w:eastAsia="Cambria Math" w:hAnsi="Cambria Math"/>
              <w:spacing w:val="3"/>
            </w:rPr>
            <m:t>y</m:t>
          </m:r>
          <m:d>
            <m:dPr>
              <m:ctrlPr>
                <w:rPr>
                  <w:rFonts w:ascii="Cambria Math" w:eastAsia="Cambria Math" w:hAnsi="Cambria Math"/>
                  <w:i/>
                  <w:iCs/>
                  <w:spacing w:val="1"/>
                  <w:position w:val="1"/>
                </w:rPr>
              </m:ctrlPr>
            </m:dPr>
            <m:e>
              <m:r>
                <w:rPr>
                  <w:rFonts w:ascii="Cambria Math" w:eastAsia="Cambria Math" w:hAnsi="Cambria Math"/>
                  <w:spacing w:val="-4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0</m:t>
              </m:r>
              <m:r>
                <w:rPr>
                  <w:rFonts w:ascii="Cambria Math" w:eastAsia="Cambria Math" w:hAnsi="Cambria Math"/>
                </w:rPr>
                <m:t>,</m:t>
              </m:r>
              <m:r>
                <w:rPr>
                  <w:rFonts w:ascii="Cambria Math" w:eastAsia="Cambria Math" w:hAnsi="Cambria Math"/>
                  <w:spacing w:val="-17"/>
                </w:rPr>
                <m:t xml:space="preserve"> </m:t>
              </m:r>
              <m:r>
                <w:rPr>
                  <w:rFonts w:ascii="Cambria Math" w:eastAsia="Cambria Math" w:hAnsi="Cambria Math"/>
                  <w:spacing w:val="-11"/>
                </w:rPr>
                <m:t>x</m:t>
              </m:r>
              <m:r>
                <w:rPr>
                  <w:rFonts w:ascii="Cambria Math" w:eastAsia="Cambria Math" w:hAnsi="Cambria Math"/>
                  <w:spacing w:val="14"/>
                  <w:w w:val="104"/>
                  <w:position w:val="-5"/>
                  <w:sz w:val="20"/>
                </w:rPr>
                <m:t>1</m:t>
              </m:r>
              <m:r>
                <w:rPr>
                  <w:rFonts w:ascii="Cambria Math" w:eastAsia="Cambria Math" w:hAnsi="Cambria Math"/>
                </w:rPr>
                <m:t>,</m:t>
              </m:r>
              <m:r>
                <w:rPr>
                  <w:rFonts w:ascii="Cambria Math" w:eastAsia="Cambria Math" w:hAnsi="Cambria Math"/>
                  <w:spacing w:val="-17"/>
                </w:rPr>
                <m:t xml:space="preserve"> </m:t>
              </m:r>
              <m:r>
                <w:rPr>
                  <w:rFonts w:ascii="Cambria Math" w:eastAsia="Cambria Math" w:hAnsi="Cambria Math"/>
                  <w:spacing w:val="-4"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2</m:t>
              </m:r>
              <m:ctrlPr>
                <w:rPr>
                  <w:rFonts w:ascii="Cambria Math" w:eastAsia="Cambria Math" w:hAnsi="Cambria Math"/>
                  <w:i/>
                  <w:iCs/>
                  <w:position w:val="1"/>
                </w:rPr>
              </m:ctrlPr>
            </m:e>
          </m:d>
          <m:r>
            <w:rPr>
              <w:rFonts w:ascii="Cambria Math" w:eastAsia="Cambria Math" w:hAnsi="Cambria Math"/>
              <w:position w:val="1"/>
            </w:rPr>
            <m:t xml:space="preserve">= </m:t>
          </m:r>
          <m:r>
            <w:rPr>
              <w:rFonts w:ascii="Cambria Math" w:eastAsia="CambriaMath" w:hAnsi="Cambria Math" w:cs="CambriaMath" w:hint="eastAsia"/>
              <w:szCs w:val="28"/>
              <w:lang/>
            </w:rPr>
            <m:t>x</m:t>
          </m:r>
          <m:r>
            <w:rPr>
              <w:rFonts w:ascii="Cambria Math" w:eastAsia="Cambria Math" w:hAnsi="Cambria Math"/>
              <w:spacing w:val="11"/>
              <w:w w:val="104"/>
              <w:position w:val="-5"/>
              <w:sz w:val="20"/>
            </w:rPr>
            <m:t>2</m:t>
          </m:r>
          <m:r>
            <w:rPr>
              <w:rFonts w:ascii="Cambria Math" w:eastAsia="CambriaMath" w:hAnsi="Cambria Math" w:cs="CambriaMath"/>
              <w:sz w:val="20"/>
              <w:szCs w:val="20"/>
              <w:lang/>
            </w:rPr>
            <m:t xml:space="preserve"> </m:t>
          </m:r>
          <m:r>
            <w:rPr>
              <w:rFonts w:ascii="Cambria Math" w:eastAsia="CambriaMath" w:hAnsi="Cambria Math" w:cs="CambriaMath" w:hint="eastAsia"/>
              <w:szCs w:val="28"/>
              <w:lang/>
            </w:rPr>
            <m:t>∧</m:t>
          </m:r>
          <m:r>
            <w:rPr>
              <w:rFonts w:ascii="Cambria Math" w:eastAsia="CambriaMath" w:hAnsi="Cambria Math" w:cs="CambriaMath"/>
              <w:szCs w:val="28"/>
              <w:lang/>
            </w:rPr>
            <m:t xml:space="preserve"> </m:t>
          </m:r>
          <m:r>
            <w:rPr>
              <w:rFonts w:ascii="Cambria Math" w:eastAsia="CambriaMath" w:hAnsi="Cambria Math" w:cs="CambriaMath" w:hint="eastAsia"/>
              <w:szCs w:val="28"/>
              <w:lang/>
            </w:rPr>
            <m:t>x</m:t>
          </m:r>
          <m:r>
            <w:rPr>
              <w:rFonts w:ascii="Cambria Math" w:eastAsia="Cambria Math" w:hAnsi="Cambria Math"/>
              <w:spacing w:val="11"/>
              <w:w w:val="104"/>
              <w:position w:val="-5"/>
              <w:sz w:val="20"/>
            </w:rPr>
            <m:t>1</m:t>
          </m:r>
          <m:r>
            <w:rPr>
              <w:rFonts w:ascii="Cambria Math" w:eastAsia="CambriaMath" w:hAnsi="Cambria Math" w:cs="CambriaMath"/>
              <w:sz w:val="20"/>
              <w:szCs w:val="20"/>
              <w:lang/>
            </w:rPr>
            <m:t xml:space="preserve"> </m:t>
          </m:r>
          <m:r>
            <w:rPr>
              <w:rFonts w:ascii="Cambria Math" w:eastAsia="CambriaMath" w:hAnsi="Cambria Math" w:cs="CambriaMath" w:hint="eastAsia"/>
              <w:szCs w:val="28"/>
              <w:lang/>
            </w:rPr>
            <m:t>∧</m:t>
          </m:r>
          <m:r>
            <w:rPr>
              <w:rFonts w:ascii="Cambria Math" w:eastAsia="CambriaMath" w:hAnsi="Cambria Math" w:cs="CambriaMath"/>
              <w:szCs w:val="28"/>
              <w:lang/>
            </w:rPr>
            <m:t xml:space="preserve"> </m:t>
          </m:r>
          <m:r>
            <w:rPr>
              <w:rFonts w:ascii="Cambria Math" w:eastAsia="Cambria Math" w:hAnsi="Cambria Math"/>
              <w:spacing w:val="-4"/>
            </w:rPr>
            <m:t>x</m:t>
          </m:r>
          <m:r>
            <w:rPr>
              <w:rFonts w:ascii="Cambria Math" w:eastAsia="Cambria Math" w:hAnsi="Cambria Math"/>
              <w:spacing w:val="11"/>
              <w:w w:val="104"/>
              <w:position w:val="-5"/>
              <w:sz w:val="20"/>
            </w:rPr>
            <m:t>0</m:t>
          </m:r>
          <m:r>
            <w:rPr>
              <w:rFonts w:ascii="Cambria Math" w:eastAsia="CambriaMath" w:hAnsi="Cambria Math" w:cs="CambriaMath"/>
              <w:sz w:val="20"/>
              <w:szCs w:val="20"/>
              <w:lang/>
            </w:rPr>
            <m:t xml:space="preserve"> </m:t>
          </m:r>
          <m:r>
            <w:rPr>
              <w:rFonts w:ascii="Cambria Math" w:eastAsia="CambriaMath" w:hAnsi="Cambria Math" w:cs="CambriaMath" w:hint="eastAsia"/>
              <w:szCs w:val="28"/>
              <w:lang/>
            </w:rPr>
            <m:t>∨</m:t>
          </m:r>
          <m:r>
            <w:rPr>
              <w:rFonts w:ascii="Cambria Math" w:eastAsia="CambriaMath" w:hAnsi="Cambria Math" w:cs="CambriaMath"/>
              <w:szCs w:val="28"/>
              <w:lang/>
            </w:rPr>
            <m:t xml:space="preserve"> </m:t>
          </m:r>
          <m:acc>
            <m:accPr>
              <m:chr m:val="̅"/>
              <m:ctrlPr>
                <w:rPr>
                  <w:rFonts w:ascii="Cambria Math" w:eastAsia="CambriaMath" w:hAnsi="Cambria Math" w:cs="CambriaMath"/>
                  <w:i/>
                  <w:iCs/>
                  <w:szCs w:val="28"/>
                  <w:lang/>
                </w:rPr>
              </m:ctrlPr>
            </m:accPr>
            <m:e>
              <m:r>
                <w:rPr>
                  <w:rFonts w:ascii="Cambria Math" w:eastAsia="CambriaMath" w:hAnsi="Cambria Math" w:cs="CambriaMath" w:hint="eastAsia"/>
                  <w:szCs w:val="28"/>
                  <w:lang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2</m:t>
              </m:r>
              <m:r>
                <w:rPr>
                  <w:rFonts w:ascii="Cambria Math" w:eastAsia="CambriaMath" w:hAnsi="Cambria Math" w:cs="CambriaMath"/>
                  <w:sz w:val="20"/>
                  <w:szCs w:val="20"/>
                  <w:lang/>
                </w:rPr>
                <m:t xml:space="preserve"> </m:t>
              </m:r>
              <m:r>
                <w:rPr>
                  <w:rFonts w:ascii="Cambria Math" w:eastAsia="CambriaMath" w:hAnsi="Cambria Math" w:cs="CambriaMath" w:hint="eastAsia"/>
                  <w:szCs w:val="28"/>
                  <w:lang/>
                </w:rPr>
                <m:t>∧</m:t>
              </m:r>
              <m:r>
                <w:rPr>
                  <w:rFonts w:ascii="Cambria Math" w:eastAsia="CambriaMath" w:hAnsi="Cambria Math" w:cs="CambriaMath"/>
                  <w:szCs w:val="28"/>
                  <w:lang/>
                </w:rPr>
                <m:t xml:space="preserve"> </m:t>
              </m:r>
              <m:r>
                <w:rPr>
                  <w:rFonts w:ascii="Cambria Math" w:eastAsia="CambriaMath" w:hAnsi="Cambria Math" w:cs="CambriaMath" w:hint="eastAsia"/>
                  <w:szCs w:val="28"/>
                  <w:lang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1</m:t>
              </m:r>
              <m:r>
                <w:rPr>
                  <w:rFonts w:ascii="Cambria Math" w:eastAsia="CambriaMath" w:hAnsi="Cambria Math" w:cs="CambriaMath"/>
                  <w:sz w:val="20"/>
                  <w:szCs w:val="20"/>
                  <w:lang/>
                </w:rPr>
                <m:t xml:space="preserve"> </m:t>
              </m:r>
            </m:e>
          </m:acc>
        </m:oMath>
      </m:oMathPara>
    </w:p>
    <w:p w14:paraId="1035363A" w14:textId="74159D52" w:rsidR="00405519" w:rsidRDefault="00DA37F1" w:rsidP="00DA37F1">
      <w:pPr>
        <w:pStyle w:val="af2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0"/>
        <w:contextualSpacing w:val="0"/>
        <w:jc w:val="left"/>
      </w:pPr>
      <w:r>
        <w:t>-</w:t>
      </w:r>
      <w:r w:rsidR="00405519">
        <w:t>таблица истинности</w:t>
      </w:r>
      <w:r w:rsidR="00405519">
        <w:rPr>
          <w:spacing w:val="1"/>
        </w:rPr>
        <w:t xml:space="preserve"> </w:t>
      </w:r>
      <w:r w:rsidR="00405519">
        <w:t xml:space="preserve">(в таблице </w:t>
      </w:r>
      <w:r w:rsidR="00F6142B">
        <w:t>2</w:t>
      </w:r>
      <w:r w:rsidR="00405519">
        <w:t>.1 описана функция И)</w:t>
      </w:r>
      <w:r>
        <w:t>;</w:t>
      </w:r>
    </w:p>
    <w:p w14:paraId="3FDD1B79" w14:textId="26A1C3CB" w:rsidR="00B95C57" w:rsidRDefault="00B95C57" w:rsidP="00DA37F1">
      <w:pPr>
        <w:pStyle w:val="af2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0"/>
        <w:contextualSpacing w:val="0"/>
        <w:jc w:val="left"/>
      </w:pPr>
      <w:r>
        <w:tab/>
      </w:r>
    </w:p>
    <w:p w14:paraId="05556C13" w14:textId="7CAA8F4D" w:rsidR="00514EC1" w:rsidRDefault="00514EC1" w:rsidP="00DA37F1">
      <w:pPr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firstLine="0"/>
        <w:contextualSpacing w:val="0"/>
      </w:pPr>
      <w:r>
        <w:t>Таблица</w:t>
      </w:r>
      <w:r w:rsidRPr="00514EC1">
        <w:rPr>
          <w:spacing w:val="-1"/>
        </w:rPr>
        <w:t xml:space="preserve"> </w:t>
      </w:r>
      <w:r>
        <w:t>2.1</w:t>
      </w:r>
      <w:r w:rsidRPr="00514EC1">
        <w:rPr>
          <w:spacing w:val="2"/>
        </w:rPr>
        <w:t xml:space="preserve"> </w:t>
      </w:r>
      <w:r>
        <w:t>–</w:t>
      </w:r>
      <w:r w:rsidRPr="00514EC1">
        <w:rPr>
          <w:spacing w:val="-3"/>
        </w:rPr>
        <w:t xml:space="preserve"> </w:t>
      </w:r>
      <w:r>
        <w:t>Таблица истинности</w:t>
      </w:r>
      <w:r w:rsidRPr="00514EC1">
        <w:rPr>
          <w:spacing w:val="-1"/>
        </w:rPr>
        <w:t xml:space="preserve"> </w:t>
      </w:r>
      <w:r>
        <w:t>элемента</w:t>
      </w:r>
      <w:r w:rsidRPr="00514EC1">
        <w:rPr>
          <w:spacing w:val="-1"/>
        </w:rPr>
        <w:t xml:space="preserve"> </w:t>
      </w:r>
      <w:r>
        <w:t>И</w:t>
      </w:r>
    </w:p>
    <w:tbl>
      <w:tblPr>
        <w:tblStyle w:val="ac"/>
        <w:tblW w:w="9393" w:type="dxa"/>
        <w:tblInd w:w="-113" w:type="dxa"/>
        <w:tblLook w:val="04A0" w:firstRow="1" w:lastRow="0" w:firstColumn="1" w:lastColumn="0" w:noHBand="0" w:noVBand="1"/>
      </w:tblPr>
      <w:tblGrid>
        <w:gridCol w:w="3131"/>
        <w:gridCol w:w="3131"/>
        <w:gridCol w:w="3131"/>
      </w:tblGrid>
      <w:tr w:rsidR="004A7527" w:rsidRPr="004A7527" w14:paraId="6E0F6E5B" w14:textId="77777777" w:rsidTr="00FB2247">
        <w:trPr>
          <w:trHeight w:val="412"/>
        </w:trPr>
        <w:tc>
          <w:tcPr>
            <w:tcW w:w="3131" w:type="dxa"/>
          </w:tcPr>
          <w:p w14:paraId="6A412D59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A7527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𝒙</w:t>
            </w:r>
            <w:r w:rsidRPr="004A7527">
              <w:rPr>
                <w:rFonts w:ascii="Cambria Math" w:eastAsia="Cambria Math" w:hAnsi="Cambria Math" w:cs="Cambria Math"/>
                <w:i/>
                <w:iCs/>
                <w:position w:val="-5"/>
                <w:sz w:val="24"/>
                <w:szCs w:val="24"/>
                <w:vertAlign w:val="subscript"/>
              </w:rPr>
              <w:t>𝟏</w:t>
            </w:r>
          </w:p>
        </w:tc>
        <w:tc>
          <w:tcPr>
            <w:tcW w:w="3131" w:type="dxa"/>
          </w:tcPr>
          <w:p w14:paraId="6175A75E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A7527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𝒙</w:t>
            </w:r>
            <w:r w:rsidRPr="004A7527">
              <w:rPr>
                <w:rFonts w:eastAsia="Cambria Math" w:cs="Times New Roman"/>
                <w:i/>
                <w:iCs/>
                <w:position w:val="-5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131" w:type="dxa"/>
          </w:tcPr>
          <w:p w14:paraId="79A29A89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4A7527">
              <w:rPr>
                <w:rFonts w:ascii="Cambria Math" w:eastAsia="Cambria Math" w:hAnsi="Cambria Math" w:cs="Cambria Math"/>
                <w:i/>
                <w:iCs/>
                <w:sz w:val="24"/>
                <w:szCs w:val="24"/>
              </w:rPr>
              <w:t>𝒚</w:t>
            </w:r>
          </w:p>
        </w:tc>
      </w:tr>
      <w:tr w:rsidR="004A7527" w:rsidRPr="004A7527" w14:paraId="338E15AE" w14:textId="77777777" w:rsidTr="00FB2247">
        <w:trPr>
          <w:trHeight w:val="360"/>
        </w:trPr>
        <w:tc>
          <w:tcPr>
            <w:tcW w:w="3131" w:type="dxa"/>
          </w:tcPr>
          <w:p w14:paraId="61098B2C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131" w:type="dxa"/>
          </w:tcPr>
          <w:p w14:paraId="462D0966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131" w:type="dxa"/>
          </w:tcPr>
          <w:p w14:paraId="48CE75E8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4A7527" w:rsidRPr="004A7527" w14:paraId="7E1A0F61" w14:textId="77777777" w:rsidTr="00FB2247">
        <w:trPr>
          <w:trHeight w:val="360"/>
        </w:trPr>
        <w:tc>
          <w:tcPr>
            <w:tcW w:w="3131" w:type="dxa"/>
          </w:tcPr>
          <w:p w14:paraId="6CE28A3A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131" w:type="dxa"/>
          </w:tcPr>
          <w:p w14:paraId="49DDC0FD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31" w:type="dxa"/>
          </w:tcPr>
          <w:p w14:paraId="5B4195BB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4A7527" w:rsidRPr="004A7527" w14:paraId="10691132" w14:textId="77777777" w:rsidTr="00FB2247">
        <w:trPr>
          <w:trHeight w:val="360"/>
        </w:trPr>
        <w:tc>
          <w:tcPr>
            <w:tcW w:w="3131" w:type="dxa"/>
          </w:tcPr>
          <w:p w14:paraId="48CD0462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31" w:type="dxa"/>
          </w:tcPr>
          <w:p w14:paraId="7C2DFF16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131" w:type="dxa"/>
          </w:tcPr>
          <w:p w14:paraId="0B9FE6E2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4A7527" w:rsidRPr="004A7527" w14:paraId="75BA1BAD" w14:textId="77777777" w:rsidTr="00FB2247">
        <w:trPr>
          <w:trHeight w:val="360"/>
        </w:trPr>
        <w:tc>
          <w:tcPr>
            <w:tcW w:w="3131" w:type="dxa"/>
          </w:tcPr>
          <w:p w14:paraId="29C55B45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31" w:type="dxa"/>
          </w:tcPr>
          <w:p w14:paraId="134B3113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31" w:type="dxa"/>
          </w:tcPr>
          <w:p w14:paraId="46A6528F" w14:textId="77777777" w:rsidR="004A7527" w:rsidRPr="004A7527" w:rsidRDefault="004A7527" w:rsidP="00FB2247">
            <w:pPr>
              <w:spacing w:after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A7527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38615670" w14:textId="0E483662" w:rsidR="00B95C57" w:rsidRDefault="00B95C57" w:rsidP="00DA37F1">
      <w:pPr>
        <w:pStyle w:val="af2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0"/>
        <w:contextualSpacing w:val="0"/>
        <w:jc w:val="left"/>
      </w:pPr>
    </w:p>
    <w:p w14:paraId="035B073A" w14:textId="77777777" w:rsidR="00FB2247" w:rsidRDefault="00FB2247" w:rsidP="00DA37F1">
      <w:pPr>
        <w:pStyle w:val="af2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0"/>
        <w:contextualSpacing w:val="0"/>
        <w:jc w:val="left"/>
      </w:pPr>
    </w:p>
    <w:p w14:paraId="35BB0086" w14:textId="3C549B2E" w:rsidR="00405519" w:rsidRDefault="00DA37F1" w:rsidP="00DA37F1">
      <w:pPr>
        <w:pStyle w:val="af2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0"/>
        <w:contextualSpacing w:val="0"/>
        <w:jc w:val="left"/>
      </w:pPr>
      <w:r>
        <w:lastRenderedPageBreak/>
        <w:tab/>
        <w:t>-</w:t>
      </w:r>
      <w:r w:rsidR="00405519">
        <w:t>временная</w:t>
      </w:r>
      <w:r w:rsidR="00405519">
        <w:rPr>
          <w:spacing w:val="63"/>
        </w:rPr>
        <w:t xml:space="preserve"> </w:t>
      </w:r>
      <w:r w:rsidR="00405519">
        <w:t>диаграмма</w:t>
      </w:r>
      <w:r w:rsidR="00405519">
        <w:rPr>
          <w:spacing w:val="62"/>
        </w:rPr>
        <w:t xml:space="preserve"> </w:t>
      </w:r>
      <w:r w:rsidR="00405519">
        <w:t>состояний</w:t>
      </w:r>
      <w:r w:rsidR="00405519">
        <w:rPr>
          <w:spacing w:val="62"/>
        </w:rPr>
        <w:t xml:space="preserve"> </w:t>
      </w:r>
      <w:r w:rsidR="00405519">
        <w:t>входных</w:t>
      </w:r>
      <w:r w:rsidR="00405519">
        <w:rPr>
          <w:spacing w:val="63"/>
        </w:rPr>
        <w:t xml:space="preserve"> </w:t>
      </w:r>
      <w:r w:rsidR="00405519">
        <w:t>и</w:t>
      </w:r>
      <w:r w:rsidR="00405519">
        <w:rPr>
          <w:spacing w:val="62"/>
        </w:rPr>
        <w:t xml:space="preserve"> </w:t>
      </w:r>
      <w:r w:rsidR="00405519">
        <w:t>выходных</w:t>
      </w:r>
      <w:r w:rsidR="00405519">
        <w:rPr>
          <w:spacing w:val="64"/>
        </w:rPr>
        <w:t xml:space="preserve"> </w:t>
      </w:r>
      <w:r w:rsidR="00405519">
        <w:t>сигналов,</w:t>
      </w:r>
      <w:r w:rsidR="00405519">
        <w:rPr>
          <w:spacing w:val="2"/>
        </w:rPr>
        <w:t xml:space="preserve"> </w:t>
      </w:r>
      <w:r w:rsidR="00405519">
        <w:t>(на</w:t>
      </w:r>
      <w:r w:rsidR="00405519">
        <w:rPr>
          <w:spacing w:val="-67"/>
        </w:rPr>
        <w:t xml:space="preserve"> </w:t>
      </w:r>
      <w:r w:rsidR="00405519">
        <w:t>рисунке</w:t>
      </w:r>
      <w:r w:rsidR="00405519">
        <w:rPr>
          <w:spacing w:val="-4"/>
        </w:rPr>
        <w:t xml:space="preserve"> </w:t>
      </w:r>
      <w:r w:rsidR="00924315">
        <w:t>2</w:t>
      </w:r>
      <w:r w:rsidR="00405519">
        <w:t>.2</w:t>
      </w:r>
      <w:r w:rsidR="00405519">
        <w:rPr>
          <w:spacing w:val="-1"/>
        </w:rPr>
        <w:t xml:space="preserve"> </w:t>
      </w:r>
      <w:r w:rsidR="00405519">
        <w:t>приведена диаграмма</w:t>
      </w:r>
      <w:r w:rsidR="00405519">
        <w:rPr>
          <w:spacing w:val="-1"/>
        </w:rPr>
        <w:t xml:space="preserve"> </w:t>
      </w:r>
      <w:r w:rsidR="00405519">
        <w:t>элемента И)</w:t>
      </w:r>
      <w:r>
        <w:t>;</w:t>
      </w:r>
    </w:p>
    <w:p w14:paraId="34B8F539" w14:textId="77777777" w:rsidR="00861F2B" w:rsidRDefault="00861F2B" w:rsidP="00DA37F1">
      <w:pPr>
        <w:pStyle w:val="af2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0"/>
        <w:contextualSpacing w:val="0"/>
        <w:jc w:val="left"/>
      </w:pPr>
    </w:p>
    <w:p w14:paraId="1C266047" w14:textId="2CB1D449" w:rsidR="00405519" w:rsidRDefault="00861F2B" w:rsidP="00DA37F1">
      <w:pPr>
        <w:pStyle w:val="af3"/>
        <w:ind w:firstLine="709"/>
        <w:jc w:val="center"/>
      </w:pPr>
      <w:r w:rsidRPr="00861F2B">
        <w:rPr>
          <w:noProof/>
        </w:rPr>
        <w:drawing>
          <wp:inline distT="0" distB="0" distL="0" distR="0" wp14:anchorId="3D29CF09" wp14:editId="7F05212A">
            <wp:extent cx="2413000" cy="1210856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506" cy="12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68E8" w14:textId="77777777" w:rsidR="00816F5B" w:rsidRDefault="00816F5B" w:rsidP="00DA37F1">
      <w:pPr>
        <w:pStyle w:val="af3"/>
        <w:ind w:firstLine="709"/>
        <w:jc w:val="center"/>
      </w:pPr>
    </w:p>
    <w:p w14:paraId="1FF46A97" w14:textId="7A0F7AA8" w:rsidR="00405519" w:rsidRDefault="00405519" w:rsidP="00DA37F1">
      <w:pPr>
        <w:pStyle w:val="af3"/>
        <w:ind w:firstLine="709"/>
        <w:jc w:val="center"/>
      </w:pPr>
      <w:r>
        <w:t>Рисунок</w:t>
      </w:r>
      <w:r>
        <w:rPr>
          <w:spacing w:val="-5"/>
        </w:rPr>
        <w:t xml:space="preserve"> </w:t>
      </w:r>
      <w:r w:rsidR="00924315">
        <w:t>2</w:t>
      </w:r>
      <w:r>
        <w:t>.2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Временная</w:t>
      </w:r>
      <w:r>
        <w:rPr>
          <w:spacing w:val="-2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элемента</w:t>
      </w:r>
      <w:r>
        <w:rPr>
          <w:spacing w:val="-4"/>
        </w:rPr>
        <w:t xml:space="preserve"> </w:t>
      </w:r>
      <w:r>
        <w:t>И</w:t>
      </w:r>
    </w:p>
    <w:p w14:paraId="5A40CD72" w14:textId="77777777" w:rsidR="00924315" w:rsidRDefault="00924315" w:rsidP="00DA37F1">
      <w:pPr>
        <w:pStyle w:val="af3"/>
        <w:ind w:firstLine="709"/>
        <w:jc w:val="center"/>
      </w:pPr>
    </w:p>
    <w:p w14:paraId="7EA9D56E" w14:textId="14D20A68" w:rsidR="00405519" w:rsidRDefault="00DA37F1" w:rsidP="00DA37F1">
      <w:pPr>
        <w:pStyle w:val="af3"/>
        <w:ind w:firstLine="709"/>
        <w:jc w:val="both"/>
      </w:pPr>
      <w:r>
        <w:t>-</w:t>
      </w:r>
      <w:r w:rsidR="00405519">
        <w:t>Из</w:t>
      </w:r>
      <w:r w:rsidR="00405519">
        <w:rPr>
          <w:spacing w:val="1"/>
        </w:rPr>
        <w:t xml:space="preserve"> </w:t>
      </w:r>
      <w:r w:rsidR="00405519">
        <w:t>булевой</w:t>
      </w:r>
      <w:r w:rsidR="00405519">
        <w:rPr>
          <w:spacing w:val="1"/>
        </w:rPr>
        <w:t xml:space="preserve"> </w:t>
      </w:r>
      <w:r w:rsidR="00405519">
        <w:t>алгебры</w:t>
      </w:r>
      <w:r w:rsidR="00405519">
        <w:rPr>
          <w:spacing w:val="1"/>
        </w:rPr>
        <w:t xml:space="preserve"> </w:t>
      </w:r>
      <w:r w:rsidR="00405519">
        <w:t>известен</w:t>
      </w:r>
      <w:r w:rsidR="00405519">
        <w:rPr>
          <w:spacing w:val="1"/>
        </w:rPr>
        <w:t xml:space="preserve"> </w:t>
      </w:r>
      <w:r w:rsidR="00405519">
        <w:t>принцип</w:t>
      </w:r>
      <w:r w:rsidR="00405519">
        <w:rPr>
          <w:spacing w:val="1"/>
        </w:rPr>
        <w:t xml:space="preserve"> </w:t>
      </w:r>
      <w:r w:rsidR="00405519">
        <w:t>двойственности</w:t>
      </w:r>
      <w:r w:rsidR="00405519">
        <w:rPr>
          <w:spacing w:val="1"/>
        </w:rPr>
        <w:t xml:space="preserve"> </w:t>
      </w:r>
      <w:r w:rsidR="00405519">
        <w:t>логических</w:t>
      </w:r>
      <w:r w:rsidR="00405519">
        <w:rPr>
          <w:spacing w:val="1"/>
        </w:rPr>
        <w:t xml:space="preserve"> </w:t>
      </w:r>
      <w:r w:rsidR="00405519">
        <w:t>операций,</w:t>
      </w:r>
      <w:r w:rsidR="00405519">
        <w:rPr>
          <w:spacing w:val="1"/>
        </w:rPr>
        <w:t xml:space="preserve"> </w:t>
      </w:r>
      <w:r w:rsidR="00405519">
        <w:t>заключающийся</w:t>
      </w:r>
      <w:r w:rsidR="00405519">
        <w:rPr>
          <w:spacing w:val="1"/>
        </w:rPr>
        <w:t xml:space="preserve"> </w:t>
      </w:r>
      <w:r w:rsidR="00405519">
        <w:t>в</w:t>
      </w:r>
      <w:r w:rsidR="00405519">
        <w:rPr>
          <w:spacing w:val="1"/>
        </w:rPr>
        <w:t xml:space="preserve"> </w:t>
      </w:r>
      <w:r w:rsidR="00405519">
        <w:t>их</w:t>
      </w:r>
      <w:r w:rsidR="00405519">
        <w:rPr>
          <w:spacing w:val="1"/>
        </w:rPr>
        <w:t xml:space="preserve"> </w:t>
      </w:r>
      <w:r w:rsidR="00405519">
        <w:t>взаимном</w:t>
      </w:r>
      <w:r w:rsidR="00405519">
        <w:rPr>
          <w:spacing w:val="1"/>
        </w:rPr>
        <w:t xml:space="preserve"> </w:t>
      </w:r>
      <w:r w:rsidR="00405519">
        <w:t>преобразовании,</w:t>
      </w:r>
      <w:r w:rsidR="00405519">
        <w:rPr>
          <w:spacing w:val="1"/>
        </w:rPr>
        <w:t xml:space="preserve"> </w:t>
      </w:r>
      <w:r w:rsidR="00405519">
        <w:t>этот</w:t>
      </w:r>
      <w:r w:rsidR="00405519">
        <w:rPr>
          <w:spacing w:val="1"/>
        </w:rPr>
        <w:t xml:space="preserve"> </w:t>
      </w:r>
      <w:r w:rsidR="00405519">
        <w:t>принцип</w:t>
      </w:r>
      <w:r w:rsidR="00405519">
        <w:rPr>
          <w:spacing w:val="1"/>
        </w:rPr>
        <w:t xml:space="preserve"> </w:t>
      </w:r>
      <w:r w:rsidR="00405519">
        <w:t>описывается</w:t>
      </w:r>
      <w:r w:rsidR="00405519">
        <w:rPr>
          <w:spacing w:val="-1"/>
        </w:rPr>
        <w:t xml:space="preserve"> </w:t>
      </w:r>
      <w:r w:rsidR="00405519">
        <w:t>правилом Де-Моргана:</w:t>
      </w:r>
    </w:p>
    <w:p w14:paraId="275D6A39" w14:textId="0E7A89D9" w:rsidR="00405519" w:rsidRPr="004A7527" w:rsidRDefault="00E977C9" w:rsidP="00DA37F1">
      <w:pPr>
        <w:pStyle w:val="af3"/>
        <w:ind w:firstLine="709"/>
        <w:rPr>
          <w:i/>
          <w:iCs/>
          <w:lang/>
        </w:rPr>
      </w:pPr>
      <m:oMathPara>
        <m:oMath>
          <m:bar>
            <m:barPr>
              <m:pos m:val="top"/>
              <m:ctrlPr>
                <w:rPr>
                  <w:rFonts w:ascii="Cambria Math" w:eastAsia="CambriaMath" w:hAnsi="Cambria Math" w:cs="CambriaMath"/>
                  <w:i/>
                  <w:iCs/>
                  <w:lang/>
                </w:rPr>
              </m:ctrlPr>
            </m:barPr>
            <m:e>
              <m:r>
                <w:rPr>
                  <w:rFonts w:ascii="Cambria Math" w:eastAsia="CambriaMath" w:hAnsi="Cambria Math" w:cs="CambriaMath" w:hint="eastAsia"/>
                  <w:lang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2</m:t>
              </m:r>
            </m:e>
          </m:bar>
          <m:r>
            <w:rPr>
              <w:rFonts w:ascii="Cambria Math" w:eastAsia="CambriaMath" w:hAnsi="Cambria Math" w:cs="CambriaMath"/>
              <w:sz w:val="20"/>
              <w:szCs w:val="20"/>
              <w:lang/>
            </w:rPr>
            <m:t xml:space="preserve"> </m:t>
          </m:r>
          <m:r>
            <w:rPr>
              <w:rFonts w:ascii="Cambria Math" w:eastAsia="CambriaMath" w:hAnsi="Cambria Math" w:cs="CambriaMath" w:hint="eastAsia"/>
              <w:lang/>
            </w:rPr>
            <m:t>∧</m:t>
          </m:r>
          <m:r>
            <w:rPr>
              <w:rFonts w:ascii="Cambria Math" w:eastAsia="CambriaMath" w:hAnsi="Cambria Math" w:cs="CambriaMath"/>
              <w:lang/>
            </w:rPr>
            <m:t xml:space="preserve"> </m:t>
          </m:r>
          <m:bar>
            <m:barPr>
              <m:pos m:val="top"/>
              <m:ctrlPr>
                <w:rPr>
                  <w:rFonts w:ascii="Cambria Math" w:eastAsia="CambriaMath" w:hAnsi="Cambria Math" w:cs="CambriaMath"/>
                  <w:i/>
                  <w:iCs/>
                  <w:lang/>
                </w:rPr>
              </m:ctrlPr>
            </m:barPr>
            <m:e>
              <m:r>
                <w:rPr>
                  <w:rFonts w:ascii="Cambria Math" w:eastAsia="CambriaMath" w:hAnsi="Cambria Math" w:cs="CambriaMath" w:hint="eastAsia"/>
                  <w:lang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1</m:t>
              </m:r>
            </m:e>
          </m:bar>
          <m:r>
            <w:rPr>
              <w:rFonts w:ascii="Cambria Math" w:eastAsia="CambriaMath" w:hAnsi="Cambria Math" w:cs="CambriaMath"/>
              <w:lang/>
            </w:rPr>
            <m:t xml:space="preserve">= </m:t>
          </m:r>
          <m:acc>
            <m:accPr>
              <m:chr m:val="̅"/>
              <m:ctrlPr>
                <w:rPr>
                  <w:rFonts w:ascii="Cambria Math" w:eastAsia="CambriaMath" w:hAnsi="Cambria Math" w:cs="CambriaMath"/>
                  <w:i/>
                  <w:iCs/>
                  <w:lang/>
                </w:rPr>
              </m:ctrlPr>
            </m:accPr>
            <m:e>
              <m:r>
                <w:rPr>
                  <w:rFonts w:ascii="Cambria Math" w:eastAsia="CambriaMath" w:hAnsi="Cambria Math" w:cs="CambriaMath" w:hint="eastAsia"/>
                  <w:lang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2</m:t>
              </m:r>
              <m:r>
                <w:rPr>
                  <w:rFonts w:ascii="Cambria Math" w:eastAsia="CambriaMath" w:hAnsi="Cambria Math" w:cs="CambriaMath"/>
                  <w:sz w:val="20"/>
                  <w:szCs w:val="20"/>
                  <w:lang/>
                </w:rPr>
                <m:t xml:space="preserve"> </m:t>
              </m:r>
              <m:r>
                <w:rPr>
                  <w:rFonts w:ascii="Cambria Math" w:eastAsia="CambriaMath" w:hAnsi="Cambria Math" w:cs="CambriaMath" w:hint="eastAsia"/>
                  <w:lang/>
                </w:rPr>
                <m:t>∨</m:t>
              </m:r>
              <m:r>
                <w:rPr>
                  <w:rFonts w:ascii="Cambria Math" w:eastAsia="CambriaMath" w:hAnsi="Cambria Math" w:cs="CambriaMath"/>
                  <w:lang/>
                </w:rPr>
                <m:t xml:space="preserve"> </m:t>
              </m:r>
              <m:r>
                <w:rPr>
                  <w:rFonts w:ascii="Cambria Math" w:eastAsia="CambriaMath" w:hAnsi="Cambria Math" w:cs="CambriaMath" w:hint="eastAsia"/>
                  <w:lang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1</m:t>
              </m:r>
              <m:r>
                <w:rPr>
                  <w:rFonts w:ascii="Cambria Math" w:eastAsia="CambriaMath" w:hAnsi="Cambria Math" w:cs="CambriaMath"/>
                  <w:sz w:val="20"/>
                  <w:szCs w:val="20"/>
                  <w:lang/>
                </w:rPr>
                <m:t xml:space="preserve"> </m:t>
              </m:r>
            </m:e>
          </m:acc>
        </m:oMath>
      </m:oMathPara>
    </w:p>
    <w:p w14:paraId="071ABF47" w14:textId="57F96682" w:rsidR="00924315" w:rsidRPr="004A7527" w:rsidRDefault="00E977C9" w:rsidP="00DA37F1">
      <w:pPr>
        <w:pStyle w:val="af3"/>
        <w:ind w:firstLine="709"/>
        <w:rPr>
          <w:i/>
          <w:iCs/>
          <w:lang/>
        </w:rPr>
      </w:pPr>
      <m:oMathPara>
        <m:oMath>
          <m:bar>
            <m:barPr>
              <m:pos m:val="top"/>
              <m:ctrlPr>
                <w:rPr>
                  <w:rFonts w:ascii="Cambria Math" w:eastAsia="CambriaMath" w:hAnsi="Cambria Math" w:cs="CambriaMath"/>
                  <w:i/>
                  <w:iCs/>
                  <w:lang/>
                </w:rPr>
              </m:ctrlPr>
            </m:barPr>
            <m:e>
              <m:r>
                <w:rPr>
                  <w:rFonts w:ascii="Cambria Math" w:eastAsia="CambriaMath" w:hAnsi="Cambria Math" w:cs="CambriaMath" w:hint="eastAsia"/>
                  <w:lang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2</m:t>
              </m:r>
            </m:e>
          </m:bar>
          <m:r>
            <w:rPr>
              <w:rFonts w:ascii="Cambria Math" w:eastAsia="CambriaMath" w:hAnsi="Cambria Math" w:cs="CambriaMath"/>
              <w:sz w:val="20"/>
              <w:szCs w:val="20"/>
              <w:lang/>
            </w:rPr>
            <m:t xml:space="preserve"> </m:t>
          </m:r>
          <m:r>
            <w:rPr>
              <w:rFonts w:ascii="Cambria Math" w:eastAsia="CambriaMath" w:hAnsi="Cambria Math" w:cs="CambriaMath" w:hint="eastAsia"/>
              <w:lang/>
            </w:rPr>
            <m:t>∨</m:t>
          </m:r>
          <m:r>
            <w:rPr>
              <w:rFonts w:ascii="Cambria Math" w:eastAsia="CambriaMath" w:hAnsi="Cambria Math" w:cs="CambriaMath"/>
              <w:lang/>
            </w:rPr>
            <m:t xml:space="preserve"> </m:t>
          </m:r>
          <m:bar>
            <m:barPr>
              <m:pos m:val="top"/>
              <m:ctrlPr>
                <w:rPr>
                  <w:rFonts w:ascii="Cambria Math" w:eastAsia="CambriaMath" w:hAnsi="Cambria Math" w:cs="CambriaMath"/>
                  <w:i/>
                  <w:iCs/>
                  <w:lang/>
                </w:rPr>
              </m:ctrlPr>
            </m:barPr>
            <m:e>
              <m:r>
                <w:rPr>
                  <w:rFonts w:ascii="Cambria Math" w:eastAsia="CambriaMath" w:hAnsi="Cambria Math" w:cs="CambriaMath" w:hint="eastAsia"/>
                  <w:lang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1</m:t>
              </m:r>
            </m:e>
          </m:bar>
          <m:r>
            <w:rPr>
              <w:rFonts w:ascii="Cambria Math" w:eastAsia="CambriaMath" w:hAnsi="Cambria Math" w:cs="CambriaMath"/>
              <w:lang/>
            </w:rPr>
            <m:t xml:space="preserve">= </m:t>
          </m:r>
          <m:acc>
            <m:accPr>
              <m:chr m:val="̅"/>
              <m:ctrlPr>
                <w:rPr>
                  <w:rFonts w:ascii="Cambria Math" w:eastAsia="CambriaMath" w:hAnsi="Cambria Math" w:cs="CambriaMath"/>
                  <w:i/>
                  <w:iCs/>
                  <w:lang/>
                </w:rPr>
              </m:ctrlPr>
            </m:accPr>
            <m:e>
              <m:r>
                <w:rPr>
                  <w:rFonts w:ascii="Cambria Math" w:eastAsia="CambriaMath" w:hAnsi="Cambria Math" w:cs="CambriaMath" w:hint="eastAsia"/>
                  <w:lang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2</m:t>
              </m:r>
              <m:r>
                <w:rPr>
                  <w:rFonts w:ascii="Cambria Math" w:eastAsia="CambriaMath" w:hAnsi="Cambria Math" w:cs="CambriaMath"/>
                  <w:sz w:val="20"/>
                  <w:szCs w:val="20"/>
                  <w:lang/>
                </w:rPr>
                <m:t xml:space="preserve"> </m:t>
              </m:r>
              <m:r>
                <w:rPr>
                  <w:rFonts w:ascii="Cambria Math" w:eastAsia="CambriaMath" w:hAnsi="Cambria Math" w:cs="CambriaMath" w:hint="eastAsia"/>
                  <w:lang/>
                </w:rPr>
                <m:t>∧</m:t>
              </m:r>
              <m:r>
                <w:rPr>
                  <w:rFonts w:ascii="Cambria Math" w:eastAsia="CambriaMath" w:hAnsi="Cambria Math" w:cs="CambriaMath"/>
                  <w:lang/>
                </w:rPr>
                <m:t xml:space="preserve"> </m:t>
              </m:r>
              <m:r>
                <w:rPr>
                  <w:rFonts w:ascii="Cambria Math" w:eastAsia="CambriaMath" w:hAnsi="Cambria Math" w:cs="CambriaMath" w:hint="eastAsia"/>
                  <w:lang/>
                </w:rPr>
                <m:t>x</m:t>
              </m:r>
              <m:r>
                <w:rPr>
                  <w:rFonts w:ascii="Cambria Math" w:eastAsia="Cambria Math" w:hAnsi="Cambria Math"/>
                  <w:spacing w:val="11"/>
                  <w:w w:val="104"/>
                  <w:position w:val="-5"/>
                  <w:sz w:val="20"/>
                </w:rPr>
                <m:t>1</m:t>
              </m:r>
              <m:r>
                <w:rPr>
                  <w:rFonts w:ascii="Cambria Math" w:eastAsia="CambriaMath" w:hAnsi="Cambria Math" w:cs="CambriaMath"/>
                  <w:sz w:val="20"/>
                  <w:szCs w:val="20"/>
                  <w:lang/>
                </w:rPr>
                <m:t xml:space="preserve"> </m:t>
              </m:r>
            </m:e>
          </m:acc>
        </m:oMath>
      </m:oMathPara>
    </w:p>
    <w:p w14:paraId="5FAAB8D6" w14:textId="1A1DDFAD" w:rsidR="00861F2B" w:rsidRDefault="00861F2B" w:rsidP="00DA37F1">
      <w:pPr>
        <w:pStyle w:val="af3"/>
        <w:ind w:firstLine="709"/>
        <w:jc w:val="both"/>
      </w:pPr>
      <w:r>
        <w:t>Важным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принципа</w:t>
      </w:r>
      <w:r>
        <w:rPr>
          <w:spacing w:val="1"/>
        </w:rPr>
        <w:t xml:space="preserve"> </w:t>
      </w:r>
      <w:r>
        <w:t>двойственности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записи логических выражений и схем, можно обойтись только двумя типами</w:t>
      </w:r>
      <w:r>
        <w:rPr>
          <w:spacing w:val="1"/>
        </w:rPr>
        <w:t xml:space="preserve"> </w:t>
      </w:r>
      <w:r>
        <w:t xml:space="preserve">операций: ИЛИ и НЕ, либо И </w:t>
      </w:r>
      <w:proofErr w:type="spellStart"/>
      <w:r>
        <w:t>и</w:t>
      </w:r>
      <w:proofErr w:type="spellEnd"/>
      <w:r>
        <w:t xml:space="preserve"> НЕ. В связи с этим можно ввести понятие</w:t>
      </w:r>
      <w:r>
        <w:rPr>
          <w:spacing w:val="1"/>
        </w:rPr>
        <w:t xml:space="preserve"> </w:t>
      </w:r>
      <w:r>
        <w:t>функционально полной системы ЛЭ – это совокупность ЛЭ, позволяющих</w:t>
      </w:r>
      <w:r>
        <w:rPr>
          <w:spacing w:val="1"/>
        </w:rPr>
        <w:t xml:space="preserve"> </w:t>
      </w:r>
      <w:r>
        <w:t>реализовать</w:t>
      </w:r>
      <w:r>
        <w:rPr>
          <w:spacing w:val="-3"/>
        </w:rPr>
        <w:t xml:space="preserve"> </w:t>
      </w:r>
      <w:r>
        <w:t>логическую</w:t>
      </w:r>
      <w:r>
        <w:rPr>
          <w:spacing w:val="-1"/>
        </w:rPr>
        <w:t xml:space="preserve"> </w:t>
      </w:r>
      <w:r>
        <w:t>схему</w:t>
      </w:r>
      <w:r>
        <w:rPr>
          <w:spacing w:val="3"/>
        </w:rPr>
        <w:t xml:space="preserve"> </w:t>
      </w:r>
      <w:r>
        <w:t>любой</w:t>
      </w:r>
      <w:r>
        <w:rPr>
          <w:spacing w:val="-1"/>
        </w:rPr>
        <w:t xml:space="preserve"> </w:t>
      </w:r>
      <w:r>
        <w:t>сложности.</w:t>
      </w:r>
    </w:p>
    <w:p w14:paraId="01534AD6" w14:textId="77777777" w:rsidR="00861F2B" w:rsidRDefault="00861F2B" w:rsidP="00DA37F1">
      <w:pPr>
        <w:pStyle w:val="af3"/>
        <w:ind w:firstLine="709"/>
        <w:jc w:val="both"/>
      </w:pPr>
      <w:r>
        <w:t xml:space="preserve">Таким образом, системы из двух элементов И </w:t>
      </w:r>
      <w:proofErr w:type="spellStart"/>
      <w:r>
        <w:t>и</w:t>
      </w:r>
      <w:proofErr w:type="spellEnd"/>
      <w:r>
        <w:t xml:space="preserve"> НЕ, а также ИЛИ и НЕ</w:t>
      </w:r>
      <w:r>
        <w:rPr>
          <w:spacing w:val="1"/>
        </w:rPr>
        <w:t xml:space="preserve"> </w:t>
      </w:r>
      <w:r>
        <w:t>являются функционально полными. Широкое применение нашли логические</w:t>
      </w:r>
      <w:r>
        <w:rPr>
          <w:spacing w:val="1"/>
        </w:rPr>
        <w:t xml:space="preserve"> </w:t>
      </w:r>
      <w:r>
        <w:t>элементы,</w:t>
      </w:r>
      <w:r>
        <w:rPr>
          <w:spacing w:val="-8"/>
        </w:rPr>
        <w:t xml:space="preserve"> </w:t>
      </w:r>
      <w:r>
        <w:t>совмещающие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себе</w:t>
      </w:r>
      <w:r>
        <w:rPr>
          <w:spacing w:val="-8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элементов,</w:t>
      </w:r>
      <w:r>
        <w:rPr>
          <w:spacing w:val="-8"/>
        </w:rPr>
        <w:t xml:space="preserve"> </w:t>
      </w:r>
      <w:r>
        <w:t>описанных</w:t>
      </w:r>
      <w:r>
        <w:rPr>
          <w:spacing w:val="-7"/>
        </w:rPr>
        <w:t xml:space="preserve"> </w:t>
      </w:r>
      <w:r>
        <w:t>выше</w:t>
      </w:r>
      <w:r>
        <w:rPr>
          <w:spacing w:val="-6"/>
        </w:rPr>
        <w:t xml:space="preserve"> </w:t>
      </w:r>
      <w:r>
        <w:t>систем.</w:t>
      </w:r>
    </w:p>
    <w:p w14:paraId="2DFDF066" w14:textId="38DDAAF5" w:rsidR="00861F2B" w:rsidRDefault="00816F5B" w:rsidP="00DA37F1">
      <w:pPr>
        <w:pStyle w:val="af3"/>
        <w:ind w:firstLine="709"/>
        <w:jc w:val="both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E4A5941" wp14:editId="2AF4528B">
            <wp:simplePos x="0" y="0"/>
            <wp:positionH relativeFrom="page">
              <wp:align>center</wp:align>
            </wp:positionH>
            <wp:positionV relativeFrom="paragraph">
              <wp:posOffset>791845</wp:posOffset>
            </wp:positionV>
            <wp:extent cx="3053039" cy="9235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039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F2B">
        <w:t>Такими элементами являются И-НЕ и ИЛИ-НЕ, которые называются</w:t>
      </w:r>
      <w:r w:rsidR="00861F2B">
        <w:rPr>
          <w:spacing w:val="1"/>
        </w:rPr>
        <w:t xml:space="preserve"> </w:t>
      </w:r>
      <w:r w:rsidR="00861F2B">
        <w:t xml:space="preserve">штрих Шеффера и стрелка Пирса. На рисунке </w:t>
      </w:r>
      <w:r w:rsidR="00924315">
        <w:t>2</w:t>
      </w:r>
      <w:r w:rsidR="00861F2B">
        <w:t>.3 приведено их условно-</w:t>
      </w:r>
      <w:r w:rsidR="00861F2B">
        <w:rPr>
          <w:spacing w:val="1"/>
        </w:rPr>
        <w:t xml:space="preserve"> г</w:t>
      </w:r>
      <w:r w:rsidR="00861F2B">
        <w:t>рафическое</w:t>
      </w:r>
      <w:r w:rsidR="00861F2B">
        <w:rPr>
          <w:spacing w:val="-1"/>
        </w:rPr>
        <w:t xml:space="preserve"> </w:t>
      </w:r>
      <w:r w:rsidR="00861F2B">
        <w:t>обозначение.</w:t>
      </w:r>
    </w:p>
    <w:p w14:paraId="115E19C3" w14:textId="3F5F0594" w:rsidR="00816F5B" w:rsidRDefault="00816F5B" w:rsidP="00DA37F1">
      <w:pPr>
        <w:pStyle w:val="af3"/>
        <w:ind w:firstLine="709"/>
        <w:jc w:val="center"/>
      </w:pPr>
    </w:p>
    <w:p w14:paraId="101F9B65" w14:textId="789CF7DC" w:rsidR="00861F2B" w:rsidRDefault="00861F2B" w:rsidP="00DA37F1">
      <w:pPr>
        <w:pStyle w:val="af3"/>
        <w:ind w:firstLine="709"/>
        <w:jc w:val="center"/>
      </w:pPr>
      <w:r>
        <w:t xml:space="preserve">Рисунок </w:t>
      </w:r>
      <w:r w:rsidR="00924315">
        <w:t>2</w:t>
      </w:r>
      <w:r>
        <w:t>.3 – Условное графическое обозначение элементов</w:t>
      </w:r>
      <w:r>
        <w:rPr>
          <w:spacing w:val="-67"/>
        </w:rPr>
        <w:t xml:space="preserve"> </w:t>
      </w:r>
      <w:r>
        <w:t>И-НЕ (а),</w:t>
      </w:r>
      <w:r>
        <w:rPr>
          <w:spacing w:val="-1"/>
        </w:rPr>
        <w:t xml:space="preserve"> </w:t>
      </w:r>
      <w:r>
        <w:t>ИЛИ-НЕ</w:t>
      </w:r>
      <w:r>
        <w:rPr>
          <w:spacing w:val="1"/>
        </w:rPr>
        <w:t xml:space="preserve"> </w:t>
      </w:r>
      <w:r>
        <w:t>(б)</w:t>
      </w:r>
    </w:p>
    <w:p w14:paraId="5495B740" w14:textId="77777777" w:rsidR="00861F2B" w:rsidRDefault="00861F2B" w:rsidP="00DA37F1">
      <w:pPr>
        <w:pStyle w:val="af3"/>
        <w:ind w:firstLine="709"/>
        <w:jc w:val="center"/>
      </w:pPr>
    </w:p>
    <w:p w14:paraId="4CF93749" w14:textId="557B64F6" w:rsidR="00861F2B" w:rsidRDefault="00861F2B" w:rsidP="00DA37F1">
      <w:pPr>
        <w:pStyle w:val="af3"/>
        <w:ind w:firstLine="709"/>
        <w:jc w:val="both"/>
      </w:pPr>
      <w:r>
        <w:t xml:space="preserve">На рисунке </w:t>
      </w:r>
      <w:r w:rsidR="00924315">
        <w:t>2</w:t>
      </w:r>
      <w:r>
        <w:t>.4 приведен пример реализации логической операции И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ИЛИ-НЕ.</w:t>
      </w:r>
    </w:p>
    <w:p w14:paraId="6152991A" w14:textId="5399548B" w:rsidR="00861F2B" w:rsidRPr="00924315" w:rsidRDefault="00861F2B" w:rsidP="00DA37F1">
      <w:pPr>
        <w:pStyle w:val="af3"/>
        <w:ind w:firstLine="709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61A1EC3A" wp14:editId="6A9A8D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06190" cy="1610995"/>
            <wp:effectExtent l="0" t="0" r="3810" b="825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FEF00" w14:textId="77777777" w:rsidR="00816F5B" w:rsidRDefault="00816F5B" w:rsidP="00DA37F1">
      <w:pPr>
        <w:pStyle w:val="af3"/>
        <w:ind w:firstLine="709"/>
        <w:jc w:val="center"/>
      </w:pPr>
    </w:p>
    <w:p w14:paraId="38C8587B" w14:textId="01E0A53E" w:rsidR="00861F2B" w:rsidRDefault="00861F2B" w:rsidP="00DA37F1">
      <w:pPr>
        <w:pStyle w:val="af3"/>
        <w:ind w:firstLine="709"/>
        <w:jc w:val="center"/>
      </w:pPr>
      <w:r>
        <w:t>Рисунок</w:t>
      </w:r>
      <w:r>
        <w:rPr>
          <w:spacing w:val="-5"/>
        </w:rPr>
        <w:t xml:space="preserve"> </w:t>
      </w:r>
      <w:r w:rsidR="00924315">
        <w:t>2</w:t>
      </w:r>
      <w:r>
        <w:t>.4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Реализация</w:t>
      </w:r>
      <w:r>
        <w:rPr>
          <w:spacing w:val="-1"/>
        </w:rPr>
        <w:t xml:space="preserve"> </w:t>
      </w:r>
      <w:r>
        <w:t>операции</w:t>
      </w:r>
      <w:r>
        <w:rPr>
          <w:spacing w:val="-5"/>
        </w:rPr>
        <w:t xml:space="preserve"> </w:t>
      </w:r>
      <w:r>
        <w:t>И на</w:t>
      </w:r>
      <w:r>
        <w:rPr>
          <w:spacing w:val="-1"/>
        </w:rPr>
        <w:t xml:space="preserve"> </w:t>
      </w:r>
      <w:r>
        <w:t>базе</w:t>
      </w:r>
      <w:r>
        <w:rPr>
          <w:spacing w:val="-2"/>
        </w:rPr>
        <w:t xml:space="preserve"> </w:t>
      </w:r>
      <w:r>
        <w:t>элементов</w:t>
      </w:r>
      <w:r>
        <w:rPr>
          <w:spacing w:val="-5"/>
        </w:rPr>
        <w:t xml:space="preserve"> </w:t>
      </w:r>
      <w:r>
        <w:t>2ИЛИ-НЕ</w:t>
      </w:r>
    </w:p>
    <w:p w14:paraId="78F73EF2" w14:textId="77777777" w:rsidR="00861F2B" w:rsidRDefault="00861F2B" w:rsidP="00DA37F1">
      <w:pPr>
        <w:pStyle w:val="af3"/>
        <w:ind w:firstLine="709"/>
      </w:pPr>
    </w:p>
    <w:p w14:paraId="4036C911" w14:textId="77777777" w:rsidR="00861F2B" w:rsidRDefault="00861F2B" w:rsidP="00DA37F1">
      <w:pPr>
        <w:pStyle w:val="af3"/>
        <w:ind w:firstLine="709"/>
        <w:jc w:val="both"/>
      </w:pPr>
      <w:r>
        <w:t>При</w:t>
      </w:r>
      <w:r>
        <w:rPr>
          <w:spacing w:val="-6"/>
        </w:rPr>
        <w:t xml:space="preserve"> </w:t>
      </w:r>
      <w:r>
        <w:t>разработке</w:t>
      </w:r>
      <w:r>
        <w:rPr>
          <w:spacing w:val="-6"/>
        </w:rPr>
        <w:t xml:space="preserve"> </w:t>
      </w:r>
      <w:r>
        <w:t>логических</w:t>
      </w:r>
      <w:r>
        <w:rPr>
          <w:spacing w:val="-6"/>
        </w:rPr>
        <w:t xml:space="preserve"> </w:t>
      </w:r>
      <w:r>
        <w:t>схем</w:t>
      </w:r>
      <w:r>
        <w:rPr>
          <w:spacing w:val="-7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оказаться,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ЛЭ</w:t>
      </w:r>
      <w:r>
        <w:rPr>
          <w:spacing w:val="-8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больше</w:t>
      </w:r>
      <w:r>
        <w:rPr>
          <w:spacing w:val="-68"/>
        </w:rPr>
        <w:t xml:space="preserve"> </w:t>
      </w:r>
      <w:r>
        <w:t>входов,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переменных,</w:t>
      </w:r>
      <w:r>
        <w:rPr>
          <w:spacing w:val="1"/>
        </w:rPr>
        <w:t xml:space="preserve"> </w:t>
      </w:r>
      <w:r>
        <w:t>входящих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реализуемую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логическую</w:t>
      </w:r>
      <w:r>
        <w:rPr>
          <w:spacing w:val="-16"/>
        </w:rPr>
        <w:t xml:space="preserve"> </w:t>
      </w:r>
      <w:r>
        <w:t>функцию.</w:t>
      </w:r>
      <w:r>
        <w:rPr>
          <w:spacing w:val="-15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этом</w:t>
      </w:r>
      <w:r>
        <w:rPr>
          <w:spacing w:val="-15"/>
        </w:rPr>
        <w:t xml:space="preserve"> </w:t>
      </w:r>
      <w:r>
        <w:t>необходимо</w:t>
      </w:r>
      <w:r>
        <w:rPr>
          <w:spacing w:val="-14"/>
        </w:rPr>
        <w:t xml:space="preserve"> </w:t>
      </w:r>
      <w:r>
        <w:t>решить</w:t>
      </w:r>
      <w:r>
        <w:rPr>
          <w:spacing w:val="-16"/>
        </w:rPr>
        <w:t xml:space="preserve"> </w:t>
      </w:r>
      <w:r>
        <w:t>вопрос</w:t>
      </w:r>
      <w:r>
        <w:rPr>
          <w:spacing w:val="-16"/>
        </w:rPr>
        <w:t xml:space="preserve"> </w:t>
      </w:r>
      <w:r>
        <w:t>о</w:t>
      </w:r>
      <w:r>
        <w:rPr>
          <w:spacing w:val="-14"/>
        </w:rPr>
        <w:t xml:space="preserve"> </w:t>
      </w:r>
      <w:r>
        <w:t>том,</w:t>
      </w:r>
      <w:r>
        <w:rPr>
          <w:spacing w:val="-15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следует</w:t>
      </w:r>
      <w:r>
        <w:rPr>
          <w:spacing w:val="-68"/>
        </w:rPr>
        <w:t xml:space="preserve"> </w:t>
      </w:r>
      <w:r>
        <w:t>подключать</w:t>
      </w:r>
      <w:r>
        <w:rPr>
          <w:spacing w:val="1"/>
        </w:rPr>
        <w:t xml:space="preserve"> </w:t>
      </w:r>
      <w:r>
        <w:t>свободные</w:t>
      </w:r>
      <w:r>
        <w:rPr>
          <w:spacing w:val="1"/>
        </w:rPr>
        <w:t xml:space="preserve"> </w:t>
      </w:r>
      <w:r>
        <w:t>входы.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рассмотрения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случая</w:t>
      </w:r>
      <w:r>
        <w:rPr>
          <w:spacing w:val="1"/>
        </w:rPr>
        <w:t xml:space="preserve"> </w:t>
      </w:r>
      <w:r>
        <w:t>вводится</w:t>
      </w:r>
      <w:r>
        <w:rPr>
          <w:spacing w:val="1"/>
        </w:rPr>
        <w:t xml:space="preserve"> </w:t>
      </w:r>
      <w:r>
        <w:t>понятие</w:t>
      </w:r>
      <w:r>
        <w:rPr>
          <w:spacing w:val="-1"/>
        </w:rPr>
        <w:t xml:space="preserve"> </w:t>
      </w:r>
      <w:r>
        <w:t>активного</w:t>
      </w:r>
      <w:r>
        <w:rPr>
          <w:spacing w:val="-4"/>
        </w:rPr>
        <w:t xml:space="preserve"> </w:t>
      </w:r>
      <w:r>
        <w:t>и пассивного логических</w:t>
      </w:r>
      <w:r>
        <w:rPr>
          <w:spacing w:val="1"/>
        </w:rPr>
        <w:t xml:space="preserve"> </w:t>
      </w:r>
      <w:r>
        <w:t>уровней.</w:t>
      </w:r>
    </w:p>
    <w:p w14:paraId="10CC7475" w14:textId="77777777" w:rsidR="00861F2B" w:rsidRDefault="00861F2B" w:rsidP="00DA37F1">
      <w:pPr>
        <w:pStyle w:val="af3"/>
        <w:ind w:firstLine="709"/>
        <w:jc w:val="both"/>
      </w:pPr>
      <w:r>
        <w:t>Активным</w:t>
      </w:r>
      <w:r>
        <w:rPr>
          <w:spacing w:val="1"/>
        </w:rPr>
        <w:t xml:space="preserve"> </w:t>
      </w:r>
      <w:r>
        <w:t>логическим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входной</w:t>
      </w:r>
      <w:r>
        <w:rPr>
          <w:spacing w:val="1"/>
        </w:rPr>
        <w:t xml:space="preserve"> </w:t>
      </w:r>
      <w:r>
        <w:t>переменной, которое однозначно определяет выходной сигнал ЛЭ. Например,</w:t>
      </w:r>
      <w:r>
        <w:rPr>
          <w:spacing w:val="-68"/>
        </w:rPr>
        <w:t xml:space="preserve"> </w:t>
      </w:r>
      <w:r>
        <w:t>для</w:t>
      </w:r>
      <w:r>
        <w:rPr>
          <w:spacing w:val="25"/>
        </w:rPr>
        <w:t xml:space="preserve"> </w:t>
      </w:r>
      <w:r>
        <w:t>логического</w:t>
      </w:r>
      <w:r>
        <w:rPr>
          <w:spacing w:val="26"/>
        </w:rPr>
        <w:t xml:space="preserve"> </w:t>
      </w:r>
      <w:r>
        <w:t>элемента</w:t>
      </w:r>
      <w:r>
        <w:rPr>
          <w:spacing w:val="22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активным</w:t>
      </w:r>
      <w:r>
        <w:rPr>
          <w:spacing w:val="22"/>
        </w:rPr>
        <w:t xml:space="preserve"> </w:t>
      </w:r>
      <w:r>
        <w:t>логическим</w:t>
      </w:r>
      <w:r>
        <w:rPr>
          <w:spacing w:val="23"/>
        </w:rPr>
        <w:t xml:space="preserve"> </w:t>
      </w:r>
      <w:r>
        <w:t>уровнем</w:t>
      </w:r>
      <w:r>
        <w:rPr>
          <w:spacing w:val="26"/>
        </w:rPr>
        <w:t xml:space="preserve"> </w:t>
      </w:r>
      <w:r>
        <w:t>является</w:t>
      </w:r>
      <w:r>
        <w:rPr>
          <w:spacing w:val="25"/>
        </w:rPr>
        <w:t xml:space="preserve"> </w:t>
      </w:r>
      <w:r>
        <w:t>сигнал</w:t>
      </w:r>
    </w:p>
    <w:p w14:paraId="0E9C79D5" w14:textId="77777777" w:rsidR="00861F2B" w:rsidRDefault="00861F2B" w:rsidP="00DA37F1">
      <w:pPr>
        <w:pStyle w:val="af3"/>
        <w:ind w:firstLine="709"/>
        <w:jc w:val="both"/>
      </w:pPr>
      <w:r>
        <w:t>«0»,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n-входах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однозначно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«0».</w:t>
      </w:r>
      <w:r>
        <w:rPr>
          <w:spacing w:val="1"/>
        </w:rPr>
        <w:t xml:space="preserve"> </w:t>
      </w:r>
      <w:r>
        <w:t>Пассивным</w:t>
      </w:r>
      <w:r>
        <w:rPr>
          <w:spacing w:val="1"/>
        </w:rPr>
        <w:t xml:space="preserve"> </w:t>
      </w:r>
      <w:r>
        <w:t>логическим</w:t>
      </w:r>
      <w:r>
        <w:rPr>
          <w:spacing w:val="-1"/>
        </w:rPr>
        <w:t xml:space="preserve"> </w:t>
      </w:r>
      <w:r>
        <w:t>уровнем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элемента И</w:t>
      </w:r>
      <w:r>
        <w:rPr>
          <w:spacing w:val="-4"/>
        </w:rPr>
        <w:t xml:space="preserve"> </w:t>
      </w:r>
      <w:r>
        <w:t>будет,</w:t>
      </w:r>
      <w:r>
        <w:rPr>
          <w:spacing w:val="-3"/>
        </w:rPr>
        <w:t xml:space="preserve"> </w:t>
      </w:r>
      <w:r>
        <w:t>соответственно,</w:t>
      </w:r>
      <w:r>
        <w:rPr>
          <w:spacing w:val="-3"/>
        </w:rPr>
        <w:t xml:space="preserve"> </w:t>
      </w:r>
      <w:r>
        <w:t>сигнал</w:t>
      </w:r>
      <w:r>
        <w:rPr>
          <w:spacing w:val="-3"/>
        </w:rPr>
        <w:t xml:space="preserve"> </w:t>
      </w:r>
      <w:r>
        <w:t>«1».</w:t>
      </w:r>
    </w:p>
    <w:p w14:paraId="2AD59B12" w14:textId="0EA3EC3E" w:rsidR="00861F2B" w:rsidRDefault="00861F2B" w:rsidP="00DA37F1">
      <w:pPr>
        <w:pStyle w:val="af3"/>
        <w:ind w:firstLine="709"/>
        <w:jc w:val="both"/>
      </w:pPr>
      <w:r>
        <w:t>Отсюда следует, что для уменьшения фактического числа входов ЛЭ</w:t>
      </w:r>
      <w:r>
        <w:rPr>
          <w:spacing w:val="1"/>
        </w:rPr>
        <w:t xml:space="preserve"> </w:t>
      </w:r>
      <w:r>
        <w:t>следует на неиспользуемые входы подавать сигналы пассивных логических</w:t>
      </w:r>
      <w:r>
        <w:rPr>
          <w:spacing w:val="1"/>
        </w:rPr>
        <w:t xml:space="preserve"> </w:t>
      </w:r>
      <w:r>
        <w:t>констант (для элемента И таким сигналом является «1»). Также на несколько</w:t>
      </w:r>
      <w:r>
        <w:rPr>
          <w:spacing w:val="1"/>
        </w:rPr>
        <w:t xml:space="preserve"> </w:t>
      </w:r>
      <w:r>
        <w:t>входов ЛЭ можно подавать одну и ту же логическую переменную, то есть</w:t>
      </w:r>
      <w:r>
        <w:rPr>
          <w:spacing w:val="1"/>
        </w:rPr>
        <w:t xml:space="preserve"> </w:t>
      </w:r>
      <w:r>
        <w:t>объединять</w:t>
      </w:r>
      <w:r>
        <w:rPr>
          <w:spacing w:val="-3"/>
        </w:rPr>
        <w:t xml:space="preserve"> </w:t>
      </w:r>
      <w:r>
        <w:t>свободные входы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уже задействованными.</w:t>
      </w:r>
    </w:p>
    <w:p w14:paraId="597BE1D8" w14:textId="366DB468" w:rsidR="0062194C" w:rsidRDefault="0062194C" w:rsidP="00DA37F1">
      <w:pPr>
        <w:autoSpaceDE w:val="0"/>
        <w:autoSpaceDN w:val="0"/>
        <w:adjustRightInd w:val="0"/>
        <w:spacing w:after="0"/>
        <w:contextualSpacing w:val="0"/>
      </w:pPr>
    </w:p>
    <w:p w14:paraId="479864F9" w14:textId="1208F665" w:rsidR="0062194C" w:rsidRPr="00DA37F1" w:rsidRDefault="00DA37F1" w:rsidP="00DA37F1">
      <w:pPr>
        <w:autoSpaceDE w:val="0"/>
        <w:autoSpaceDN w:val="0"/>
        <w:adjustRightInd w:val="0"/>
        <w:spacing w:after="0"/>
        <w:contextualSpacing w:val="0"/>
        <w:rPr>
          <w:b/>
          <w:bCs/>
        </w:rPr>
      </w:pPr>
      <w:r>
        <w:rPr>
          <w:b/>
          <w:bCs/>
        </w:rPr>
        <w:t xml:space="preserve">3 </w:t>
      </w:r>
      <w:r w:rsidR="005646B1" w:rsidRPr="00DA37F1">
        <w:rPr>
          <w:b/>
          <w:bCs/>
        </w:rPr>
        <w:t>ХОД РАБОТЫ</w:t>
      </w:r>
    </w:p>
    <w:p w14:paraId="07B79FD7" w14:textId="77777777" w:rsidR="004A7527" w:rsidRPr="004A7527" w:rsidRDefault="004A7527" w:rsidP="00DA37F1">
      <w:pPr>
        <w:autoSpaceDE w:val="0"/>
        <w:autoSpaceDN w:val="0"/>
        <w:adjustRightInd w:val="0"/>
        <w:spacing w:after="0"/>
        <w:contextualSpacing w:val="0"/>
        <w:rPr>
          <w:b/>
          <w:bCs/>
        </w:rPr>
      </w:pPr>
    </w:p>
    <w:p w14:paraId="63D38B18" w14:textId="7C4143C7" w:rsidR="008F1141" w:rsidRPr="008F1141" w:rsidRDefault="00DA37F1" w:rsidP="00DA37F1">
      <w:pPr>
        <w:widowControl w:val="0"/>
        <w:tabs>
          <w:tab w:val="left" w:pos="0"/>
        </w:tabs>
        <w:autoSpaceDE w:val="0"/>
        <w:autoSpaceDN w:val="0"/>
        <w:spacing w:after="0"/>
        <w:contextualSpacing w:val="0"/>
        <w:jc w:val="left"/>
        <w:rPr>
          <w:b/>
        </w:rPr>
      </w:pPr>
      <w:r>
        <w:rPr>
          <w:b/>
        </w:rPr>
        <w:t xml:space="preserve">3.1 </w:t>
      </w:r>
      <w:r w:rsidR="008F1141" w:rsidRPr="008F1141">
        <w:rPr>
          <w:b/>
        </w:rPr>
        <w:t>Исследование</w:t>
      </w:r>
      <w:r w:rsidR="008F1141" w:rsidRPr="008F1141">
        <w:rPr>
          <w:b/>
          <w:spacing w:val="-4"/>
        </w:rPr>
        <w:t xml:space="preserve"> </w:t>
      </w:r>
      <w:r w:rsidR="008F1141" w:rsidRPr="008F1141">
        <w:rPr>
          <w:b/>
        </w:rPr>
        <w:t>работы</w:t>
      </w:r>
      <w:r w:rsidR="008F1141" w:rsidRPr="008F1141">
        <w:rPr>
          <w:b/>
          <w:spacing w:val="-4"/>
        </w:rPr>
        <w:t xml:space="preserve"> </w:t>
      </w:r>
      <w:r w:rsidR="008F1141" w:rsidRPr="008F1141">
        <w:rPr>
          <w:b/>
        </w:rPr>
        <w:t>логического</w:t>
      </w:r>
      <w:r w:rsidR="008F1141" w:rsidRPr="008F1141">
        <w:rPr>
          <w:b/>
          <w:spacing w:val="-4"/>
        </w:rPr>
        <w:t xml:space="preserve"> </w:t>
      </w:r>
      <w:r w:rsidR="008F1141" w:rsidRPr="008F1141">
        <w:rPr>
          <w:b/>
        </w:rPr>
        <w:t>элемента НЕ</w:t>
      </w:r>
    </w:p>
    <w:p w14:paraId="6CCC6AC7" w14:textId="77777777" w:rsidR="008F1141" w:rsidRDefault="008F1141" w:rsidP="00DA37F1">
      <w:pPr>
        <w:pStyle w:val="af3"/>
        <w:ind w:firstLine="709"/>
        <w:jc w:val="both"/>
      </w:pPr>
    </w:p>
    <w:p w14:paraId="1D2B53CC" w14:textId="14FDD051" w:rsidR="008F1141" w:rsidRDefault="008F1141" w:rsidP="00DA37F1">
      <w:pPr>
        <w:pStyle w:val="af3"/>
        <w:ind w:firstLine="709"/>
        <w:jc w:val="both"/>
      </w:pPr>
      <w:r>
        <w:t>Запустив компьютер</w:t>
      </w:r>
      <w:r>
        <w:rPr>
          <w:spacing w:val="1"/>
        </w:rPr>
        <w:t xml:space="preserve"> </w:t>
      </w:r>
      <w:r>
        <w:t>и установив на плате N1</w:t>
      </w:r>
      <w:r>
        <w:rPr>
          <w:spacing w:val="1"/>
        </w:rPr>
        <w:t xml:space="preserve"> </w:t>
      </w:r>
      <w:r>
        <w:t>ELVIS лабораторный</w:t>
      </w:r>
      <w:r>
        <w:rPr>
          <w:spacing w:val="1"/>
        </w:rPr>
        <w:t xml:space="preserve"> </w:t>
      </w:r>
      <w:r>
        <w:t>модуле dLab1, в программе необходимо выбрать логический элемент НЕ.</w:t>
      </w:r>
      <w:r>
        <w:rPr>
          <w:spacing w:val="1"/>
        </w:rPr>
        <w:t xml:space="preserve"> </w:t>
      </w:r>
      <w:r>
        <w:t>Далее необходимо нажать на кнопку «Очистить таблицу и диаграмму». После</w:t>
      </w:r>
      <w:r>
        <w:rPr>
          <w:spacing w:val="-67"/>
        </w:rPr>
        <w:t xml:space="preserve"> </w:t>
      </w:r>
      <w:r>
        <w:t>этого, изменяя входные сигналы и сохраняя значения с помощью кнопки</w:t>
      </w:r>
      <w:r>
        <w:rPr>
          <w:spacing w:val="1"/>
        </w:rPr>
        <w:t xml:space="preserve"> </w:t>
      </w:r>
      <w:r>
        <w:t>«Добавить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диаграмму»,</w:t>
      </w:r>
      <w:r>
        <w:rPr>
          <w:spacing w:val="1"/>
        </w:rPr>
        <w:t xml:space="preserve"> </w:t>
      </w:r>
      <w:r>
        <w:t>сформировать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(на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вертикальная</w:t>
      </w:r>
      <w:r>
        <w:rPr>
          <w:spacing w:val="-1"/>
        </w:rPr>
        <w:t xml:space="preserve"> </w:t>
      </w:r>
      <w:r>
        <w:t>ось</w:t>
      </w:r>
      <w:r>
        <w:rPr>
          <w:spacing w:val="-5"/>
        </w:rPr>
        <w:t xml:space="preserve"> </w:t>
      </w:r>
      <w:r>
        <w:t>обозначает</w:t>
      </w:r>
      <w:r>
        <w:rPr>
          <w:spacing w:val="-1"/>
        </w:rPr>
        <w:t xml:space="preserve"> </w:t>
      </w:r>
      <w:r>
        <w:t>напряжение,</w:t>
      </w:r>
      <w:r>
        <w:rPr>
          <w:spacing w:val="-2"/>
        </w:rPr>
        <w:t xml:space="preserve"> </w:t>
      </w:r>
      <w:r>
        <w:t>а горизонтальная –</w:t>
      </w:r>
      <w:r>
        <w:rPr>
          <w:spacing w:val="-1"/>
        </w:rPr>
        <w:t xml:space="preserve"> </w:t>
      </w:r>
      <w:r>
        <w:t>время).</w:t>
      </w:r>
    </w:p>
    <w:p w14:paraId="223A8B3C" w14:textId="736D2CF1" w:rsidR="008F1141" w:rsidRDefault="008F1141" w:rsidP="00DA37F1">
      <w:pPr>
        <w:pStyle w:val="af3"/>
        <w:ind w:firstLine="709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3.1 и 3.2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-67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НЕ соответственно.</w:t>
      </w:r>
    </w:p>
    <w:p w14:paraId="61C93D5C" w14:textId="316D927B" w:rsidR="008F281A" w:rsidRDefault="008F281A" w:rsidP="00DA37F1">
      <w:pPr>
        <w:pStyle w:val="af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9C0CA3" wp14:editId="7793B495">
            <wp:extent cx="2157730" cy="742460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16617" t="26204" r="31157" b="-3846"/>
                    <a:stretch/>
                  </pic:blipFill>
                  <pic:spPr bwMode="auto">
                    <a:xfrm>
                      <a:off x="0" y="0"/>
                      <a:ext cx="2163015" cy="74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5228" w14:textId="77777777" w:rsidR="00816F5B" w:rsidRDefault="00816F5B" w:rsidP="00DA37F1">
      <w:pPr>
        <w:pStyle w:val="af3"/>
        <w:ind w:firstLine="709"/>
        <w:jc w:val="center"/>
      </w:pPr>
    </w:p>
    <w:p w14:paraId="45A964DF" w14:textId="2104F464" w:rsidR="008F281A" w:rsidRDefault="008F281A" w:rsidP="00DA37F1">
      <w:pPr>
        <w:pStyle w:val="af3"/>
        <w:ind w:firstLine="709"/>
        <w:jc w:val="center"/>
      </w:pPr>
      <w:r>
        <w:t>Рисунок 3.1 – таблица</w:t>
      </w:r>
      <w:r>
        <w:rPr>
          <w:spacing w:val="1"/>
        </w:rPr>
        <w:t xml:space="preserve"> </w:t>
      </w:r>
      <w:r>
        <w:t>истинности элемента НЕ</w:t>
      </w:r>
    </w:p>
    <w:p w14:paraId="431874E6" w14:textId="77777777" w:rsidR="008F281A" w:rsidRDefault="008F281A" w:rsidP="00DA37F1">
      <w:pPr>
        <w:pStyle w:val="af3"/>
        <w:ind w:firstLine="709"/>
        <w:jc w:val="center"/>
      </w:pPr>
    </w:p>
    <w:p w14:paraId="3E6216AE" w14:textId="39B6E70A" w:rsidR="008F281A" w:rsidRDefault="008F281A" w:rsidP="00DA37F1">
      <w:pPr>
        <w:pStyle w:val="af3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9B13701" wp14:editId="51E85414">
            <wp:extent cx="4465955" cy="257146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5717"/>
                    <a:stretch/>
                  </pic:blipFill>
                  <pic:spPr bwMode="auto">
                    <a:xfrm>
                      <a:off x="0" y="0"/>
                      <a:ext cx="4483500" cy="25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F3444" w14:textId="77777777" w:rsidR="00816F5B" w:rsidRDefault="00816F5B" w:rsidP="00DA37F1">
      <w:pPr>
        <w:pStyle w:val="af3"/>
        <w:ind w:firstLine="709"/>
        <w:jc w:val="center"/>
      </w:pPr>
    </w:p>
    <w:p w14:paraId="7168996F" w14:textId="71C6B0F2" w:rsidR="008F281A" w:rsidRDefault="008F281A" w:rsidP="00DA37F1">
      <w:pPr>
        <w:pStyle w:val="af3"/>
        <w:ind w:firstLine="709"/>
        <w:jc w:val="center"/>
      </w:pPr>
      <w:r>
        <w:t xml:space="preserve">Рисунок 3.2 – </w:t>
      </w:r>
      <w:r w:rsidR="00816F5B">
        <w:t xml:space="preserve">диаграмма состояний </w:t>
      </w:r>
      <w:r>
        <w:t>элемента НЕ</w:t>
      </w:r>
    </w:p>
    <w:p w14:paraId="45D368B2" w14:textId="5A64419D" w:rsidR="008F281A" w:rsidRDefault="008F281A" w:rsidP="00DA37F1">
      <w:pPr>
        <w:pStyle w:val="af3"/>
        <w:ind w:firstLine="709"/>
        <w:jc w:val="center"/>
      </w:pPr>
    </w:p>
    <w:p w14:paraId="0FEDE177" w14:textId="3A6C98A6" w:rsidR="00816F5B" w:rsidRPr="00816F5B" w:rsidRDefault="00816F5B" w:rsidP="00DA37F1">
      <w:pPr>
        <w:widowControl w:val="0"/>
        <w:tabs>
          <w:tab w:val="left" w:pos="0"/>
        </w:tabs>
        <w:autoSpaceDE w:val="0"/>
        <w:autoSpaceDN w:val="0"/>
        <w:spacing w:after="0"/>
        <w:jc w:val="left"/>
        <w:rPr>
          <w:b/>
        </w:rPr>
      </w:pPr>
      <w:r>
        <w:rPr>
          <w:b/>
        </w:rPr>
        <w:t xml:space="preserve">3.2 </w:t>
      </w:r>
      <w:r w:rsidRPr="00816F5B">
        <w:rPr>
          <w:b/>
        </w:rPr>
        <w:t>Исследование работы логического элемента И</w:t>
      </w:r>
    </w:p>
    <w:p w14:paraId="33EF560B" w14:textId="77777777" w:rsidR="00816F5B" w:rsidRDefault="00816F5B" w:rsidP="00DA37F1">
      <w:pPr>
        <w:pStyle w:val="af3"/>
        <w:ind w:firstLine="709"/>
      </w:pPr>
    </w:p>
    <w:p w14:paraId="7FC4A63B" w14:textId="77777777" w:rsidR="00816F5B" w:rsidRDefault="00816F5B" w:rsidP="00DA37F1">
      <w:pPr>
        <w:pStyle w:val="af3"/>
        <w:ind w:firstLine="709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3.3 и 3.4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-67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И соответственно.</w:t>
      </w:r>
    </w:p>
    <w:p w14:paraId="362A1527" w14:textId="77777777" w:rsidR="00816F5B" w:rsidRDefault="00816F5B" w:rsidP="00DA37F1">
      <w:pPr>
        <w:pStyle w:val="af3"/>
        <w:ind w:firstLine="709"/>
      </w:pPr>
    </w:p>
    <w:p w14:paraId="79D250C7" w14:textId="320D4514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B5ADDDA" wp14:editId="7EA47D93">
            <wp:extent cx="3780578" cy="1009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31"/>
                    <a:stretch/>
                  </pic:blipFill>
                  <pic:spPr bwMode="auto">
                    <a:xfrm>
                      <a:off x="0" y="0"/>
                      <a:ext cx="3783404" cy="10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9816A" w14:textId="77777777" w:rsidR="00816F5B" w:rsidRDefault="00816F5B" w:rsidP="00DA37F1">
      <w:pPr>
        <w:pStyle w:val="af3"/>
        <w:ind w:firstLine="709"/>
        <w:jc w:val="center"/>
      </w:pPr>
    </w:p>
    <w:p w14:paraId="1471CD12" w14:textId="52B0527E" w:rsidR="00816F5B" w:rsidRDefault="00816F5B" w:rsidP="00DA37F1">
      <w:pPr>
        <w:pStyle w:val="af3"/>
        <w:ind w:firstLine="709"/>
        <w:jc w:val="center"/>
      </w:pPr>
      <w:r>
        <w:t>Рисунок 3.3 – таблица</w:t>
      </w:r>
      <w:r>
        <w:rPr>
          <w:spacing w:val="1"/>
        </w:rPr>
        <w:t xml:space="preserve"> </w:t>
      </w:r>
      <w:r>
        <w:t>истинности элемента И</w:t>
      </w:r>
    </w:p>
    <w:p w14:paraId="6CD4D8DE" w14:textId="77777777" w:rsidR="00816F5B" w:rsidRDefault="00816F5B" w:rsidP="00DA37F1">
      <w:pPr>
        <w:pStyle w:val="af3"/>
        <w:ind w:firstLine="709"/>
      </w:pPr>
    </w:p>
    <w:p w14:paraId="3C90B8BB" w14:textId="1240984B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FDE796" wp14:editId="0A942222">
            <wp:extent cx="4695825" cy="270009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8"/>
                    <a:stretch/>
                  </pic:blipFill>
                  <pic:spPr bwMode="auto">
                    <a:xfrm>
                      <a:off x="0" y="0"/>
                      <a:ext cx="4701143" cy="270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A5605" w14:textId="77777777" w:rsidR="00816F5B" w:rsidRDefault="00816F5B" w:rsidP="00DA37F1">
      <w:pPr>
        <w:pStyle w:val="af3"/>
        <w:ind w:firstLine="709"/>
        <w:jc w:val="center"/>
      </w:pPr>
    </w:p>
    <w:p w14:paraId="366B060D" w14:textId="30FC9A5B" w:rsidR="00816F5B" w:rsidRDefault="00816F5B" w:rsidP="00DA37F1">
      <w:pPr>
        <w:pStyle w:val="af3"/>
        <w:ind w:firstLine="709"/>
        <w:jc w:val="center"/>
      </w:pPr>
      <w:r>
        <w:t>Рисунок 3.4 – диаграмма состояний элемента И</w:t>
      </w:r>
    </w:p>
    <w:p w14:paraId="42D400B5" w14:textId="77777777" w:rsidR="00816F5B" w:rsidRDefault="00816F5B" w:rsidP="00DA37F1">
      <w:pPr>
        <w:pStyle w:val="af3"/>
        <w:ind w:firstLine="709"/>
        <w:jc w:val="center"/>
      </w:pPr>
    </w:p>
    <w:p w14:paraId="5A2BED61" w14:textId="77777777" w:rsidR="00816F5B" w:rsidRDefault="00816F5B" w:rsidP="004906C6">
      <w:pPr>
        <w:pStyle w:val="af3"/>
        <w:ind w:firstLine="709"/>
        <w:jc w:val="both"/>
      </w:pPr>
      <w:r>
        <w:t xml:space="preserve">Исходя из полученной таблицы истинности можно сделать вывод об активном логическом сигнале элемента. Таковым является сигнал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=1,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=1.</w:t>
      </w:r>
    </w:p>
    <w:p w14:paraId="623E82F8" w14:textId="77777777" w:rsidR="00816F5B" w:rsidRDefault="00816F5B" w:rsidP="004906C6">
      <w:pPr>
        <w:pStyle w:val="af3"/>
        <w:ind w:firstLine="709"/>
        <w:jc w:val="both"/>
      </w:pPr>
    </w:p>
    <w:p w14:paraId="1333510B" w14:textId="46CBCB70" w:rsidR="00816F5B" w:rsidRPr="00816F5B" w:rsidRDefault="00816F5B" w:rsidP="004906C6">
      <w:pPr>
        <w:widowControl w:val="0"/>
        <w:tabs>
          <w:tab w:val="left" w:pos="0"/>
        </w:tabs>
        <w:autoSpaceDE w:val="0"/>
        <w:autoSpaceDN w:val="0"/>
        <w:spacing w:after="0"/>
        <w:jc w:val="left"/>
        <w:rPr>
          <w:b/>
        </w:rPr>
      </w:pPr>
      <w:r>
        <w:rPr>
          <w:b/>
        </w:rPr>
        <w:t xml:space="preserve">3.3 </w:t>
      </w:r>
      <w:r w:rsidRPr="00816F5B">
        <w:rPr>
          <w:b/>
        </w:rPr>
        <w:t>Исследование работы логического элемента И-НЕ</w:t>
      </w:r>
    </w:p>
    <w:p w14:paraId="32B8CA85" w14:textId="77777777" w:rsidR="00816F5B" w:rsidRDefault="00816F5B" w:rsidP="004906C6">
      <w:pPr>
        <w:pStyle w:val="af3"/>
        <w:ind w:firstLine="709"/>
      </w:pPr>
    </w:p>
    <w:p w14:paraId="763E1AA4" w14:textId="2D9B8DE0" w:rsidR="00816F5B" w:rsidRDefault="00816F5B" w:rsidP="004906C6">
      <w:pPr>
        <w:pStyle w:val="af3"/>
        <w:ind w:firstLine="709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3.5 и 3.6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-67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И-НЕ соответственно.</w:t>
      </w:r>
    </w:p>
    <w:p w14:paraId="47910CF9" w14:textId="77777777" w:rsidR="00816F5B" w:rsidRDefault="00816F5B" w:rsidP="00DA37F1">
      <w:pPr>
        <w:pStyle w:val="af3"/>
        <w:ind w:firstLine="709"/>
      </w:pPr>
    </w:p>
    <w:p w14:paraId="2A995448" w14:textId="5ABE86ED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2AA34D8" wp14:editId="69CC3949">
            <wp:extent cx="4045449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8" t="18349"/>
                    <a:stretch/>
                  </pic:blipFill>
                  <pic:spPr bwMode="auto">
                    <a:xfrm>
                      <a:off x="0" y="0"/>
                      <a:ext cx="4048437" cy="114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0844D" w14:textId="77777777" w:rsidR="00816F5B" w:rsidRDefault="00816F5B" w:rsidP="00DA37F1">
      <w:pPr>
        <w:pStyle w:val="af3"/>
        <w:ind w:firstLine="709"/>
        <w:jc w:val="center"/>
      </w:pPr>
    </w:p>
    <w:p w14:paraId="574315DD" w14:textId="454DD5D1" w:rsidR="00816F5B" w:rsidRDefault="00816F5B" w:rsidP="00DA37F1">
      <w:pPr>
        <w:pStyle w:val="af3"/>
        <w:ind w:firstLine="709"/>
        <w:jc w:val="center"/>
      </w:pPr>
      <w:r>
        <w:t>Рисунок 3.5 – таблица</w:t>
      </w:r>
      <w:r>
        <w:rPr>
          <w:spacing w:val="1"/>
        </w:rPr>
        <w:t xml:space="preserve"> </w:t>
      </w:r>
      <w:r>
        <w:t>истинности элемента И-НЕ</w:t>
      </w:r>
    </w:p>
    <w:p w14:paraId="43AA929B" w14:textId="77777777" w:rsidR="00816F5B" w:rsidRDefault="00816F5B" w:rsidP="00DA37F1">
      <w:pPr>
        <w:pStyle w:val="af3"/>
        <w:ind w:firstLine="709"/>
        <w:jc w:val="center"/>
      </w:pPr>
    </w:p>
    <w:p w14:paraId="4EC56A83" w14:textId="683796D9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BA03A8" wp14:editId="67F30ED7">
            <wp:extent cx="4600485" cy="2604203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0"/>
                    <a:stretch/>
                  </pic:blipFill>
                  <pic:spPr bwMode="auto">
                    <a:xfrm>
                      <a:off x="0" y="0"/>
                      <a:ext cx="4610104" cy="260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12173" w14:textId="77777777" w:rsidR="00816F5B" w:rsidRDefault="00816F5B" w:rsidP="00DA37F1">
      <w:pPr>
        <w:pStyle w:val="af3"/>
        <w:ind w:firstLine="709"/>
      </w:pPr>
    </w:p>
    <w:p w14:paraId="0693F797" w14:textId="43259064" w:rsidR="00816F5B" w:rsidRDefault="00816F5B" w:rsidP="00DA37F1">
      <w:pPr>
        <w:pStyle w:val="af3"/>
        <w:ind w:firstLine="709"/>
        <w:jc w:val="center"/>
      </w:pPr>
      <w:r>
        <w:t>Рисунок 3.6 – диаграмма состояний элемента И-НЕ</w:t>
      </w:r>
    </w:p>
    <w:p w14:paraId="758E17B8" w14:textId="77777777" w:rsidR="00816F5B" w:rsidRDefault="00816F5B" w:rsidP="00DA37F1">
      <w:pPr>
        <w:pStyle w:val="af3"/>
        <w:ind w:firstLine="709"/>
      </w:pPr>
    </w:p>
    <w:p w14:paraId="6730F310" w14:textId="77777777" w:rsidR="00816F5B" w:rsidRDefault="00816F5B" w:rsidP="00DA37F1">
      <w:pPr>
        <w:pStyle w:val="af3"/>
        <w:ind w:firstLine="709"/>
        <w:jc w:val="both"/>
      </w:pPr>
      <w:r>
        <w:t xml:space="preserve">Исходя из полученной таблицы истинности можно сделать вывод об активных логических сигналах элемента. Таковыми являются сигналы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=0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=0,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=0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=1,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=1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=0.</w:t>
      </w:r>
    </w:p>
    <w:p w14:paraId="5BE9AB84" w14:textId="77777777" w:rsidR="00816F5B" w:rsidRDefault="00816F5B" w:rsidP="00DA37F1">
      <w:pPr>
        <w:pStyle w:val="af3"/>
        <w:ind w:firstLine="709"/>
      </w:pPr>
    </w:p>
    <w:p w14:paraId="6560DD98" w14:textId="130BBB38" w:rsidR="00B95C57" w:rsidRPr="004906C6" w:rsidRDefault="00B95C57" w:rsidP="004906C6">
      <w:pPr>
        <w:pStyle w:val="af2"/>
        <w:widowControl w:val="0"/>
        <w:numPr>
          <w:ilvl w:val="1"/>
          <w:numId w:val="17"/>
        </w:numPr>
        <w:tabs>
          <w:tab w:val="left" w:pos="0"/>
        </w:tabs>
        <w:autoSpaceDE w:val="0"/>
        <w:autoSpaceDN w:val="0"/>
        <w:spacing w:after="0"/>
        <w:ind w:left="1134" w:hanging="425"/>
        <w:jc w:val="left"/>
        <w:rPr>
          <w:b/>
        </w:rPr>
      </w:pPr>
      <w:r w:rsidRPr="004906C6">
        <w:rPr>
          <w:b/>
        </w:rPr>
        <w:t>Исследование работы логического элемента И</w:t>
      </w:r>
    </w:p>
    <w:p w14:paraId="600F807C" w14:textId="77777777" w:rsidR="00B95C57" w:rsidRDefault="00B95C57" w:rsidP="00DA37F1">
      <w:pPr>
        <w:pStyle w:val="af3"/>
        <w:ind w:firstLine="709"/>
      </w:pPr>
    </w:p>
    <w:p w14:paraId="393E78A0" w14:textId="5D960A21" w:rsidR="00816F5B" w:rsidRDefault="00816F5B" w:rsidP="00DA37F1">
      <w:pPr>
        <w:pStyle w:val="af3"/>
        <w:ind w:firstLine="709"/>
      </w:pPr>
      <w:r>
        <w:t>На</w:t>
      </w:r>
      <w:r w:rsidRPr="00B95C57">
        <w:t xml:space="preserve"> </w:t>
      </w:r>
      <w:r>
        <w:t>рисунке</w:t>
      </w:r>
      <w:r w:rsidRPr="00B95C57">
        <w:t xml:space="preserve"> </w:t>
      </w:r>
      <w:r>
        <w:t>3.7 и 3.8 изображены</w:t>
      </w:r>
      <w:r w:rsidRPr="00B95C57">
        <w:t xml:space="preserve"> </w:t>
      </w:r>
      <w:r>
        <w:t>таблица</w:t>
      </w:r>
      <w:r w:rsidRPr="00B95C57">
        <w:t xml:space="preserve"> </w:t>
      </w:r>
      <w:r>
        <w:t>истинности</w:t>
      </w:r>
      <w:r w:rsidRPr="00B95C57">
        <w:t xml:space="preserve"> </w:t>
      </w:r>
      <w:r>
        <w:t>и</w:t>
      </w:r>
      <w:r w:rsidRPr="00B95C57">
        <w:t xml:space="preserve"> </w:t>
      </w:r>
      <w:r>
        <w:t>диаграмма</w:t>
      </w:r>
      <w:r w:rsidRPr="00B95C57"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ИЛИ соответственно.</w:t>
      </w:r>
    </w:p>
    <w:p w14:paraId="2CA65796" w14:textId="77777777" w:rsidR="00816F5B" w:rsidRDefault="00816F5B" w:rsidP="00DA37F1">
      <w:pPr>
        <w:pStyle w:val="af3"/>
        <w:ind w:firstLine="709"/>
      </w:pPr>
    </w:p>
    <w:p w14:paraId="047AD795" w14:textId="51A9236B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92B1EEC" wp14:editId="51FBB165">
            <wp:extent cx="3673213" cy="10572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" t="15596" r="-594" b="-4587"/>
                    <a:stretch/>
                  </pic:blipFill>
                  <pic:spPr bwMode="auto">
                    <a:xfrm>
                      <a:off x="0" y="0"/>
                      <a:ext cx="3679868" cy="105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D2A8B" w14:textId="77777777" w:rsidR="00816F5B" w:rsidRDefault="00816F5B" w:rsidP="00DA37F1">
      <w:pPr>
        <w:pStyle w:val="af3"/>
        <w:ind w:firstLine="709"/>
      </w:pPr>
    </w:p>
    <w:p w14:paraId="49461846" w14:textId="414D0491" w:rsidR="00816F5B" w:rsidRDefault="00816F5B" w:rsidP="00DA37F1">
      <w:pPr>
        <w:pStyle w:val="af3"/>
        <w:ind w:firstLine="709"/>
        <w:jc w:val="center"/>
      </w:pPr>
      <w:r>
        <w:t>Рисунок 3.7 – таблица</w:t>
      </w:r>
      <w:r>
        <w:rPr>
          <w:spacing w:val="1"/>
        </w:rPr>
        <w:t xml:space="preserve"> </w:t>
      </w:r>
      <w:r>
        <w:t>истинности элемента ИЛИ</w:t>
      </w:r>
    </w:p>
    <w:p w14:paraId="211DFFFC" w14:textId="77777777" w:rsidR="00816F5B" w:rsidRDefault="00816F5B" w:rsidP="00DA37F1">
      <w:pPr>
        <w:pStyle w:val="af3"/>
        <w:ind w:firstLine="709"/>
      </w:pPr>
    </w:p>
    <w:p w14:paraId="16F23620" w14:textId="0FF9C5EF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4E1AE0" wp14:editId="04BD2A84">
            <wp:extent cx="4705350" cy="26719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8"/>
                    <a:stretch/>
                  </pic:blipFill>
                  <pic:spPr bwMode="auto">
                    <a:xfrm>
                      <a:off x="0" y="0"/>
                      <a:ext cx="4716092" cy="267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3195A" w14:textId="77777777" w:rsidR="00816F5B" w:rsidRDefault="00816F5B" w:rsidP="00DA37F1">
      <w:pPr>
        <w:pStyle w:val="af3"/>
        <w:ind w:firstLine="709"/>
      </w:pPr>
    </w:p>
    <w:p w14:paraId="28C08696" w14:textId="4A1506AA" w:rsidR="00816F5B" w:rsidRDefault="00816F5B" w:rsidP="00DA37F1">
      <w:pPr>
        <w:pStyle w:val="af3"/>
        <w:ind w:firstLine="709"/>
        <w:jc w:val="center"/>
      </w:pPr>
      <w:r>
        <w:t>Рисунок 3.8 – диаграмма состояний элемента ИЛИ</w:t>
      </w:r>
    </w:p>
    <w:p w14:paraId="7CF7E9C0" w14:textId="77777777" w:rsidR="00816F5B" w:rsidRDefault="00816F5B" w:rsidP="00DA37F1">
      <w:pPr>
        <w:pStyle w:val="af3"/>
        <w:ind w:firstLine="709"/>
      </w:pPr>
    </w:p>
    <w:p w14:paraId="4DCF72F8" w14:textId="77777777" w:rsidR="00816F5B" w:rsidRDefault="00816F5B" w:rsidP="00DA37F1">
      <w:pPr>
        <w:pStyle w:val="af3"/>
        <w:ind w:firstLine="709"/>
        <w:jc w:val="both"/>
      </w:pPr>
      <w:r>
        <w:t xml:space="preserve">Исходя из полученной таблицы истинности можно сделать вывод об активных логических сигналах элемента. Таковыми являются сигналы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=0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=1,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=1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0,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=1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=1.</w:t>
      </w:r>
    </w:p>
    <w:p w14:paraId="2A7A76A0" w14:textId="77777777" w:rsidR="00816F5B" w:rsidRDefault="00816F5B" w:rsidP="00DA37F1">
      <w:pPr>
        <w:pStyle w:val="af3"/>
        <w:ind w:firstLine="709"/>
      </w:pPr>
    </w:p>
    <w:p w14:paraId="3725AC7F" w14:textId="62CCA76F" w:rsidR="00816F5B" w:rsidRPr="00816F5B" w:rsidRDefault="000B7FD6" w:rsidP="00DA37F1">
      <w:pPr>
        <w:widowControl w:val="0"/>
        <w:tabs>
          <w:tab w:val="left" w:pos="1245"/>
        </w:tabs>
        <w:autoSpaceDE w:val="0"/>
        <w:autoSpaceDN w:val="0"/>
        <w:spacing w:after="0"/>
        <w:jc w:val="left"/>
        <w:rPr>
          <w:b/>
        </w:rPr>
      </w:pPr>
      <w:r>
        <w:rPr>
          <w:b/>
        </w:rPr>
        <w:t>3.</w:t>
      </w:r>
      <w:r w:rsidR="004906C6">
        <w:rPr>
          <w:b/>
        </w:rPr>
        <w:t>5</w:t>
      </w:r>
      <w:r>
        <w:rPr>
          <w:b/>
        </w:rPr>
        <w:t xml:space="preserve"> </w:t>
      </w:r>
      <w:r w:rsidR="00816F5B" w:rsidRPr="00816F5B">
        <w:rPr>
          <w:b/>
        </w:rPr>
        <w:t>Исследование</w:t>
      </w:r>
      <w:r w:rsidR="00816F5B" w:rsidRPr="00816F5B">
        <w:rPr>
          <w:b/>
          <w:spacing w:val="-4"/>
        </w:rPr>
        <w:t xml:space="preserve"> </w:t>
      </w:r>
      <w:r w:rsidR="00816F5B" w:rsidRPr="00816F5B">
        <w:rPr>
          <w:b/>
        </w:rPr>
        <w:t>работы</w:t>
      </w:r>
      <w:r w:rsidR="00816F5B" w:rsidRPr="00816F5B">
        <w:rPr>
          <w:b/>
          <w:spacing w:val="-4"/>
        </w:rPr>
        <w:t xml:space="preserve"> </w:t>
      </w:r>
      <w:r w:rsidR="00816F5B" w:rsidRPr="00816F5B">
        <w:rPr>
          <w:b/>
        </w:rPr>
        <w:t>логического</w:t>
      </w:r>
      <w:r w:rsidR="00816F5B" w:rsidRPr="00816F5B">
        <w:rPr>
          <w:b/>
          <w:spacing w:val="-4"/>
        </w:rPr>
        <w:t xml:space="preserve"> </w:t>
      </w:r>
      <w:r w:rsidR="00816F5B" w:rsidRPr="00816F5B">
        <w:rPr>
          <w:b/>
        </w:rPr>
        <w:t>элемента ИЛИ-НЕ</w:t>
      </w:r>
    </w:p>
    <w:p w14:paraId="3B574BD8" w14:textId="77777777" w:rsidR="00816F5B" w:rsidRDefault="00816F5B" w:rsidP="00DA37F1">
      <w:pPr>
        <w:pStyle w:val="af3"/>
        <w:ind w:firstLine="709"/>
      </w:pPr>
    </w:p>
    <w:p w14:paraId="1F0570CB" w14:textId="157B3722" w:rsidR="00816F5B" w:rsidRDefault="00816F5B" w:rsidP="00DA37F1">
      <w:pPr>
        <w:pStyle w:val="af3"/>
        <w:ind w:firstLine="709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3.9 и 3.10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-67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ИЛИ-НЕ соответственно.</w:t>
      </w:r>
    </w:p>
    <w:p w14:paraId="2EC4CEA0" w14:textId="77777777" w:rsidR="00816F5B" w:rsidRDefault="00816F5B" w:rsidP="00DA37F1">
      <w:pPr>
        <w:pStyle w:val="af3"/>
        <w:ind w:firstLine="709"/>
      </w:pPr>
    </w:p>
    <w:p w14:paraId="4F37906A" w14:textId="17FA44C8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D69E6BB" wp14:editId="6FE1DC04">
            <wp:extent cx="3750924" cy="9906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49"/>
                    <a:stretch/>
                  </pic:blipFill>
                  <pic:spPr bwMode="auto">
                    <a:xfrm>
                      <a:off x="0" y="0"/>
                      <a:ext cx="3753321" cy="99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C0681" w14:textId="77777777" w:rsidR="00816F5B" w:rsidRDefault="00816F5B" w:rsidP="00DA37F1">
      <w:pPr>
        <w:pStyle w:val="af3"/>
        <w:ind w:firstLine="709"/>
        <w:jc w:val="center"/>
      </w:pPr>
    </w:p>
    <w:p w14:paraId="5F824E17" w14:textId="334629C3" w:rsidR="00816F5B" w:rsidRDefault="00816F5B" w:rsidP="00DA37F1">
      <w:pPr>
        <w:pStyle w:val="af3"/>
        <w:ind w:firstLine="709"/>
        <w:jc w:val="center"/>
      </w:pPr>
      <w:r>
        <w:t>Рисунок 3.9 – таблица</w:t>
      </w:r>
      <w:r>
        <w:rPr>
          <w:spacing w:val="1"/>
        </w:rPr>
        <w:t xml:space="preserve"> </w:t>
      </w:r>
      <w:r>
        <w:t>истинности элемента ИЛИ-НЕ</w:t>
      </w:r>
    </w:p>
    <w:p w14:paraId="24FAB048" w14:textId="77777777" w:rsidR="00816F5B" w:rsidRDefault="00816F5B" w:rsidP="00DA37F1">
      <w:pPr>
        <w:pStyle w:val="af3"/>
        <w:ind w:firstLine="709"/>
        <w:jc w:val="center"/>
      </w:pPr>
    </w:p>
    <w:p w14:paraId="40499186" w14:textId="3465E726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C5683B" wp14:editId="713B2676">
            <wp:extent cx="4648200" cy="26561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3"/>
                    <a:stretch/>
                  </pic:blipFill>
                  <pic:spPr bwMode="auto">
                    <a:xfrm>
                      <a:off x="0" y="0"/>
                      <a:ext cx="4656633" cy="266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09393" w14:textId="5BB6340E" w:rsidR="00816F5B" w:rsidRDefault="00816F5B" w:rsidP="00DA37F1">
      <w:pPr>
        <w:pStyle w:val="af3"/>
        <w:ind w:firstLine="709"/>
        <w:jc w:val="center"/>
      </w:pPr>
      <w:r>
        <w:br/>
        <w:t>Рисунок 3.10 – диаграмма состояний элемента ИЛИ-НЕ</w:t>
      </w:r>
    </w:p>
    <w:p w14:paraId="510A5CB2" w14:textId="77777777" w:rsidR="00816F5B" w:rsidRDefault="00816F5B" w:rsidP="00DA37F1">
      <w:pPr>
        <w:pStyle w:val="af3"/>
        <w:ind w:firstLine="709"/>
        <w:jc w:val="center"/>
      </w:pPr>
    </w:p>
    <w:p w14:paraId="159300E4" w14:textId="77777777" w:rsidR="00816F5B" w:rsidRDefault="00816F5B" w:rsidP="00DA37F1">
      <w:pPr>
        <w:pStyle w:val="af3"/>
        <w:ind w:firstLine="709"/>
        <w:jc w:val="both"/>
      </w:pPr>
      <w:r>
        <w:t xml:space="preserve">Исходя из полученной таблицы истинности можно сделать вывод об активном логическом сигнале элемента. Таковым является сигнал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=0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=0.</w:t>
      </w:r>
    </w:p>
    <w:p w14:paraId="4395F7B4" w14:textId="77777777" w:rsidR="00816F5B" w:rsidRDefault="00816F5B" w:rsidP="00DA37F1">
      <w:pPr>
        <w:pStyle w:val="af3"/>
        <w:ind w:firstLine="709"/>
      </w:pPr>
    </w:p>
    <w:p w14:paraId="6B4C9C2A" w14:textId="1ABD8A51" w:rsidR="00816F5B" w:rsidRPr="00816F5B" w:rsidRDefault="000B7FD6" w:rsidP="00DA37F1">
      <w:pPr>
        <w:widowControl w:val="0"/>
        <w:tabs>
          <w:tab w:val="left" w:pos="851"/>
        </w:tabs>
        <w:autoSpaceDE w:val="0"/>
        <w:autoSpaceDN w:val="0"/>
        <w:spacing w:after="0"/>
        <w:jc w:val="left"/>
        <w:rPr>
          <w:b/>
        </w:rPr>
      </w:pPr>
      <w:r>
        <w:rPr>
          <w:b/>
        </w:rPr>
        <w:tab/>
        <w:t>3.</w:t>
      </w:r>
      <w:r w:rsidR="004906C6">
        <w:rPr>
          <w:b/>
        </w:rPr>
        <w:t>6</w:t>
      </w:r>
      <w:r>
        <w:rPr>
          <w:b/>
        </w:rPr>
        <w:t xml:space="preserve"> </w:t>
      </w:r>
      <w:proofErr w:type="gramStart"/>
      <w:r w:rsidR="00816F5B" w:rsidRPr="00816F5B">
        <w:rPr>
          <w:b/>
        </w:rPr>
        <w:t>Исследование</w:t>
      </w:r>
      <w:r w:rsidR="00816F5B" w:rsidRPr="00816F5B">
        <w:rPr>
          <w:b/>
          <w:spacing w:val="-4"/>
        </w:rPr>
        <w:t xml:space="preserve"> </w:t>
      </w:r>
      <w:r w:rsidR="00816F5B" w:rsidRPr="00816F5B">
        <w:rPr>
          <w:b/>
        </w:rPr>
        <w:t>работы</w:t>
      </w:r>
      <w:r w:rsidR="00816F5B" w:rsidRPr="00816F5B">
        <w:rPr>
          <w:b/>
          <w:spacing w:val="-4"/>
        </w:rPr>
        <w:t xml:space="preserve"> </w:t>
      </w:r>
      <w:r w:rsidR="00816F5B" w:rsidRPr="00816F5B">
        <w:rPr>
          <w:b/>
        </w:rPr>
        <w:t>логического</w:t>
      </w:r>
      <w:r w:rsidR="00816F5B" w:rsidRPr="00816F5B">
        <w:rPr>
          <w:b/>
          <w:spacing w:val="-4"/>
        </w:rPr>
        <w:t xml:space="preserve"> </w:t>
      </w:r>
      <w:r w:rsidR="00816F5B" w:rsidRPr="00816F5B">
        <w:rPr>
          <w:b/>
        </w:rPr>
        <w:t>элемента</w:t>
      </w:r>
      <w:proofErr w:type="gramEnd"/>
      <w:r w:rsidR="00816F5B" w:rsidRPr="00816F5B">
        <w:rPr>
          <w:b/>
        </w:rPr>
        <w:t xml:space="preserve"> </w:t>
      </w:r>
      <w:r>
        <w:rPr>
          <w:b/>
        </w:rPr>
        <w:t>и</w:t>
      </w:r>
      <w:r w:rsidR="00816F5B" w:rsidRPr="00816F5B">
        <w:rPr>
          <w:b/>
        </w:rPr>
        <w:t>скл</w:t>
      </w:r>
      <w:r>
        <w:rPr>
          <w:b/>
        </w:rPr>
        <w:t>ючающее</w:t>
      </w:r>
      <w:r w:rsidR="00816F5B" w:rsidRPr="00816F5B">
        <w:rPr>
          <w:b/>
        </w:rPr>
        <w:t xml:space="preserve"> ИЛИ</w:t>
      </w:r>
    </w:p>
    <w:p w14:paraId="750FE70C" w14:textId="38F665EB" w:rsidR="00816F5B" w:rsidRDefault="000B7FD6" w:rsidP="00DA37F1">
      <w:pPr>
        <w:pStyle w:val="af3"/>
        <w:ind w:firstLine="709"/>
      </w:pPr>
      <w:r>
        <w:tab/>
      </w:r>
    </w:p>
    <w:p w14:paraId="7E1FB7DC" w14:textId="3873204A" w:rsidR="00816F5B" w:rsidRDefault="00816F5B" w:rsidP="00DA37F1">
      <w:pPr>
        <w:pStyle w:val="af3"/>
        <w:ind w:firstLine="709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</w:t>
      </w:r>
      <w:r w:rsidR="000B7FD6">
        <w:t>1</w:t>
      </w:r>
      <w:r>
        <w:t>1 и 3.</w:t>
      </w:r>
      <w:r w:rsidR="000B7FD6">
        <w:t>1</w:t>
      </w:r>
      <w:r>
        <w:t>2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-67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 w:rsidR="000B7FD6">
        <w:t>исключающее</w:t>
      </w:r>
      <w:r>
        <w:t xml:space="preserve"> ИЛИ соответственно.</w:t>
      </w:r>
    </w:p>
    <w:p w14:paraId="21DD608B" w14:textId="77777777" w:rsidR="00816F5B" w:rsidRDefault="00816F5B" w:rsidP="00DA37F1">
      <w:pPr>
        <w:pStyle w:val="af3"/>
        <w:ind w:firstLine="709"/>
      </w:pPr>
    </w:p>
    <w:p w14:paraId="44CD8472" w14:textId="1C041AA7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A3C602D" wp14:editId="1180D0DB">
            <wp:extent cx="3462391" cy="9144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49"/>
                    <a:stretch/>
                  </pic:blipFill>
                  <pic:spPr bwMode="auto">
                    <a:xfrm>
                      <a:off x="0" y="0"/>
                      <a:ext cx="3467351" cy="9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EDBFD" w14:textId="77777777" w:rsidR="00816F5B" w:rsidRDefault="00816F5B" w:rsidP="00DA37F1">
      <w:pPr>
        <w:pStyle w:val="af3"/>
        <w:ind w:firstLine="709"/>
        <w:jc w:val="center"/>
      </w:pPr>
    </w:p>
    <w:p w14:paraId="212A32D5" w14:textId="4AE2F8F5" w:rsidR="00816F5B" w:rsidRDefault="00816F5B" w:rsidP="00DA37F1">
      <w:pPr>
        <w:pStyle w:val="af3"/>
        <w:ind w:firstLine="709"/>
        <w:jc w:val="center"/>
      </w:pPr>
      <w:r>
        <w:t>Рисунок 3.11 – таблица</w:t>
      </w:r>
      <w:r>
        <w:rPr>
          <w:spacing w:val="1"/>
        </w:rPr>
        <w:t xml:space="preserve"> </w:t>
      </w:r>
      <w:r>
        <w:t>истинности элемента</w:t>
      </w:r>
      <w:r w:rsidR="000B7FD6" w:rsidRPr="000B7FD6">
        <w:t xml:space="preserve"> </w:t>
      </w:r>
      <w:r w:rsidR="000B7FD6">
        <w:t>исключающее</w:t>
      </w:r>
      <w:r>
        <w:t xml:space="preserve"> ИЛИ</w:t>
      </w:r>
    </w:p>
    <w:p w14:paraId="6AECD883" w14:textId="77777777" w:rsidR="00816F5B" w:rsidRDefault="00816F5B" w:rsidP="00DA37F1">
      <w:pPr>
        <w:pStyle w:val="af3"/>
        <w:ind w:firstLine="709"/>
        <w:jc w:val="center"/>
      </w:pPr>
    </w:p>
    <w:p w14:paraId="1B3B1034" w14:textId="77777777" w:rsidR="00816F5B" w:rsidRDefault="00816F5B" w:rsidP="00DA37F1">
      <w:pPr>
        <w:pStyle w:val="af3"/>
        <w:ind w:firstLine="709"/>
      </w:pPr>
    </w:p>
    <w:p w14:paraId="43E9630C" w14:textId="3F7F79C5" w:rsidR="00816F5B" w:rsidRDefault="00816F5B" w:rsidP="00DA37F1">
      <w:pPr>
        <w:pStyle w:val="af3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424F6D" wp14:editId="18E7E0F4">
            <wp:extent cx="5000625" cy="2857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3"/>
                    <a:stretch/>
                  </pic:blipFill>
                  <pic:spPr bwMode="auto">
                    <a:xfrm>
                      <a:off x="0" y="0"/>
                      <a:ext cx="5003425" cy="28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99A20" w14:textId="77777777" w:rsidR="00816F5B" w:rsidRDefault="00816F5B" w:rsidP="00DA37F1">
      <w:pPr>
        <w:pStyle w:val="af3"/>
        <w:ind w:firstLine="709"/>
      </w:pPr>
    </w:p>
    <w:p w14:paraId="18EAA481" w14:textId="1392A1FD" w:rsidR="00816F5B" w:rsidRDefault="00816F5B" w:rsidP="00DA37F1">
      <w:pPr>
        <w:pStyle w:val="af3"/>
        <w:ind w:firstLine="709"/>
        <w:jc w:val="center"/>
      </w:pPr>
      <w:r>
        <w:t>Рисунок 3.12 – диаграмма состояний элемента</w:t>
      </w:r>
      <w:r w:rsidR="000B7FD6" w:rsidRPr="000B7FD6">
        <w:t xml:space="preserve"> </w:t>
      </w:r>
      <w:r w:rsidR="000B7FD6">
        <w:t>исключающее</w:t>
      </w:r>
      <w:r>
        <w:t xml:space="preserve"> ИЛИ</w:t>
      </w:r>
    </w:p>
    <w:p w14:paraId="7CB5AB79" w14:textId="77777777" w:rsidR="00816F5B" w:rsidRDefault="00816F5B" w:rsidP="00DA37F1">
      <w:pPr>
        <w:pStyle w:val="af3"/>
        <w:ind w:firstLine="709"/>
      </w:pPr>
    </w:p>
    <w:p w14:paraId="60802D27" w14:textId="77777777" w:rsidR="00816F5B" w:rsidRDefault="00816F5B" w:rsidP="00DA37F1">
      <w:pPr>
        <w:pStyle w:val="af3"/>
        <w:ind w:firstLine="709"/>
        <w:jc w:val="both"/>
      </w:pPr>
      <w:r>
        <w:t xml:space="preserve">Исходя из полученной таблицы истинности можно сделать вывод об активных логических сигналах элемента. Таковыми являются сигналы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=0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=1,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 xml:space="preserve">=1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=0.</w:t>
      </w:r>
    </w:p>
    <w:p w14:paraId="30511619" w14:textId="77777777" w:rsidR="00816F5B" w:rsidRDefault="00816F5B" w:rsidP="00DA37F1">
      <w:pPr>
        <w:pStyle w:val="af3"/>
        <w:ind w:firstLine="709"/>
      </w:pPr>
    </w:p>
    <w:p w14:paraId="31C98A42" w14:textId="41ACACE4" w:rsidR="00816F5B" w:rsidRPr="00816F5B" w:rsidRDefault="000B7FD6" w:rsidP="00DA37F1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4 </w:t>
      </w:r>
      <w:r w:rsidR="00816F5B" w:rsidRPr="00816F5B">
        <w:rPr>
          <w:b/>
          <w:bCs/>
        </w:rPr>
        <w:t>ВЫВОД</w:t>
      </w:r>
    </w:p>
    <w:p w14:paraId="1BC9E344" w14:textId="77777777" w:rsidR="00816F5B" w:rsidRDefault="00816F5B" w:rsidP="00DA37F1">
      <w:pPr>
        <w:spacing w:after="0"/>
        <w:jc w:val="left"/>
        <w:rPr>
          <w:rFonts w:ascii="Consolas" w:eastAsia="Consolas" w:hAnsi="Consolas"/>
          <w:color w:val="000000"/>
          <w:sz w:val="19"/>
          <w:szCs w:val="24"/>
        </w:rPr>
      </w:pPr>
    </w:p>
    <w:p w14:paraId="7B68B089" w14:textId="0D0D3A4D" w:rsidR="00EA36E4" w:rsidRDefault="00816F5B" w:rsidP="00EA36E4">
      <w:pPr>
        <w:spacing w:after="0"/>
      </w:pPr>
      <w:r>
        <w:t>В ходе лабораторной работы мы ознакомились с работой</w:t>
      </w:r>
      <w:r w:rsidR="00EA36E4">
        <w:t xml:space="preserve"> таких</w:t>
      </w:r>
      <w:r>
        <w:t xml:space="preserve"> </w:t>
      </w:r>
      <w:r w:rsidR="00EA36E4">
        <w:t xml:space="preserve">цифровых </w:t>
      </w:r>
      <w:r>
        <w:t>логических элементов</w:t>
      </w:r>
      <w:r w:rsidR="00EA36E4">
        <w:t>, как НЕ, И, ИЛИ, ИЛИ-НЕ, исключающее ИЛИ</w:t>
      </w:r>
      <w:r>
        <w:t xml:space="preserve">. </w:t>
      </w:r>
      <w:r w:rsidR="00FB3CC3">
        <w:t>Цифровые л</w:t>
      </w:r>
      <w:r w:rsidR="00FB3CC3" w:rsidRPr="00FB3CC3">
        <w:t>огические элементы НЕ, И, ИЛИ, ИЛИ-НЕ и исключающее ИЛИ являются базовыми строительными блоками цифровых схем</w:t>
      </w:r>
      <w:r w:rsidR="00FB3CC3">
        <w:t>. Л</w:t>
      </w:r>
      <w:r w:rsidR="00FB3CC3" w:rsidRPr="00FB3CC3">
        <w:t xml:space="preserve">огический элемент </w:t>
      </w:r>
      <w:r w:rsidR="00FB3CC3">
        <w:t xml:space="preserve">НЕ </w:t>
      </w:r>
      <w:r w:rsidR="00FB3CC3" w:rsidRPr="00FB3CC3">
        <w:t>преобразует входной сигнал в противоположный</w:t>
      </w:r>
      <w:r w:rsidR="00FD1932">
        <w:t>. Л</w:t>
      </w:r>
      <w:r w:rsidR="00FD1932" w:rsidRPr="00FD1932">
        <w:t xml:space="preserve">огический элемент </w:t>
      </w:r>
      <w:r w:rsidR="00FD1932">
        <w:t xml:space="preserve">И </w:t>
      </w:r>
      <w:r w:rsidR="00FD1932" w:rsidRPr="00FD1932">
        <w:t xml:space="preserve">имеет два или более входа и выдает логическую </w:t>
      </w:r>
      <w:r w:rsidR="00FD1932">
        <w:t>«</w:t>
      </w:r>
      <w:r w:rsidR="00FD1932" w:rsidRPr="00FD1932">
        <w:t>1</w:t>
      </w:r>
      <w:r w:rsidR="00FD1932">
        <w:t>»</w:t>
      </w:r>
      <w:r w:rsidR="00FD1932" w:rsidRPr="00FD1932">
        <w:t xml:space="preserve"> только в том случае, если все входы равны </w:t>
      </w:r>
      <w:r w:rsidR="00FD1932">
        <w:t>«</w:t>
      </w:r>
      <w:r w:rsidR="00FD1932" w:rsidRPr="00FD1932">
        <w:t>1</w:t>
      </w:r>
      <w:r w:rsidR="00FD1932">
        <w:t>»</w:t>
      </w:r>
      <w:r w:rsidR="00FD1932" w:rsidRPr="00FD1932">
        <w:t xml:space="preserve">. В противном случае на выходе будет </w:t>
      </w:r>
      <w:r w:rsidR="00FD1932">
        <w:t>«</w:t>
      </w:r>
      <w:r w:rsidR="00FD1932" w:rsidRPr="00FD1932">
        <w:t>0</w:t>
      </w:r>
      <w:r w:rsidR="00FD1932">
        <w:t>». Л</w:t>
      </w:r>
      <w:r w:rsidR="00FD1932" w:rsidRPr="00FD1932">
        <w:t xml:space="preserve">огический элемент </w:t>
      </w:r>
      <w:r w:rsidR="00FD1932">
        <w:t xml:space="preserve">ИЛИ </w:t>
      </w:r>
      <w:r w:rsidR="00FD1932" w:rsidRPr="00FD1932">
        <w:t xml:space="preserve">имеет два или более входа и выдает логическую </w:t>
      </w:r>
      <w:r w:rsidR="00FD1932">
        <w:t>«</w:t>
      </w:r>
      <w:r w:rsidR="00FD1932" w:rsidRPr="00FD1932">
        <w:t>1</w:t>
      </w:r>
      <w:r w:rsidR="00FD1932">
        <w:t>»</w:t>
      </w:r>
      <w:r w:rsidR="00FD1932" w:rsidRPr="00FD1932">
        <w:t xml:space="preserve">, если хотя бы один из входов равен </w:t>
      </w:r>
      <w:r w:rsidR="00FD1932">
        <w:t>«</w:t>
      </w:r>
      <w:r w:rsidR="00FD1932" w:rsidRPr="00FD1932">
        <w:t>1</w:t>
      </w:r>
      <w:r w:rsidR="00FD1932">
        <w:t>»</w:t>
      </w:r>
      <w:r w:rsidR="00FD1932" w:rsidRPr="00FD1932">
        <w:t xml:space="preserve">. Если все входы равны </w:t>
      </w:r>
      <w:r w:rsidR="00FD1932">
        <w:t>«</w:t>
      </w:r>
      <w:r w:rsidR="00FD1932" w:rsidRPr="00FD1932">
        <w:t>0</w:t>
      </w:r>
      <w:r w:rsidR="00FD1932">
        <w:t>»</w:t>
      </w:r>
      <w:r w:rsidR="00FD1932" w:rsidRPr="00FD1932">
        <w:t xml:space="preserve">, то на выходе будет </w:t>
      </w:r>
      <w:r w:rsidR="00FD1932">
        <w:t>«</w:t>
      </w:r>
      <w:r w:rsidR="00FD1932" w:rsidRPr="00FD1932">
        <w:t>0</w:t>
      </w:r>
      <w:r w:rsidR="00FD1932">
        <w:t>»</w:t>
      </w:r>
      <w:r w:rsidR="00FD1932" w:rsidRPr="00FD1932">
        <w:t>.</w:t>
      </w:r>
      <w:r w:rsidR="00FB3CC3" w:rsidRPr="00FB3CC3">
        <w:t xml:space="preserve"> </w:t>
      </w:r>
      <w:r w:rsidR="00FD1932">
        <w:t>Л</w:t>
      </w:r>
      <w:r w:rsidR="00FD1932" w:rsidRPr="00FD1932">
        <w:t xml:space="preserve">огический элемент </w:t>
      </w:r>
      <w:r w:rsidR="00FD1932">
        <w:t xml:space="preserve">ИЛИ-НЕ </w:t>
      </w:r>
      <w:r w:rsidR="00FD1932" w:rsidRPr="00FD1932">
        <w:t xml:space="preserve">комбинирует функции ИЛИ и НЕ. Он выдает логическую "1" только в том случае, если все входы равны </w:t>
      </w:r>
      <w:r w:rsidR="00FD1932">
        <w:t>«</w:t>
      </w:r>
      <w:r w:rsidR="00FD1932" w:rsidRPr="00FD1932">
        <w:t>0</w:t>
      </w:r>
      <w:r w:rsidR="00FD1932">
        <w:t>»</w:t>
      </w:r>
      <w:r w:rsidR="00FD1932" w:rsidRPr="00FD1932">
        <w:t>.</w:t>
      </w:r>
      <w:r w:rsidR="00FD1932" w:rsidRPr="00FD1932">
        <w:t xml:space="preserve"> </w:t>
      </w:r>
      <w:r w:rsidR="00FD1932">
        <w:t>Л</w:t>
      </w:r>
      <w:r w:rsidR="00FD1932" w:rsidRPr="00FD1932">
        <w:t xml:space="preserve">огический элемент </w:t>
      </w:r>
      <w:r w:rsidR="00FD1932">
        <w:t xml:space="preserve">исключающее ИЛИ </w:t>
      </w:r>
      <w:r w:rsidR="00FD1932" w:rsidRPr="00FD1932">
        <w:t xml:space="preserve">выдает логическую </w:t>
      </w:r>
      <w:r w:rsidR="00FD1932">
        <w:t>«</w:t>
      </w:r>
      <w:r w:rsidR="00FD1932" w:rsidRPr="00FD1932">
        <w:t>1</w:t>
      </w:r>
      <w:r w:rsidR="00FD1932">
        <w:t>»</w:t>
      </w:r>
      <w:r w:rsidR="00FD1932" w:rsidRPr="00FD1932">
        <w:t xml:space="preserve">, если количество входов, равных </w:t>
      </w:r>
      <w:r w:rsidR="00FD1932">
        <w:t>«</w:t>
      </w:r>
      <w:r w:rsidR="00FD1932" w:rsidRPr="00FD1932">
        <w:t>1</w:t>
      </w:r>
      <w:r w:rsidR="00FD1932">
        <w:t>»</w:t>
      </w:r>
      <w:r w:rsidR="00FD1932" w:rsidRPr="00FD1932">
        <w:t xml:space="preserve">, нечетное. Если количество входов, равных </w:t>
      </w:r>
      <w:r w:rsidR="00FD1932">
        <w:t>«</w:t>
      </w:r>
      <w:r w:rsidR="00FD1932" w:rsidRPr="00FD1932">
        <w:t>1</w:t>
      </w:r>
      <w:r w:rsidR="00FD1932">
        <w:t>»</w:t>
      </w:r>
      <w:r w:rsidR="00FD1932" w:rsidRPr="00FD1932">
        <w:t xml:space="preserve">, четное, то на выходе будет </w:t>
      </w:r>
      <w:r w:rsidR="00FD1932">
        <w:t>«</w:t>
      </w:r>
      <w:r w:rsidR="00FD1932" w:rsidRPr="00FD1932">
        <w:t>0</w:t>
      </w:r>
      <w:r w:rsidR="00FD1932">
        <w:t>»</w:t>
      </w:r>
      <w:r w:rsidR="00FD1932" w:rsidRPr="00FD1932">
        <w:t>.</w:t>
      </w:r>
      <w:r w:rsidR="00FD1932" w:rsidRPr="00FD1932">
        <w:t xml:space="preserve"> </w:t>
      </w:r>
      <w:r w:rsidR="00EA36E4">
        <w:t>С помощью платы N1</w:t>
      </w:r>
      <w:r w:rsidR="00EA36E4">
        <w:rPr>
          <w:spacing w:val="1"/>
        </w:rPr>
        <w:t xml:space="preserve"> </w:t>
      </w:r>
      <w:r w:rsidR="00EA36E4">
        <w:t xml:space="preserve">ELVIS была смоделирована работа </w:t>
      </w:r>
      <w:r>
        <w:t>каждого логического элемента</w:t>
      </w:r>
      <w:r w:rsidR="00EA36E4">
        <w:t xml:space="preserve">, в результате чего </w:t>
      </w:r>
      <w:r>
        <w:t>мы получили таблиц</w:t>
      </w:r>
      <w:r w:rsidR="00EA36E4">
        <w:t>ы</w:t>
      </w:r>
      <w:r>
        <w:t xml:space="preserve"> истинности и диаграмм</w:t>
      </w:r>
      <w:r w:rsidR="00EA36E4">
        <w:t>ы</w:t>
      </w:r>
      <w:r>
        <w:t xml:space="preserve"> состояний. </w:t>
      </w:r>
    </w:p>
    <w:p w14:paraId="2B2060A6" w14:textId="7D5BCF30" w:rsidR="00816F5B" w:rsidRDefault="00EA36E4" w:rsidP="00FD1932">
      <w:pPr>
        <w:spacing w:after="0"/>
      </w:pPr>
      <w:r>
        <w:t>С</w:t>
      </w:r>
      <w:r w:rsidR="00816F5B">
        <w:t xml:space="preserve"> помощью</w:t>
      </w:r>
      <w:r>
        <w:t xml:space="preserve"> полученных</w:t>
      </w:r>
      <w:r w:rsidR="00816F5B">
        <w:t xml:space="preserve"> таблиц</w:t>
      </w:r>
      <w:r>
        <w:t xml:space="preserve"> </w:t>
      </w:r>
      <w:r w:rsidR="00816F5B">
        <w:t xml:space="preserve">истинности </w:t>
      </w:r>
      <w:r>
        <w:t>определили</w:t>
      </w:r>
      <w:r w:rsidR="00816F5B">
        <w:t xml:space="preserve"> активный логический сигнал</w:t>
      </w:r>
      <w:r>
        <w:t xml:space="preserve"> для каждого логического элемента</w:t>
      </w:r>
      <w:r w:rsidR="00816F5B">
        <w:t>. Также построили для каждого элемента логические схемы в базисах 2И-НЕ и 2ИЛИ-НЕ.</w:t>
      </w:r>
      <w:r>
        <w:br/>
        <w:t xml:space="preserve"> </w:t>
      </w:r>
    </w:p>
    <w:p w14:paraId="4A58D30A" w14:textId="037CF1F4" w:rsidR="006E07AE" w:rsidRDefault="006E07AE" w:rsidP="00DA37F1">
      <w:pPr>
        <w:widowControl w:val="0"/>
        <w:tabs>
          <w:tab w:val="left" w:pos="1245"/>
        </w:tabs>
        <w:autoSpaceDE w:val="0"/>
        <w:autoSpaceDN w:val="0"/>
        <w:spacing w:after="0"/>
        <w:contextualSpacing w:val="0"/>
        <w:jc w:val="left"/>
      </w:pPr>
    </w:p>
    <w:sectPr w:rsidR="006E07AE" w:rsidSect="00FB2247">
      <w:footerReference w:type="default" r:id="rId24"/>
      <w:pgSz w:w="11906" w:h="16838"/>
      <w:pgMar w:top="1134" w:right="851" w:bottom="1531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741F" w14:textId="77777777" w:rsidR="00E977C9" w:rsidRDefault="00E977C9">
      <w:r>
        <w:separator/>
      </w:r>
    </w:p>
  </w:endnote>
  <w:endnote w:type="continuationSeparator" w:id="0">
    <w:p w14:paraId="07AE1238" w14:textId="77777777" w:rsidR="00E977C9" w:rsidRDefault="00E9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306708"/>
    </w:sdtPr>
    <w:sdtEndPr/>
    <w:sdtContent>
      <w:p w14:paraId="7A78138B" w14:textId="77777777" w:rsidR="006E07AE" w:rsidRDefault="00490C9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1844A301" w14:textId="77777777" w:rsidR="0067674D" w:rsidRDefault="006767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623A" w14:textId="77777777" w:rsidR="00E977C9" w:rsidRDefault="00E977C9">
      <w:pPr>
        <w:spacing w:after="0"/>
      </w:pPr>
      <w:r>
        <w:separator/>
      </w:r>
    </w:p>
  </w:footnote>
  <w:footnote w:type="continuationSeparator" w:id="0">
    <w:p w14:paraId="7D09D57C" w14:textId="77777777" w:rsidR="00E977C9" w:rsidRDefault="00E977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F5B"/>
    <w:multiLevelType w:val="hybridMultilevel"/>
    <w:tmpl w:val="D3446B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012F5"/>
    <w:multiLevelType w:val="hybridMultilevel"/>
    <w:tmpl w:val="E1CAC01A"/>
    <w:lvl w:ilvl="0" w:tplc="452649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4513E"/>
    <w:multiLevelType w:val="multilevel"/>
    <w:tmpl w:val="1114A1E0"/>
    <w:lvl w:ilvl="0">
      <w:start w:val="4"/>
      <w:numFmt w:val="decimal"/>
      <w:lvlText w:val="%1"/>
      <w:lvlJc w:val="left"/>
      <w:pPr>
        <w:ind w:left="124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1D242B64"/>
    <w:multiLevelType w:val="multilevel"/>
    <w:tmpl w:val="1D242B6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3824E9D"/>
    <w:multiLevelType w:val="hybridMultilevel"/>
    <w:tmpl w:val="3330045C"/>
    <w:lvl w:ilvl="0" w:tplc="A6161E60">
      <w:numFmt w:val="bullet"/>
      <w:lvlText w:val=""/>
      <w:lvlJc w:val="left"/>
      <w:pPr>
        <w:ind w:left="26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2384C8C">
      <w:numFmt w:val="bullet"/>
      <w:lvlText w:val="•"/>
      <w:lvlJc w:val="left"/>
      <w:pPr>
        <w:ind w:left="3499" w:hanging="360"/>
      </w:pPr>
      <w:rPr>
        <w:rFonts w:hint="default"/>
        <w:lang w:val="ru-RU" w:eastAsia="en-US" w:bidi="ar-SA"/>
      </w:rPr>
    </w:lvl>
    <w:lvl w:ilvl="2" w:tplc="1CD0CB56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3" w:tplc="17D0FA44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4" w:tplc="84D6798C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5" w:tplc="8CA65D2C">
      <w:numFmt w:val="bullet"/>
      <w:lvlText w:val="•"/>
      <w:lvlJc w:val="left"/>
      <w:pPr>
        <w:ind w:left="6998" w:hanging="360"/>
      </w:pPr>
      <w:rPr>
        <w:rFonts w:hint="default"/>
        <w:lang w:val="ru-RU" w:eastAsia="en-US" w:bidi="ar-SA"/>
      </w:rPr>
    </w:lvl>
    <w:lvl w:ilvl="6" w:tplc="FEEC52A8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  <w:lvl w:ilvl="7" w:tplc="7EEC93CE">
      <w:numFmt w:val="bullet"/>
      <w:lvlText w:val="•"/>
      <w:lvlJc w:val="left"/>
      <w:pPr>
        <w:ind w:left="8747" w:hanging="360"/>
      </w:pPr>
      <w:rPr>
        <w:rFonts w:hint="default"/>
        <w:lang w:val="ru-RU" w:eastAsia="en-US" w:bidi="ar-SA"/>
      </w:rPr>
    </w:lvl>
    <w:lvl w:ilvl="8" w:tplc="BE34491C">
      <w:numFmt w:val="bullet"/>
      <w:lvlText w:val="•"/>
      <w:lvlJc w:val="left"/>
      <w:pPr>
        <w:ind w:left="962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E3E10CD"/>
    <w:multiLevelType w:val="hybridMultilevel"/>
    <w:tmpl w:val="9A9CF116"/>
    <w:lvl w:ilvl="0" w:tplc="BB6CA44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1935F7"/>
    <w:multiLevelType w:val="multilevel"/>
    <w:tmpl w:val="E1F4F6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 w15:restartNumberingAfterBreak="0">
    <w:nsid w:val="4444326F"/>
    <w:multiLevelType w:val="multilevel"/>
    <w:tmpl w:val="32F2BA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8" w15:restartNumberingAfterBreak="0">
    <w:nsid w:val="4583735B"/>
    <w:multiLevelType w:val="multilevel"/>
    <w:tmpl w:val="32F2BA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9" w15:restartNumberingAfterBreak="0">
    <w:nsid w:val="4C0802D5"/>
    <w:multiLevelType w:val="hybridMultilevel"/>
    <w:tmpl w:val="8B04A4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27931F5"/>
    <w:multiLevelType w:val="hybridMultilevel"/>
    <w:tmpl w:val="B1B85AFA"/>
    <w:lvl w:ilvl="0" w:tplc="05A003D0">
      <w:start w:val="3"/>
      <w:numFmt w:val="decimal"/>
      <w:lvlText w:val="%1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1" w15:restartNumberingAfterBreak="0">
    <w:nsid w:val="53F35249"/>
    <w:multiLevelType w:val="hybridMultilevel"/>
    <w:tmpl w:val="15CA2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E3839"/>
    <w:multiLevelType w:val="hybridMultilevel"/>
    <w:tmpl w:val="3A02CBAC"/>
    <w:lvl w:ilvl="0" w:tplc="98C4432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03797"/>
    <w:multiLevelType w:val="hybridMultilevel"/>
    <w:tmpl w:val="DAC8D9B8"/>
    <w:lvl w:ilvl="0" w:tplc="98C4432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BC81ECF"/>
    <w:multiLevelType w:val="hybridMultilevel"/>
    <w:tmpl w:val="474451E2"/>
    <w:lvl w:ilvl="0" w:tplc="98C4432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CE3611D"/>
    <w:multiLevelType w:val="multilevel"/>
    <w:tmpl w:val="7CE3611D"/>
    <w:lvl w:ilvl="0">
      <w:start w:val="1"/>
      <w:numFmt w:val="decimal"/>
      <w:pStyle w:val="1"/>
      <w:lvlText w:val="%1"/>
      <w:lvlJc w:val="left"/>
      <w:pPr>
        <w:ind w:left="3792" w:hanging="5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32" w:hanging="532"/>
      </w:pPr>
      <w:rPr>
        <w:rFonts w:hint="default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5"/>
  </w:num>
  <w:num w:numId="5">
    <w:abstractNumId w:val="13"/>
  </w:num>
  <w:num w:numId="6">
    <w:abstractNumId w:val="12"/>
  </w:num>
  <w:num w:numId="7">
    <w:abstractNumId w:val="4"/>
  </w:num>
  <w:num w:numId="8">
    <w:abstractNumId w:val="2"/>
  </w:num>
  <w:num w:numId="9">
    <w:abstractNumId w:val="14"/>
  </w:num>
  <w:num w:numId="10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8"/>
  </w:num>
  <w:num w:numId="13">
    <w:abstractNumId w:val="11"/>
  </w:num>
  <w:num w:numId="14">
    <w:abstractNumId w:val="10"/>
  </w:num>
  <w:num w:numId="15">
    <w:abstractNumId w:val="1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583B"/>
    <w:rsid w:val="00064AEA"/>
    <w:rsid w:val="000B4501"/>
    <w:rsid w:val="000B7FD6"/>
    <w:rsid w:val="000F76BF"/>
    <w:rsid w:val="00120F73"/>
    <w:rsid w:val="00172A27"/>
    <w:rsid w:val="0017612A"/>
    <w:rsid w:val="001A4ACC"/>
    <w:rsid w:val="001B6136"/>
    <w:rsid w:val="001B639E"/>
    <w:rsid w:val="001D0E61"/>
    <w:rsid w:val="001E7BB5"/>
    <w:rsid w:val="00200248"/>
    <w:rsid w:val="00256522"/>
    <w:rsid w:val="002575CE"/>
    <w:rsid w:val="002A1185"/>
    <w:rsid w:val="002A2F13"/>
    <w:rsid w:val="002C2272"/>
    <w:rsid w:val="002D6938"/>
    <w:rsid w:val="00312125"/>
    <w:rsid w:val="0031330C"/>
    <w:rsid w:val="00313F9B"/>
    <w:rsid w:val="00333E26"/>
    <w:rsid w:val="003363F2"/>
    <w:rsid w:val="003574AD"/>
    <w:rsid w:val="00390A76"/>
    <w:rsid w:val="0039347B"/>
    <w:rsid w:val="003B166B"/>
    <w:rsid w:val="003C5923"/>
    <w:rsid w:val="003D507C"/>
    <w:rsid w:val="003E58BE"/>
    <w:rsid w:val="00405519"/>
    <w:rsid w:val="00413ABC"/>
    <w:rsid w:val="00421527"/>
    <w:rsid w:val="00421911"/>
    <w:rsid w:val="00426E79"/>
    <w:rsid w:val="00455E3C"/>
    <w:rsid w:val="004906C6"/>
    <w:rsid w:val="00490C9E"/>
    <w:rsid w:val="004A3566"/>
    <w:rsid w:val="004A5599"/>
    <w:rsid w:val="004A7527"/>
    <w:rsid w:val="004B40F6"/>
    <w:rsid w:val="004F168B"/>
    <w:rsid w:val="00504507"/>
    <w:rsid w:val="00506D9D"/>
    <w:rsid w:val="00514EC1"/>
    <w:rsid w:val="00524C90"/>
    <w:rsid w:val="00525842"/>
    <w:rsid w:val="005646B1"/>
    <w:rsid w:val="005A19D5"/>
    <w:rsid w:val="005B3ADE"/>
    <w:rsid w:val="005F6498"/>
    <w:rsid w:val="005F714B"/>
    <w:rsid w:val="00602C20"/>
    <w:rsid w:val="00616DEB"/>
    <w:rsid w:val="0062194C"/>
    <w:rsid w:val="006362D7"/>
    <w:rsid w:val="0066316A"/>
    <w:rsid w:val="00667845"/>
    <w:rsid w:val="0067674D"/>
    <w:rsid w:val="00682CA8"/>
    <w:rsid w:val="006860A4"/>
    <w:rsid w:val="006A279C"/>
    <w:rsid w:val="006D01D3"/>
    <w:rsid w:val="006E0732"/>
    <w:rsid w:val="006E07AE"/>
    <w:rsid w:val="006F2729"/>
    <w:rsid w:val="007328CA"/>
    <w:rsid w:val="00733459"/>
    <w:rsid w:val="007949F3"/>
    <w:rsid w:val="007A15EA"/>
    <w:rsid w:val="007A29EF"/>
    <w:rsid w:val="007B1A08"/>
    <w:rsid w:val="007D451D"/>
    <w:rsid w:val="00801276"/>
    <w:rsid w:val="00816F5B"/>
    <w:rsid w:val="00821952"/>
    <w:rsid w:val="008272BA"/>
    <w:rsid w:val="008365F5"/>
    <w:rsid w:val="00850B99"/>
    <w:rsid w:val="008613DF"/>
    <w:rsid w:val="00861F2B"/>
    <w:rsid w:val="008935A5"/>
    <w:rsid w:val="008B04DE"/>
    <w:rsid w:val="008C4CCB"/>
    <w:rsid w:val="008F044D"/>
    <w:rsid w:val="008F1141"/>
    <w:rsid w:val="008F281A"/>
    <w:rsid w:val="0091671B"/>
    <w:rsid w:val="00924315"/>
    <w:rsid w:val="009278E7"/>
    <w:rsid w:val="009372C8"/>
    <w:rsid w:val="00944DCE"/>
    <w:rsid w:val="009A2975"/>
    <w:rsid w:val="009E2C7A"/>
    <w:rsid w:val="009F4160"/>
    <w:rsid w:val="00A27EB6"/>
    <w:rsid w:val="00A300E1"/>
    <w:rsid w:val="00A372D6"/>
    <w:rsid w:val="00A60D14"/>
    <w:rsid w:val="00A65E21"/>
    <w:rsid w:val="00A6655D"/>
    <w:rsid w:val="00A723DF"/>
    <w:rsid w:val="00A91DA9"/>
    <w:rsid w:val="00AA3B86"/>
    <w:rsid w:val="00AA3E63"/>
    <w:rsid w:val="00AD666E"/>
    <w:rsid w:val="00AF7491"/>
    <w:rsid w:val="00B00411"/>
    <w:rsid w:val="00B10A43"/>
    <w:rsid w:val="00B37E10"/>
    <w:rsid w:val="00B43DAE"/>
    <w:rsid w:val="00B55849"/>
    <w:rsid w:val="00B55C76"/>
    <w:rsid w:val="00B63813"/>
    <w:rsid w:val="00B95C57"/>
    <w:rsid w:val="00B976F6"/>
    <w:rsid w:val="00BB3B7C"/>
    <w:rsid w:val="00BB61DA"/>
    <w:rsid w:val="00BC1506"/>
    <w:rsid w:val="00BF5C9F"/>
    <w:rsid w:val="00C539DA"/>
    <w:rsid w:val="00C613B2"/>
    <w:rsid w:val="00C8200D"/>
    <w:rsid w:val="00C8263B"/>
    <w:rsid w:val="00C873A0"/>
    <w:rsid w:val="00CC11BE"/>
    <w:rsid w:val="00CC162F"/>
    <w:rsid w:val="00CC7108"/>
    <w:rsid w:val="00CD7764"/>
    <w:rsid w:val="00CE1018"/>
    <w:rsid w:val="00CE2E15"/>
    <w:rsid w:val="00CE52A4"/>
    <w:rsid w:val="00CF370A"/>
    <w:rsid w:val="00CF7163"/>
    <w:rsid w:val="00D0103B"/>
    <w:rsid w:val="00D72D9E"/>
    <w:rsid w:val="00D731AD"/>
    <w:rsid w:val="00DA37F1"/>
    <w:rsid w:val="00DB4556"/>
    <w:rsid w:val="00DB4653"/>
    <w:rsid w:val="00DD0959"/>
    <w:rsid w:val="00DE11B5"/>
    <w:rsid w:val="00DE354B"/>
    <w:rsid w:val="00DF34E0"/>
    <w:rsid w:val="00DF4B32"/>
    <w:rsid w:val="00E052AD"/>
    <w:rsid w:val="00E138F4"/>
    <w:rsid w:val="00E13C79"/>
    <w:rsid w:val="00E541D1"/>
    <w:rsid w:val="00E56231"/>
    <w:rsid w:val="00E620A7"/>
    <w:rsid w:val="00E67475"/>
    <w:rsid w:val="00E85B3F"/>
    <w:rsid w:val="00E87764"/>
    <w:rsid w:val="00E977C9"/>
    <w:rsid w:val="00EA36E4"/>
    <w:rsid w:val="00EB3528"/>
    <w:rsid w:val="00EC64F9"/>
    <w:rsid w:val="00EE7DC7"/>
    <w:rsid w:val="00F02027"/>
    <w:rsid w:val="00F12773"/>
    <w:rsid w:val="00F14359"/>
    <w:rsid w:val="00F156E3"/>
    <w:rsid w:val="00F24075"/>
    <w:rsid w:val="00F30578"/>
    <w:rsid w:val="00F42A45"/>
    <w:rsid w:val="00F4426E"/>
    <w:rsid w:val="00F6142B"/>
    <w:rsid w:val="00F63D80"/>
    <w:rsid w:val="00F64B5B"/>
    <w:rsid w:val="00F81265"/>
    <w:rsid w:val="00F908A1"/>
    <w:rsid w:val="00F96D0E"/>
    <w:rsid w:val="00FB0C24"/>
    <w:rsid w:val="00FB2247"/>
    <w:rsid w:val="00FB3CC3"/>
    <w:rsid w:val="00FC7664"/>
    <w:rsid w:val="00FD1932"/>
    <w:rsid w:val="00FD78B1"/>
    <w:rsid w:val="00FD798D"/>
    <w:rsid w:val="2A4455F6"/>
    <w:rsid w:val="74BD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8550D2"/>
  <w15:docId w15:val="{44C40F50-520D-4777-9B37-B89D5DE0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80"/>
      <w:ind w:firstLine="709"/>
      <w:contextualSpacing/>
      <w:jc w:val="both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ind w:left="1242" w:hanging="533"/>
      <w:contextualSpacing w:val="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ind w:left="1242" w:hanging="533"/>
      <w:contextualSpacing w:val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5">
    <w:name w:val="Title"/>
    <w:basedOn w:val="a6"/>
    <w:next w:val="a"/>
    <w:link w:val="a7"/>
    <w:uiPriority w:val="10"/>
    <w:qFormat/>
    <w:pPr>
      <w:spacing w:after="2800"/>
      <w:contextualSpacing/>
    </w:pPr>
    <w:rPr>
      <w:rFonts w:eastAsiaTheme="majorEastAsia" w:cstheme="majorBidi"/>
      <w:b/>
      <w:caps/>
      <w:kern w:val="28"/>
      <w:szCs w:val="56"/>
    </w:rPr>
  </w:style>
  <w:style w:type="paragraph" w:styleId="a6">
    <w:name w:val="Subtitle"/>
    <w:basedOn w:val="a8"/>
    <w:next w:val="a"/>
    <w:link w:val="a9"/>
    <w:uiPriority w:val="11"/>
    <w:qFormat/>
    <w:pPr>
      <w:spacing w:after="280"/>
      <w:jc w:val="center"/>
    </w:pPr>
    <w:rPr>
      <w:rFonts w:eastAsiaTheme="minorEastAsia"/>
    </w:rPr>
  </w:style>
  <w:style w:type="paragraph" w:styleId="a8">
    <w:name w:val="No Spacing"/>
    <w:basedOn w:val="a"/>
    <w:uiPriority w:val="1"/>
    <w:qFormat/>
    <w:pPr>
      <w:spacing w:after="0"/>
      <w:ind w:firstLine="0"/>
      <w:contextualSpacing w:val="0"/>
    </w:pPr>
  </w:style>
  <w:style w:type="paragraph" w:styleId="aa">
    <w:name w:val="footer"/>
    <w:basedOn w:val="a8"/>
    <w:link w:val="ab"/>
    <w:uiPriority w:val="99"/>
    <w:unhideWhenUsed/>
    <w:qFormat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caps/>
      <w:sz w:val="28"/>
      <w:szCs w:val="32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customStyle="1" w:styleId="ae">
    <w:name w:val="Таблица"/>
    <w:basedOn w:val="a"/>
    <w:next w:val="a"/>
    <w:qFormat/>
    <w:pPr>
      <w:spacing w:after="0"/>
      <w:ind w:firstLine="0"/>
    </w:pPr>
    <w:rPr>
      <w:i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af">
    <w:name w:val="Рисунок"/>
    <w:basedOn w:val="ae"/>
    <w:next w:val="a"/>
    <w:qFormat/>
    <w:pPr>
      <w:spacing w:after="280"/>
      <w:contextualSpacing w:val="0"/>
      <w:jc w:val="center"/>
    </w:pPr>
  </w:style>
  <w:style w:type="character" w:customStyle="1" w:styleId="a9">
    <w:name w:val="Подзаголовок Знак"/>
    <w:basedOn w:val="a0"/>
    <w:link w:val="a6"/>
    <w:uiPriority w:val="11"/>
    <w:qFormat/>
    <w:rPr>
      <w:rFonts w:ascii="Times New Roman" w:eastAsiaTheme="minorEastAsia" w:hAnsi="Times New Roman"/>
      <w:sz w:val="28"/>
    </w:rPr>
  </w:style>
  <w:style w:type="character" w:customStyle="1" w:styleId="a7">
    <w:name w:val="Заголовок Знак"/>
    <w:basedOn w:val="a0"/>
    <w:link w:val="a5"/>
    <w:uiPriority w:val="10"/>
    <w:qFormat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customStyle="1" w:styleId="af0">
    <w:name w:val="Формула"/>
    <w:basedOn w:val="a8"/>
    <w:next w:val="a"/>
    <w:qFormat/>
    <w:pPr>
      <w:spacing w:after="280"/>
      <w:ind w:left="709"/>
      <w:jc w:val="left"/>
    </w:pPr>
    <w:rPr>
      <w:rFonts w:eastAsiaTheme="minorEastAsia"/>
    </w:rPr>
  </w:style>
  <w:style w:type="paragraph" w:customStyle="1" w:styleId="af1">
    <w:name w:val="Исходный код"/>
    <w:basedOn w:val="a8"/>
    <w:qFormat/>
    <w:pPr>
      <w:spacing w:after="280"/>
      <w:ind w:left="709"/>
      <w:contextualSpacing/>
      <w:jc w:val="left"/>
    </w:pPr>
    <w:rPr>
      <w:rFonts w:ascii="Courier New" w:hAnsi="Courier New"/>
      <w:sz w:val="24"/>
    </w:rPr>
  </w:style>
  <w:style w:type="paragraph" w:styleId="af2">
    <w:name w:val="List Paragraph"/>
    <w:basedOn w:val="a"/>
    <w:uiPriority w:val="1"/>
    <w:qFormat/>
    <w:pPr>
      <w:ind w:left="720"/>
    </w:pPr>
  </w:style>
  <w:style w:type="paragraph" w:styleId="af3">
    <w:name w:val="Body Text"/>
    <w:basedOn w:val="a"/>
    <w:link w:val="af4"/>
    <w:uiPriority w:val="1"/>
    <w:qFormat/>
    <w:rsid w:val="00C8263B"/>
    <w:pPr>
      <w:widowControl w:val="0"/>
      <w:autoSpaceDE w:val="0"/>
      <w:autoSpaceDN w:val="0"/>
      <w:spacing w:after="0"/>
      <w:ind w:firstLine="0"/>
      <w:contextualSpacing w:val="0"/>
      <w:jc w:val="left"/>
    </w:pPr>
    <w:rPr>
      <w:rFonts w:eastAsia="Times New Roman" w:cs="Times New Roman"/>
      <w:szCs w:val="28"/>
    </w:rPr>
  </w:style>
  <w:style w:type="character" w:customStyle="1" w:styleId="af4">
    <w:name w:val="Основной текст Знак"/>
    <w:basedOn w:val="a0"/>
    <w:link w:val="af3"/>
    <w:uiPriority w:val="1"/>
    <w:rsid w:val="00C8263B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table" w:customStyle="1" w:styleId="TableNormal">
    <w:name w:val="Table Normal"/>
    <w:uiPriority w:val="2"/>
    <w:semiHidden/>
    <w:unhideWhenUsed/>
    <w:qFormat/>
    <w:rsid w:val="00405519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05519"/>
    <w:pPr>
      <w:widowControl w:val="0"/>
      <w:autoSpaceDE w:val="0"/>
      <w:autoSpaceDN w:val="0"/>
      <w:spacing w:after="0"/>
      <w:ind w:firstLine="0"/>
      <w:contextualSpacing w:val="0"/>
      <w:jc w:val="center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Надольский</dc:creator>
  <cp:lastModifiedBy>Олег Tx2OB</cp:lastModifiedBy>
  <cp:revision>3</cp:revision>
  <dcterms:created xsi:type="dcterms:W3CDTF">2024-04-20T10:00:00Z</dcterms:created>
  <dcterms:modified xsi:type="dcterms:W3CDTF">2024-04-20T10:31:00Z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3B3275ADFF5B4E62BF1D3B05F2C80D28</vt:lpwstr>
  </property>
</Properties>
</file>