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A0263" w:rsidRPr="003F3973" w:rsidRDefault="002A0263" w:rsidP="002A0263">
      <w:p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3F3973">
        <w:rPr>
          <w:rFonts w:ascii="Times New Roman" w:hAnsi="Times New Roman" w:cs="Times New Roman"/>
          <w:b/>
          <w:sz w:val="40"/>
          <w:szCs w:val="40"/>
          <w:lang w:val="ru-RU"/>
        </w:rPr>
        <w:t>Лабораторная работа №1 - Энергопитание</w:t>
      </w:r>
    </w:p>
    <w:p w:rsidR="00047C61" w:rsidRPr="00047C61" w:rsidRDefault="00047C61" w:rsidP="00047C6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1. Типы аккумуляторов</w:t>
      </w:r>
    </w:p>
    <w:p w:rsidR="00047C61" w:rsidRPr="00047C61" w:rsidRDefault="00047C61" w:rsidP="00047C6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sz w:val="28"/>
          <w:szCs w:val="28"/>
          <w:lang w:val="ru-RU"/>
        </w:rPr>
        <w:t>Существует несколько основных типов аккумуляторов, каждый из которых имеет свои особенности:</w:t>
      </w:r>
    </w:p>
    <w:p w:rsidR="00047C61" w:rsidRPr="00047C61" w:rsidRDefault="00047C61" w:rsidP="00047C6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Литий-ионные (Li-</w:t>
      </w:r>
      <w:proofErr w:type="spellStart"/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ion</w:t>
      </w:r>
      <w:proofErr w:type="spellEnd"/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047C61">
        <w:rPr>
          <w:rFonts w:ascii="Times New Roman" w:hAnsi="Times New Roman" w:cs="Times New Roman"/>
          <w:sz w:val="28"/>
          <w:szCs w:val="28"/>
          <w:lang w:val="ru-RU"/>
        </w:rPr>
        <w:t>: наиболее распространенные, обладают высокой плотностью энергии и долговечностью. Используются в смартфонах, ноутбуках, электромобилях и др.</w:t>
      </w:r>
    </w:p>
    <w:p w:rsidR="00047C61" w:rsidRPr="00047C61" w:rsidRDefault="00047C61" w:rsidP="00047C6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Литий-полимерные (Li-</w:t>
      </w:r>
      <w:proofErr w:type="spellStart"/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Po</w:t>
      </w:r>
      <w:proofErr w:type="spellEnd"/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047C61">
        <w:rPr>
          <w:rFonts w:ascii="Times New Roman" w:hAnsi="Times New Roman" w:cs="Times New Roman"/>
          <w:sz w:val="28"/>
          <w:szCs w:val="28"/>
          <w:lang w:val="ru-RU"/>
        </w:rPr>
        <w:t>: похожи на Li-</w:t>
      </w:r>
      <w:proofErr w:type="spellStart"/>
      <w:r w:rsidRPr="00047C61">
        <w:rPr>
          <w:rFonts w:ascii="Times New Roman" w:hAnsi="Times New Roman" w:cs="Times New Roman"/>
          <w:sz w:val="28"/>
          <w:szCs w:val="28"/>
          <w:lang w:val="ru-RU"/>
        </w:rPr>
        <w:t>ion</w:t>
      </w:r>
      <w:proofErr w:type="spellEnd"/>
      <w:r w:rsidRPr="00047C61">
        <w:rPr>
          <w:rFonts w:ascii="Times New Roman" w:hAnsi="Times New Roman" w:cs="Times New Roman"/>
          <w:sz w:val="28"/>
          <w:szCs w:val="28"/>
          <w:lang w:val="ru-RU"/>
        </w:rPr>
        <w:t>, но имеют более гибкую форму и могут быть легче интегрированы в устройства со сложной конструкцией.</w:t>
      </w:r>
    </w:p>
    <w:p w:rsidR="00047C61" w:rsidRPr="00047C61" w:rsidRDefault="00047C61" w:rsidP="00047C6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Никель-кадмиевые (</w:t>
      </w:r>
      <w:proofErr w:type="spellStart"/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NiCd</w:t>
      </w:r>
      <w:proofErr w:type="spellEnd"/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047C61">
        <w:rPr>
          <w:rFonts w:ascii="Times New Roman" w:hAnsi="Times New Roman" w:cs="Times New Roman"/>
          <w:sz w:val="28"/>
          <w:szCs w:val="28"/>
          <w:lang w:val="ru-RU"/>
        </w:rPr>
        <w:t>: старый тип аккумуляторов, обладают высокой устойчивостью к нагрузкам, но содержат токсичный кадмий и имеют эффект памяти.</w:t>
      </w:r>
    </w:p>
    <w:p w:rsidR="00047C61" w:rsidRPr="00047C61" w:rsidRDefault="00047C61" w:rsidP="00047C6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Никель-металл-гидридные (</w:t>
      </w:r>
      <w:proofErr w:type="spellStart"/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NiMH</w:t>
      </w:r>
      <w:proofErr w:type="spellEnd"/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047C61">
        <w:rPr>
          <w:rFonts w:ascii="Times New Roman" w:hAnsi="Times New Roman" w:cs="Times New Roman"/>
          <w:sz w:val="28"/>
          <w:szCs w:val="28"/>
          <w:lang w:val="ru-RU"/>
        </w:rPr>
        <w:t xml:space="preserve">: безопаснее </w:t>
      </w:r>
      <w:proofErr w:type="spellStart"/>
      <w:r w:rsidRPr="00047C61">
        <w:rPr>
          <w:rFonts w:ascii="Times New Roman" w:hAnsi="Times New Roman" w:cs="Times New Roman"/>
          <w:sz w:val="28"/>
          <w:szCs w:val="28"/>
          <w:lang w:val="ru-RU"/>
        </w:rPr>
        <w:t>NiCd</w:t>
      </w:r>
      <w:proofErr w:type="spellEnd"/>
      <w:r w:rsidRPr="00047C61">
        <w:rPr>
          <w:rFonts w:ascii="Times New Roman" w:hAnsi="Times New Roman" w:cs="Times New Roman"/>
          <w:sz w:val="28"/>
          <w:szCs w:val="28"/>
          <w:lang w:val="ru-RU"/>
        </w:rPr>
        <w:t xml:space="preserve"> и обладают большей емкостью. Часто используются в бытовой технике.</w:t>
      </w:r>
    </w:p>
    <w:p w:rsidR="00047C61" w:rsidRPr="00047C61" w:rsidRDefault="00047C61" w:rsidP="00047C6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Свинцово-кислотные</w:t>
      </w:r>
      <w:r w:rsidRPr="00047C61">
        <w:rPr>
          <w:rFonts w:ascii="Times New Roman" w:hAnsi="Times New Roman" w:cs="Times New Roman"/>
          <w:sz w:val="28"/>
          <w:szCs w:val="28"/>
          <w:lang w:val="ru-RU"/>
        </w:rPr>
        <w:t>: используются для автомобильных аккумуляторов и резервного питания. Имеют относительно низкую стоимость, но большие размеры и вес.</w:t>
      </w:r>
    </w:p>
    <w:p w:rsidR="00047C61" w:rsidRPr="00047C61" w:rsidRDefault="00047C61" w:rsidP="00047C6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Литий-железо-фосфатные (LiFePO4)</w:t>
      </w:r>
      <w:r w:rsidRPr="00047C61">
        <w:rPr>
          <w:rFonts w:ascii="Times New Roman" w:hAnsi="Times New Roman" w:cs="Times New Roman"/>
          <w:sz w:val="28"/>
          <w:szCs w:val="28"/>
          <w:lang w:val="ru-RU"/>
        </w:rPr>
        <w:t>: обладают лучшей безопасностью и долговечностью по сравнению с Li-</w:t>
      </w:r>
      <w:proofErr w:type="spellStart"/>
      <w:r w:rsidRPr="00047C61">
        <w:rPr>
          <w:rFonts w:ascii="Times New Roman" w:hAnsi="Times New Roman" w:cs="Times New Roman"/>
          <w:sz w:val="28"/>
          <w:szCs w:val="28"/>
          <w:lang w:val="ru-RU"/>
        </w:rPr>
        <w:t>ion</w:t>
      </w:r>
      <w:proofErr w:type="spellEnd"/>
      <w:r w:rsidRPr="00047C61">
        <w:rPr>
          <w:rFonts w:ascii="Times New Roman" w:hAnsi="Times New Roman" w:cs="Times New Roman"/>
          <w:sz w:val="28"/>
          <w:szCs w:val="28"/>
          <w:lang w:val="ru-RU"/>
        </w:rPr>
        <w:t>, но имеют меньшую плотность энергии.</w:t>
      </w:r>
    </w:p>
    <w:p w:rsidR="00047C61" w:rsidRPr="00047C61" w:rsidRDefault="00047C61" w:rsidP="00047C6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2. Характеристики аккумуляторов</w:t>
      </w:r>
    </w:p>
    <w:p w:rsidR="00047C61" w:rsidRPr="00047C61" w:rsidRDefault="00047C61" w:rsidP="00047C6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ток разряда влияет на емкость аккумулятора?</w:t>
      </w:r>
    </w:p>
    <w:p w:rsidR="00047C61" w:rsidRPr="00047C61" w:rsidRDefault="00047C61" w:rsidP="00047C61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sz w:val="28"/>
          <w:szCs w:val="28"/>
          <w:lang w:val="ru-RU"/>
        </w:rPr>
        <w:t>При увеличении тока разряда емкость аккумулятора уменьшается. Это связано с увеличением внутренних потерь и невозможностью аккумулятора достаточно быстро обеспечивать высокую мощность. В результате емкость, доступная при высоких токах разряда, меньше, чем при низких.</w:t>
      </w:r>
    </w:p>
    <w:p w:rsidR="00047C61" w:rsidRPr="00047C61" w:rsidRDefault="00047C61" w:rsidP="00047C6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Рекомендуемые температурные диапазоны для работы аккумулятора</w:t>
      </w:r>
    </w:p>
    <w:p w:rsidR="00047C61" w:rsidRPr="00047C61" w:rsidRDefault="00047C61" w:rsidP="00047C61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Литий-ионные и литий-полимерные</w:t>
      </w:r>
      <w:r w:rsidRPr="00047C61">
        <w:rPr>
          <w:rFonts w:ascii="Times New Roman" w:hAnsi="Times New Roman" w:cs="Times New Roman"/>
          <w:sz w:val="28"/>
          <w:szCs w:val="28"/>
          <w:lang w:val="ru-RU"/>
        </w:rPr>
        <w:t>: оптимальный диапазон — от 20 до 25 °C. При высоких температурах ускоряется деградация аккумулятора, а при низких температурах снижается производительность.</w:t>
      </w:r>
    </w:p>
    <w:p w:rsidR="00047C61" w:rsidRPr="00047C61" w:rsidRDefault="00047C61" w:rsidP="00047C61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Никель-металл-гидридные и никель-кадмиевые</w:t>
      </w:r>
      <w:r w:rsidRPr="00047C61">
        <w:rPr>
          <w:rFonts w:ascii="Times New Roman" w:hAnsi="Times New Roman" w:cs="Times New Roman"/>
          <w:sz w:val="28"/>
          <w:szCs w:val="28"/>
          <w:lang w:val="ru-RU"/>
        </w:rPr>
        <w:t>: могут работать в более широком диапазоне температур, от -20 до 50 °C, но емкость также снижается при экстремальных температурах.</w:t>
      </w:r>
    </w:p>
    <w:p w:rsidR="00047C61" w:rsidRPr="00047C61" w:rsidRDefault="00047C61" w:rsidP="00047C61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Свинцово-кислотные</w:t>
      </w:r>
      <w:r w:rsidRPr="00047C61">
        <w:rPr>
          <w:rFonts w:ascii="Times New Roman" w:hAnsi="Times New Roman" w:cs="Times New Roman"/>
          <w:sz w:val="28"/>
          <w:szCs w:val="28"/>
          <w:lang w:val="ru-RU"/>
        </w:rPr>
        <w:t>: оптимальный диапазон — от 15 до 25 °C. Высокие температуры снижают срок службы.</w:t>
      </w:r>
    </w:p>
    <w:p w:rsidR="00047C61" w:rsidRPr="00047C61" w:rsidRDefault="00047C61" w:rsidP="00047C6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3. Методы заряда аккумуляторов</w:t>
      </w:r>
    </w:p>
    <w:p w:rsidR="00047C61" w:rsidRPr="00047C61" w:rsidRDefault="00047C61" w:rsidP="00047C61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Постоянный ток (CC)</w:t>
      </w:r>
      <w:r w:rsidRPr="00047C61">
        <w:rPr>
          <w:rFonts w:ascii="Times New Roman" w:hAnsi="Times New Roman" w:cs="Times New Roman"/>
          <w:sz w:val="28"/>
          <w:szCs w:val="28"/>
          <w:lang w:val="ru-RU"/>
        </w:rPr>
        <w:t>: заряд осуществляется при постоянном токе до достижения определенного напряжения. Применяется в начальной стадии заряда.</w:t>
      </w:r>
    </w:p>
    <w:p w:rsidR="00047C61" w:rsidRPr="00047C61" w:rsidRDefault="00047C61" w:rsidP="00047C61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Постоянное напряжение (CV)</w:t>
      </w:r>
      <w:r w:rsidRPr="00047C61">
        <w:rPr>
          <w:rFonts w:ascii="Times New Roman" w:hAnsi="Times New Roman" w:cs="Times New Roman"/>
          <w:sz w:val="28"/>
          <w:szCs w:val="28"/>
          <w:lang w:val="ru-RU"/>
        </w:rPr>
        <w:t>: напряжение остается постоянным, а ток уменьшается по мере достижения полной зарядки. Используется в заключительной стадии заряда.</w:t>
      </w:r>
    </w:p>
    <w:p w:rsidR="00047C61" w:rsidRPr="00047C61" w:rsidRDefault="00047C61" w:rsidP="00047C61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Импульсный заряд</w:t>
      </w:r>
      <w:r w:rsidRPr="00047C61">
        <w:rPr>
          <w:rFonts w:ascii="Times New Roman" w:hAnsi="Times New Roman" w:cs="Times New Roman"/>
          <w:sz w:val="28"/>
          <w:szCs w:val="28"/>
          <w:lang w:val="ru-RU"/>
        </w:rPr>
        <w:t>: зарядка осуществляется импульсами с высокими амплитудами. Позволяет уменьшить нагрев и ускорить процесс.</w:t>
      </w:r>
    </w:p>
    <w:p w:rsidR="00047C61" w:rsidRPr="00047C61" w:rsidRDefault="00047C61" w:rsidP="00047C61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Трехступенчатая зарядка</w:t>
      </w:r>
      <w:r w:rsidRPr="00047C61">
        <w:rPr>
          <w:rFonts w:ascii="Times New Roman" w:hAnsi="Times New Roman" w:cs="Times New Roman"/>
          <w:sz w:val="28"/>
          <w:szCs w:val="28"/>
          <w:lang w:val="ru-RU"/>
        </w:rPr>
        <w:t xml:space="preserve"> (для свинцово-кислотных аккумуляторов): включает фазы заряда постоянным током, постоянным напряжением и "плавающего" заряда для поддержания полного уровня заряда.</w:t>
      </w:r>
    </w:p>
    <w:p w:rsidR="00047C61" w:rsidRPr="00047C61" w:rsidRDefault="00047C61" w:rsidP="00047C6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4. Режимы энергосбережения</w:t>
      </w:r>
    </w:p>
    <w:p w:rsidR="00047C61" w:rsidRPr="00047C61" w:rsidRDefault="00047C61" w:rsidP="00047C61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Балансировка нагрузки</w:t>
      </w:r>
      <w:r w:rsidRPr="00047C61">
        <w:rPr>
          <w:rFonts w:ascii="Times New Roman" w:hAnsi="Times New Roman" w:cs="Times New Roman"/>
          <w:sz w:val="28"/>
          <w:szCs w:val="28"/>
          <w:lang w:val="ru-RU"/>
        </w:rPr>
        <w:t>: снижение мощности устройства при низком уровне заряда.</w:t>
      </w:r>
    </w:p>
    <w:p w:rsidR="00047C61" w:rsidRPr="00047C61" w:rsidRDefault="00047C61" w:rsidP="00047C61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Отключение ненужных функций</w:t>
      </w:r>
      <w:r w:rsidRPr="00047C61">
        <w:rPr>
          <w:rFonts w:ascii="Times New Roman" w:hAnsi="Times New Roman" w:cs="Times New Roman"/>
          <w:sz w:val="28"/>
          <w:szCs w:val="28"/>
          <w:lang w:val="ru-RU"/>
        </w:rPr>
        <w:t xml:space="preserve">: отключение подсветки, </w:t>
      </w:r>
      <w:proofErr w:type="spellStart"/>
      <w:r w:rsidRPr="00047C61">
        <w:rPr>
          <w:rFonts w:ascii="Times New Roman" w:hAnsi="Times New Roman" w:cs="Times New Roman"/>
          <w:sz w:val="28"/>
          <w:szCs w:val="28"/>
          <w:lang w:val="ru-RU"/>
        </w:rPr>
        <w:t>Wi</w:t>
      </w:r>
      <w:proofErr w:type="spellEnd"/>
      <w:r w:rsidRPr="00047C61">
        <w:rPr>
          <w:rFonts w:ascii="Times New Roman" w:hAnsi="Times New Roman" w:cs="Times New Roman"/>
          <w:sz w:val="28"/>
          <w:szCs w:val="28"/>
          <w:lang w:val="ru-RU"/>
        </w:rPr>
        <w:t>-Fi, Bluetooth и других энергозатратных модулей.</w:t>
      </w:r>
    </w:p>
    <w:p w:rsidR="00047C61" w:rsidRPr="00047C61" w:rsidRDefault="00047C61" w:rsidP="00047C61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Deep </w:t>
      </w:r>
      <w:proofErr w:type="spellStart"/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Sleep</w:t>
      </w:r>
      <w:proofErr w:type="spellEnd"/>
      <w:r w:rsidRPr="00047C61">
        <w:rPr>
          <w:rFonts w:ascii="Times New Roman" w:hAnsi="Times New Roman" w:cs="Times New Roman"/>
          <w:sz w:val="28"/>
          <w:szCs w:val="28"/>
          <w:lang w:val="ru-RU"/>
        </w:rPr>
        <w:t>: переход в состояние глубокой спячки, когда процессор и основные модули устройства практически полностью отключены.</w:t>
      </w:r>
    </w:p>
    <w:p w:rsidR="00047C61" w:rsidRPr="00047C61" w:rsidRDefault="00047C61" w:rsidP="00047C61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Оптимизация алгоритмов</w:t>
      </w:r>
      <w:r w:rsidRPr="00047C61">
        <w:rPr>
          <w:rFonts w:ascii="Times New Roman" w:hAnsi="Times New Roman" w:cs="Times New Roman"/>
          <w:sz w:val="28"/>
          <w:szCs w:val="28"/>
          <w:lang w:val="ru-RU"/>
        </w:rPr>
        <w:t>: программное обеспечение может адаптироваться, чтобы экономить энергию путем более эффективного управления процессами.</w:t>
      </w:r>
    </w:p>
    <w:p w:rsidR="00047C61" w:rsidRPr="00047C61" w:rsidRDefault="00047C61" w:rsidP="00047C6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5. Циклы перезарядки</w:t>
      </w:r>
    </w:p>
    <w:p w:rsidR="00047C61" w:rsidRPr="00047C61" w:rsidRDefault="00047C61" w:rsidP="00047C6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sz w:val="28"/>
          <w:szCs w:val="28"/>
          <w:lang w:val="ru-RU"/>
        </w:rPr>
        <w:t>Цикл перезарядки — это процесс полного разряда и заряда аккумулятора. Каждый аккумулятор имеет ограниченное количество циклов, после которых его емкость начинает значительно снижаться.</w:t>
      </w:r>
    </w:p>
    <w:p w:rsidR="00047C61" w:rsidRPr="00047C61" w:rsidRDefault="00047C61" w:rsidP="00047C61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Литий-ионные и литий-полимерные аккумуляторы</w:t>
      </w:r>
      <w:r w:rsidRPr="00047C61">
        <w:rPr>
          <w:rFonts w:ascii="Times New Roman" w:hAnsi="Times New Roman" w:cs="Times New Roman"/>
          <w:sz w:val="28"/>
          <w:szCs w:val="28"/>
          <w:lang w:val="ru-RU"/>
        </w:rPr>
        <w:t>: обычно выдерживают 300–500 циклов, после чего емкость падает до 70–80% от первоначальной.</w:t>
      </w:r>
    </w:p>
    <w:p w:rsidR="00047C61" w:rsidRPr="00047C61" w:rsidRDefault="00047C61" w:rsidP="00047C61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Никель-металл-гидридные (</w:t>
      </w:r>
      <w:proofErr w:type="spellStart"/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NiMH</w:t>
      </w:r>
      <w:proofErr w:type="spellEnd"/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047C61">
        <w:rPr>
          <w:rFonts w:ascii="Times New Roman" w:hAnsi="Times New Roman" w:cs="Times New Roman"/>
          <w:sz w:val="28"/>
          <w:szCs w:val="28"/>
          <w:lang w:val="ru-RU"/>
        </w:rPr>
        <w:t>: могут выдержать до 500 циклов, но склонны к эффекту памяти, если их не разряжать полностью перед зарядкой.</w:t>
      </w:r>
    </w:p>
    <w:p w:rsidR="00047C61" w:rsidRPr="00047C61" w:rsidRDefault="00047C61" w:rsidP="00047C61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Свинцово-кислотные</w:t>
      </w:r>
      <w:r w:rsidRPr="00047C61">
        <w:rPr>
          <w:rFonts w:ascii="Times New Roman" w:hAnsi="Times New Roman" w:cs="Times New Roman"/>
          <w:sz w:val="28"/>
          <w:szCs w:val="28"/>
          <w:lang w:val="ru-RU"/>
        </w:rPr>
        <w:t>: в зависимости от конструкции, могут выдерживать 200–300 циклов при глубоком разряде или значительно больше при частичном разряде.</w:t>
      </w:r>
    </w:p>
    <w:p w:rsidR="00047C61" w:rsidRPr="00047C61" w:rsidRDefault="00047C61" w:rsidP="00047C6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sz w:val="28"/>
          <w:szCs w:val="28"/>
          <w:lang w:val="ru-RU"/>
        </w:rPr>
        <w:t>Срок службы аккумулятора во многом зависит от условий эксплуатации: частоты зарядки, температурного режима, нагрузки и других факторов.</w:t>
      </w:r>
    </w:p>
    <w:p w:rsidR="00047C61" w:rsidRPr="00047C61" w:rsidRDefault="00047C61" w:rsidP="00047C6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6. Глубокий разряд аккумуляторов</w:t>
      </w:r>
    </w:p>
    <w:p w:rsidR="00047C61" w:rsidRPr="00047C61" w:rsidRDefault="00047C61" w:rsidP="00047C6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sz w:val="28"/>
          <w:szCs w:val="28"/>
          <w:lang w:val="ru-RU"/>
        </w:rPr>
        <w:t>Глубокий разряд означает почти полное истощение заряда аккумулятора. Последствия глубокого разряда различаются в зависимости от типа аккумулятора:</w:t>
      </w:r>
    </w:p>
    <w:p w:rsidR="00047C61" w:rsidRPr="00047C61" w:rsidRDefault="00047C61" w:rsidP="00047C61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Литий-ионные (Li-</w:t>
      </w:r>
      <w:proofErr w:type="spellStart"/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ion</w:t>
      </w:r>
      <w:proofErr w:type="spellEnd"/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) и литий-полимерные (Li-</w:t>
      </w:r>
      <w:proofErr w:type="spellStart"/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Po</w:t>
      </w:r>
      <w:proofErr w:type="spellEnd"/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047C61">
        <w:rPr>
          <w:rFonts w:ascii="Times New Roman" w:hAnsi="Times New Roman" w:cs="Times New Roman"/>
          <w:sz w:val="28"/>
          <w:szCs w:val="28"/>
          <w:lang w:val="ru-RU"/>
        </w:rPr>
        <w:t>: чувствительны к глубокому разряду, что может привести к необратимой деградации и снижению емкости. Некоторые батареи могут перестать заряжаться после глубокого разряда.</w:t>
      </w:r>
    </w:p>
    <w:p w:rsidR="00047C61" w:rsidRPr="00047C61" w:rsidRDefault="00047C61" w:rsidP="00047C61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Свинцово-кислотные</w:t>
      </w:r>
      <w:r w:rsidRPr="00047C61">
        <w:rPr>
          <w:rFonts w:ascii="Times New Roman" w:hAnsi="Times New Roman" w:cs="Times New Roman"/>
          <w:sz w:val="28"/>
          <w:szCs w:val="28"/>
          <w:lang w:val="ru-RU"/>
        </w:rPr>
        <w:t xml:space="preserve">: при глубоких разрядах ускоряется </w:t>
      </w:r>
      <w:proofErr w:type="spellStart"/>
      <w:r w:rsidRPr="00047C61">
        <w:rPr>
          <w:rFonts w:ascii="Times New Roman" w:hAnsi="Times New Roman" w:cs="Times New Roman"/>
          <w:sz w:val="28"/>
          <w:szCs w:val="28"/>
          <w:lang w:val="ru-RU"/>
        </w:rPr>
        <w:t>сульфатация</w:t>
      </w:r>
      <w:proofErr w:type="spellEnd"/>
      <w:r w:rsidRPr="00047C61">
        <w:rPr>
          <w:rFonts w:ascii="Times New Roman" w:hAnsi="Times New Roman" w:cs="Times New Roman"/>
          <w:sz w:val="28"/>
          <w:szCs w:val="28"/>
          <w:lang w:val="ru-RU"/>
        </w:rPr>
        <w:t xml:space="preserve"> пластин, что сокращает срок службы.</w:t>
      </w:r>
    </w:p>
    <w:p w:rsidR="00047C61" w:rsidRPr="00047C61" w:rsidRDefault="00047C61" w:rsidP="00047C61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Никель-кадмиевые (</w:t>
      </w:r>
      <w:proofErr w:type="spellStart"/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NiCd</w:t>
      </w:r>
      <w:proofErr w:type="spellEnd"/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) и никель-металл-гидридные (</w:t>
      </w:r>
      <w:proofErr w:type="spellStart"/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NiMH</w:t>
      </w:r>
      <w:proofErr w:type="spellEnd"/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047C61">
        <w:rPr>
          <w:rFonts w:ascii="Times New Roman" w:hAnsi="Times New Roman" w:cs="Times New Roman"/>
          <w:sz w:val="28"/>
          <w:szCs w:val="28"/>
          <w:lang w:val="ru-RU"/>
        </w:rPr>
        <w:t>: глубина разряда влияет на емкость, и при регулярном глубоком разряде могут развиться проблемы, связанные с деградацией электродов.</w:t>
      </w:r>
    </w:p>
    <w:p w:rsidR="00047C61" w:rsidRPr="00047C61" w:rsidRDefault="00047C61" w:rsidP="00047C6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7. Быстрая зарядка</w:t>
      </w:r>
    </w:p>
    <w:p w:rsidR="00047C61" w:rsidRPr="00047C61" w:rsidRDefault="00047C61" w:rsidP="00047C6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Какие аккумуляторы могут поддерживать быструю зарядку и какой вред?</w:t>
      </w:r>
    </w:p>
    <w:p w:rsidR="00047C61" w:rsidRPr="00047C61" w:rsidRDefault="00047C61" w:rsidP="00047C61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Литий-ионные (Li-</w:t>
      </w:r>
      <w:proofErr w:type="spellStart"/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ion</w:t>
      </w:r>
      <w:proofErr w:type="spellEnd"/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) и литий-полимерные (Li-</w:t>
      </w:r>
      <w:proofErr w:type="spellStart"/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Po</w:t>
      </w:r>
      <w:proofErr w:type="spellEnd"/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047C61">
        <w:rPr>
          <w:rFonts w:ascii="Times New Roman" w:hAnsi="Times New Roman" w:cs="Times New Roman"/>
          <w:sz w:val="28"/>
          <w:szCs w:val="28"/>
          <w:lang w:val="ru-RU"/>
        </w:rPr>
        <w:t>: наиболее подходят для быстрой зарядки, поскольку обладают высокой плотностью энергии и могут выдерживать высокие токи заряда.</w:t>
      </w:r>
    </w:p>
    <w:p w:rsidR="00047C61" w:rsidRPr="00047C61" w:rsidRDefault="00047C61" w:rsidP="00047C61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Свинцово-кислотные</w:t>
      </w:r>
      <w:r w:rsidRPr="00047C6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никель-металл-гидридные (</w:t>
      </w:r>
      <w:proofErr w:type="spellStart"/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NiMH</w:t>
      </w:r>
      <w:proofErr w:type="spellEnd"/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047C61">
        <w:rPr>
          <w:rFonts w:ascii="Times New Roman" w:hAnsi="Times New Roman" w:cs="Times New Roman"/>
          <w:sz w:val="28"/>
          <w:szCs w:val="28"/>
          <w:lang w:val="ru-RU"/>
        </w:rPr>
        <w:t>: также можно заряжать ускоренно, но это обычно сокращает срок службы аккумулятора.</w:t>
      </w:r>
    </w:p>
    <w:p w:rsidR="00047C61" w:rsidRPr="00047C61" w:rsidRDefault="00047C61" w:rsidP="00047C6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Потенциальный вред быстрой зарядки</w:t>
      </w:r>
      <w:r w:rsidRPr="00047C6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47C61" w:rsidRPr="00047C61" w:rsidRDefault="00047C61" w:rsidP="00047C61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Перегрев</w:t>
      </w:r>
      <w:r w:rsidRPr="00047C61">
        <w:rPr>
          <w:rFonts w:ascii="Times New Roman" w:hAnsi="Times New Roman" w:cs="Times New Roman"/>
          <w:sz w:val="28"/>
          <w:szCs w:val="28"/>
          <w:lang w:val="ru-RU"/>
        </w:rPr>
        <w:t>: из-за высокой скорости заряда аккумулятор может нагреваться, что вызывает деградацию химического состава.</w:t>
      </w:r>
    </w:p>
    <w:p w:rsidR="00047C61" w:rsidRPr="00047C61" w:rsidRDefault="00047C61" w:rsidP="00047C61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Снижение срока службы</w:t>
      </w:r>
      <w:r w:rsidRPr="00047C61">
        <w:rPr>
          <w:rFonts w:ascii="Times New Roman" w:hAnsi="Times New Roman" w:cs="Times New Roman"/>
          <w:sz w:val="28"/>
          <w:szCs w:val="28"/>
          <w:lang w:val="ru-RU"/>
        </w:rPr>
        <w:t>: постоянная быстрая зарядка может уменьшить количество жизненных циклов аккумулятора.</w:t>
      </w:r>
    </w:p>
    <w:p w:rsidR="00047C61" w:rsidRPr="00047C61" w:rsidRDefault="00047C61" w:rsidP="00047C61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Повышение внутреннего сопротивления</w:t>
      </w:r>
      <w:r w:rsidRPr="00047C61">
        <w:rPr>
          <w:rFonts w:ascii="Times New Roman" w:hAnsi="Times New Roman" w:cs="Times New Roman"/>
          <w:sz w:val="28"/>
          <w:szCs w:val="28"/>
          <w:lang w:val="ru-RU"/>
        </w:rPr>
        <w:t>: при слишком частой быстрой зарядке внутреннее сопротивление аккумулятора может увеличиваться, что влияет на его общую производительность.</w:t>
      </w:r>
    </w:p>
    <w:p w:rsidR="00047C61" w:rsidRPr="00047C61" w:rsidRDefault="00047C61" w:rsidP="00047C6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8. Режим гибернации и спящий режим</w:t>
      </w:r>
    </w:p>
    <w:p w:rsidR="00047C61" w:rsidRPr="00047C61" w:rsidRDefault="00047C61" w:rsidP="00047C6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Отличия гибернации и спящего режима</w:t>
      </w:r>
    </w:p>
    <w:p w:rsidR="00047C61" w:rsidRPr="00047C61" w:rsidRDefault="00047C61" w:rsidP="00047C61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Спящий режим</w:t>
      </w:r>
      <w:r w:rsidRPr="00047C61">
        <w:rPr>
          <w:rFonts w:ascii="Times New Roman" w:hAnsi="Times New Roman" w:cs="Times New Roman"/>
          <w:sz w:val="28"/>
          <w:szCs w:val="28"/>
          <w:lang w:val="ru-RU"/>
        </w:rPr>
        <w:t>: данные сохраняются в оперативной памяти (RAM), а все остальные модули переводятся в минимально активное состояние. Включение устройства из спящего режима происходит быстро, так как оперативная память поддерживает состояние.</w:t>
      </w:r>
    </w:p>
    <w:p w:rsidR="00047C61" w:rsidRPr="00047C61" w:rsidRDefault="00047C61" w:rsidP="00047C61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Гибернация</w:t>
      </w:r>
      <w:r w:rsidRPr="00047C61">
        <w:rPr>
          <w:rFonts w:ascii="Times New Roman" w:hAnsi="Times New Roman" w:cs="Times New Roman"/>
          <w:sz w:val="28"/>
          <w:szCs w:val="28"/>
          <w:lang w:val="ru-RU"/>
        </w:rPr>
        <w:t>: данные из оперативной памяти сохраняются на жестком диске (или SSD), и все модули устройства, включая RAM, отключаются. Это позволяет полностью отключить питание, экономя больше энергии. Включение устройства из гибернации занимает больше времени, так как данные загружаются с диска обратно в память.</w:t>
      </w:r>
    </w:p>
    <w:p w:rsidR="00047C61" w:rsidRPr="00047C61" w:rsidRDefault="00047C61" w:rsidP="00047C6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Какие компоненты остаются активными в режиме гибернации?</w:t>
      </w:r>
    </w:p>
    <w:p w:rsidR="00047C61" w:rsidRPr="00047C61" w:rsidRDefault="00047C61" w:rsidP="00047C61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sz w:val="28"/>
          <w:szCs w:val="28"/>
          <w:lang w:val="ru-RU"/>
        </w:rPr>
        <w:t>В режиме гибернации все компоненты практически полностью отключены, включая оперативную память, процессор и периферийные устройства. Остается лишь небольшое количество энергии для поддержания базовых функций, например, чтобы можно было "разбудить" устройство.</w:t>
      </w:r>
    </w:p>
    <w:p w:rsidR="00047C61" w:rsidRPr="00047C61" w:rsidRDefault="00047C61" w:rsidP="00047C6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защищаются данные в режиме гибернации?</w:t>
      </w:r>
    </w:p>
    <w:p w:rsidR="00047C61" w:rsidRPr="00047C61" w:rsidRDefault="00047C61" w:rsidP="00047C61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sz w:val="28"/>
          <w:szCs w:val="28"/>
          <w:lang w:val="ru-RU"/>
        </w:rPr>
        <w:t xml:space="preserve">Данные, сохраняемые на диск в режиме гибернации, могут быть зашифрованы операционной системой для предотвращения несанкционированного доступа. Например, в Windows можно использовать функции </w:t>
      </w:r>
      <w:proofErr w:type="spellStart"/>
      <w:r w:rsidRPr="00047C61">
        <w:rPr>
          <w:rFonts w:ascii="Times New Roman" w:hAnsi="Times New Roman" w:cs="Times New Roman"/>
          <w:sz w:val="28"/>
          <w:szCs w:val="28"/>
          <w:lang w:val="ru-RU"/>
        </w:rPr>
        <w:t>BitLocker</w:t>
      </w:r>
      <w:proofErr w:type="spellEnd"/>
      <w:r w:rsidRPr="00047C61">
        <w:rPr>
          <w:rFonts w:ascii="Times New Roman" w:hAnsi="Times New Roman" w:cs="Times New Roman"/>
          <w:sz w:val="28"/>
          <w:szCs w:val="28"/>
          <w:lang w:val="ru-RU"/>
        </w:rPr>
        <w:t xml:space="preserve"> для шифрования этих данных.</w:t>
      </w:r>
    </w:p>
    <w:p w:rsidR="00047C61" w:rsidRPr="00047C61" w:rsidRDefault="00047C61" w:rsidP="00047C6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9. Память аккумулятора</w:t>
      </w:r>
    </w:p>
    <w:p w:rsidR="00047C61" w:rsidRPr="00047C61" w:rsidRDefault="00047C61" w:rsidP="00047C6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sz w:val="28"/>
          <w:szCs w:val="28"/>
          <w:lang w:val="ru-RU"/>
        </w:rPr>
        <w:t xml:space="preserve">Эффект памяти — это явление, при котором аккумулятор "запоминает" не полный разряд и заряд, если его часто заряжали не полностью разряженным. В результате это приводит к снижению его полной емкости. Наиболее подвержены этому эффекту </w:t>
      </w: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никель-кадмиевые (</w:t>
      </w:r>
      <w:proofErr w:type="spellStart"/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NiCd</w:t>
      </w:r>
      <w:proofErr w:type="spellEnd"/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047C61">
        <w:rPr>
          <w:rFonts w:ascii="Times New Roman" w:hAnsi="Times New Roman" w:cs="Times New Roman"/>
          <w:sz w:val="28"/>
          <w:szCs w:val="28"/>
          <w:lang w:val="ru-RU"/>
        </w:rPr>
        <w:t xml:space="preserve"> аккумуляторы. </w:t>
      </w: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Никель-металл-гидридные (</w:t>
      </w:r>
      <w:proofErr w:type="spellStart"/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NiMH</w:t>
      </w:r>
      <w:proofErr w:type="spellEnd"/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047C61">
        <w:rPr>
          <w:rFonts w:ascii="Times New Roman" w:hAnsi="Times New Roman" w:cs="Times New Roman"/>
          <w:sz w:val="28"/>
          <w:szCs w:val="28"/>
          <w:lang w:val="ru-RU"/>
        </w:rPr>
        <w:t xml:space="preserve"> также могут страдать от эффекта памяти, но в меньшей степени. </w:t>
      </w: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Литий-ионные (Li-</w:t>
      </w:r>
      <w:proofErr w:type="spellStart"/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ion</w:t>
      </w:r>
      <w:proofErr w:type="spellEnd"/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047C61">
        <w:rPr>
          <w:rFonts w:ascii="Times New Roman" w:hAnsi="Times New Roman" w:cs="Times New Roman"/>
          <w:sz w:val="28"/>
          <w:szCs w:val="28"/>
          <w:lang w:val="ru-RU"/>
        </w:rPr>
        <w:t xml:space="preserve"> аккумуляторы практически не подвержены этому эффекту.</w:t>
      </w:r>
    </w:p>
    <w:p w:rsidR="00047C61" w:rsidRPr="00047C61" w:rsidRDefault="00047C61" w:rsidP="00047C6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10. Примеры применения разных типов аккумуляторов</w:t>
      </w:r>
    </w:p>
    <w:p w:rsidR="00047C61" w:rsidRPr="00047C61" w:rsidRDefault="00047C61" w:rsidP="00047C61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Литий-ионные (Li-</w:t>
      </w:r>
      <w:proofErr w:type="spellStart"/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ion</w:t>
      </w:r>
      <w:proofErr w:type="spellEnd"/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047C6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47C61" w:rsidRPr="00047C61" w:rsidRDefault="00047C61" w:rsidP="00047C61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Смартфоны, планшеты, ноутбуки, электромобили (Tesla, Nissan </w:t>
      </w:r>
      <w:proofErr w:type="spellStart"/>
      <w:r w:rsidRPr="00047C61">
        <w:rPr>
          <w:rFonts w:ascii="Times New Roman" w:hAnsi="Times New Roman" w:cs="Times New Roman"/>
          <w:sz w:val="28"/>
          <w:szCs w:val="28"/>
          <w:lang w:val="ru-RU"/>
        </w:rPr>
        <w:t>Leaf</w:t>
      </w:r>
      <w:proofErr w:type="spellEnd"/>
      <w:r w:rsidRPr="00047C6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047C61" w:rsidRPr="00047C61" w:rsidRDefault="00047C61" w:rsidP="00047C61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Литий-полимерные (Li-</w:t>
      </w:r>
      <w:proofErr w:type="spellStart"/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Po</w:t>
      </w:r>
      <w:proofErr w:type="spellEnd"/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047C6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47C61" w:rsidRPr="00047C61" w:rsidRDefault="00047C61" w:rsidP="00047C61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sz w:val="28"/>
          <w:szCs w:val="28"/>
          <w:lang w:val="ru-RU"/>
        </w:rPr>
        <w:t>Дроны, смартфоны, ультратонкие ноутбуки.</w:t>
      </w:r>
    </w:p>
    <w:p w:rsidR="00047C61" w:rsidRPr="00047C61" w:rsidRDefault="00047C61" w:rsidP="00047C61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Никель-кадмиевые (</w:t>
      </w:r>
      <w:proofErr w:type="spellStart"/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NiCd</w:t>
      </w:r>
      <w:proofErr w:type="spellEnd"/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047C6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47C61" w:rsidRPr="00047C61" w:rsidRDefault="00047C61" w:rsidP="00047C61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sz w:val="28"/>
          <w:szCs w:val="28"/>
          <w:lang w:val="ru-RU"/>
        </w:rPr>
        <w:t>Электроинструменты, медицинское оборудование, некоторые бытовые приборы.</w:t>
      </w:r>
    </w:p>
    <w:p w:rsidR="00047C61" w:rsidRPr="00047C61" w:rsidRDefault="00047C61" w:rsidP="00047C61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Никель-металл-гидридные (</w:t>
      </w:r>
      <w:proofErr w:type="spellStart"/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NiMH</w:t>
      </w:r>
      <w:proofErr w:type="spellEnd"/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047C6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47C61" w:rsidRPr="00047C61" w:rsidRDefault="00047C61" w:rsidP="00047C61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sz w:val="28"/>
          <w:szCs w:val="28"/>
          <w:lang w:val="ru-RU"/>
        </w:rPr>
        <w:t>Портативные устройства (фонари, детские игрушки), некоторые гибридные автомобили (Toyota Prius).</w:t>
      </w:r>
    </w:p>
    <w:p w:rsidR="00047C61" w:rsidRPr="00047C61" w:rsidRDefault="00047C61" w:rsidP="00047C61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Свинцово-кислотные</w:t>
      </w:r>
      <w:r w:rsidRPr="00047C6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47C61" w:rsidRPr="00047C61" w:rsidRDefault="00047C61" w:rsidP="00047C61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sz w:val="28"/>
          <w:szCs w:val="28"/>
          <w:lang w:val="ru-RU"/>
        </w:rPr>
        <w:t>Автомобильные аккумуляторы, системы резервного питания (UPS), электрические тележки.</w:t>
      </w:r>
    </w:p>
    <w:p w:rsidR="00047C61" w:rsidRPr="00047C61" w:rsidRDefault="00047C61" w:rsidP="00047C61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Литий-железо-фосфатные (LiFePO4)</w:t>
      </w:r>
      <w:r w:rsidRPr="00047C6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47C61" w:rsidRPr="00047C61" w:rsidRDefault="00047C61" w:rsidP="00047C61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sz w:val="28"/>
          <w:szCs w:val="28"/>
          <w:lang w:val="ru-RU"/>
        </w:rPr>
        <w:t>Электрические автобусы, системы хранения энергии, резервные источники питания.</w:t>
      </w:r>
    </w:p>
    <w:p w:rsidR="00047C61" w:rsidRPr="00047C61" w:rsidRDefault="00047C61" w:rsidP="00047C6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7C61">
        <w:rPr>
          <w:rFonts w:ascii="Times New Roman" w:hAnsi="Times New Roman" w:cs="Times New Roman"/>
          <w:sz w:val="28"/>
          <w:szCs w:val="28"/>
          <w:lang w:val="ru-RU"/>
        </w:rPr>
        <w:t>Каждый тип аккумулятора имеет свои преимущества и ограничения, что делает его более подходящим для конкретных приложений.</w:t>
      </w:r>
    </w:p>
    <w:p w:rsidR="002A0263" w:rsidRDefault="002A0263" w:rsidP="002A02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A0263" w:rsidRDefault="002A0263" w:rsidP="002A02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A0263" w:rsidRDefault="002A0263" w:rsidP="002A026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A0263" w:rsidRPr="003F3973" w:rsidRDefault="002A0263" w:rsidP="002A0263">
      <w:pPr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3F3973">
        <w:rPr>
          <w:rFonts w:ascii="Times New Roman" w:hAnsi="Times New Roman" w:cs="Times New Roman"/>
          <w:b/>
          <w:sz w:val="36"/>
          <w:szCs w:val="36"/>
          <w:lang w:val="ru-RU"/>
        </w:rPr>
        <w:t>*  - пример вопроса по теме</w:t>
      </w:r>
    </w:p>
    <w:p w:rsidR="00A047ED" w:rsidRPr="00A047ED" w:rsidRDefault="00A047ED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047ED" w:rsidRPr="00A04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852A6"/>
    <w:multiLevelType w:val="multilevel"/>
    <w:tmpl w:val="E59AD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B436E"/>
    <w:multiLevelType w:val="multilevel"/>
    <w:tmpl w:val="3A6A7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17A40"/>
    <w:multiLevelType w:val="multilevel"/>
    <w:tmpl w:val="8C82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5200A"/>
    <w:multiLevelType w:val="multilevel"/>
    <w:tmpl w:val="AC1C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954C8"/>
    <w:multiLevelType w:val="multilevel"/>
    <w:tmpl w:val="71C0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23A0E"/>
    <w:multiLevelType w:val="multilevel"/>
    <w:tmpl w:val="E8C6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4B6907"/>
    <w:multiLevelType w:val="multilevel"/>
    <w:tmpl w:val="FC92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42A6A"/>
    <w:multiLevelType w:val="hybridMultilevel"/>
    <w:tmpl w:val="9F2CF054"/>
    <w:lvl w:ilvl="0" w:tplc="C6DA526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024A5"/>
    <w:multiLevelType w:val="multilevel"/>
    <w:tmpl w:val="231E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CC20BE"/>
    <w:multiLevelType w:val="multilevel"/>
    <w:tmpl w:val="C750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094B11"/>
    <w:multiLevelType w:val="hybridMultilevel"/>
    <w:tmpl w:val="80B2AA14"/>
    <w:lvl w:ilvl="0" w:tplc="657E266C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044CA"/>
    <w:multiLevelType w:val="multilevel"/>
    <w:tmpl w:val="6AAA5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11534E"/>
    <w:multiLevelType w:val="hybridMultilevel"/>
    <w:tmpl w:val="2222B434"/>
    <w:lvl w:ilvl="0" w:tplc="A8986A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4A22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DA4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EC25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F807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2065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58EA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9EC4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EA47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7E6DF9"/>
    <w:multiLevelType w:val="hybridMultilevel"/>
    <w:tmpl w:val="8676CD58"/>
    <w:lvl w:ilvl="0" w:tplc="4800B3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4617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60ED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0A0D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52A0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5434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BCA2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76B5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DC65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F3322F"/>
    <w:multiLevelType w:val="multilevel"/>
    <w:tmpl w:val="FC4C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60444A"/>
    <w:multiLevelType w:val="multilevel"/>
    <w:tmpl w:val="1B56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D6742D"/>
    <w:multiLevelType w:val="multilevel"/>
    <w:tmpl w:val="8A58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B31DAA"/>
    <w:multiLevelType w:val="hybridMultilevel"/>
    <w:tmpl w:val="D846B49C"/>
    <w:lvl w:ilvl="0" w:tplc="B632291E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038870">
    <w:abstractNumId w:val="7"/>
  </w:num>
  <w:num w:numId="2" w16cid:durableId="1470439139">
    <w:abstractNumId w:val="13"/>
  </w:num>
  <w:num w:numId="3" w16cid:durableId="1620336663">
    <w:abstractNumId w:val="12"/>
  </w:num>
  <w:num w:numId="4" w16cid:durableId="1855218246">
    <w:abstractNumId w:val="10"/>
  </w:num>
  <w:num w:numId="5" w16cid:durableId="19822682">
    <w:abstractNumId w:val="17"/>
  </w:num>
  <w:num w:numId="6" w16cid:durableId="438376352">
    <w:abstractNumId w:val="0"/>
  </w:num>
  <w:num w:numId="7" w16cid:durableId="294221314">
    <w:abstractNumId w:val="2"/>
  </w:num>
  <w:num w:numId="8" w16cid:durableId="816267083">
    <w:abstractNumId w:val="16"/>
  </w:num>
  <w:num w:numId="9" w16cid:durableId="193425436">
    <w:abstractNumId w:val="11"/>
  </w:num>
  <w:num w:numId="10" w16cid:durableId="369572468">
    <w:abstractNumId w:val="8"/>
  </w:num>
  <w:num w:numId="11" w16cid:durableId="2009289623">
    <w:abstractNumId w:val="5"/>
  </w:num>
  <w:num w:numId="12" w16cid:durableId="1132013797">
    <w:abstractNumId w:val="14"/>
  </w:num>
  <w:num w:numId="13" w16cid:durableId="489299534">
    <w:abstractNumId w:val="3"/>
  </w:num>
  <w:num w:numId="14" w16cid:durableId="969288504">
    <w:abstractNumId w:val="9"/>
  </w:num>
  <w:num w:numId="15" w16cid:durableId="751195676">
    <w:abstractNumId w:val="6"/>
  </w:num>
  <w:num w:numId="16" w16cid:durableId="440881840">
    <w:abstractNumId w:val="4"/>
  </w:num>
  <w:num w:numId="17" w16cid:durableId="543908063">
    <w:abstractNumId w:val="15"/>
  </w:num>
  <w:num w:numId="18" w16cid:durableId="1737899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ED"/>
    <w:rsid w:val="00047C61"/>
    <w:rsid w:val="002A0263"/>
    <w:rsid w:val="00384383"/>
    <w:rsid w:val="003F3973"/>
    <w:rsid w:val="00865729"/>
    <w:rsid w:val="008A7392"/>
    <w:rsid w:val="00915C5C"/>
    <w:rsid w:val="00A047ED"/>
    <w:rsid w:val="00A904C6"/>
    <w:rsid w:val="00C12500"/>
    <w:rsid w:val="00FE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94C67"/>
  <w15:chartTrackingRefBased/>
  <w15:docId w15:val="{D3D36924-8EC4-43C4-BABD-ABB0F4CC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2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3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16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4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6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EA6CF-703D-4683-B367-6C2D26B32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Aleh Patseichuk</cp:lastModifiedBy>
  <cp:revision>2</cp:revision>
  <dcterms:created xsi:type="dcterms:W3CDTF">2024-10-01T05:21:00Z</dcterms:created>
  <dcterms:modified xsi:type="dcterms:W3CDTF">2024-10-01T05:21:00Z</dcterms:modified>
</cp:coreProperties>
</file>