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8D" w:rsidRPr="002D3A8D" w:rsidRDefault="002D3A8D" w:rsidP="002D3A8D">
      <w:pPr>
        <w:spacing w:line="240" w:lineRule="auto"/>
        <w:jc w:val="right"/>
        <w:rPr>
          <w:sz w:val="28"/>
          <w:szCs w:val="28"/>
          <w:lang w:val="uk-UA"/>
        </w:rPr>
      </w:pPr>
      <w:r w:rsidRPr="002D3A8D">
        <w:rPr>
          <w:sz w:val="28"/>
          <w:szCs w:val="28"/>
          <w:lang w:val="uk-UA"/>
        </w:rPr>
        <w:t xml:space="preserve">Група </w:t>
      </w:r>
      <w:proofErr w:type="spellStart"/>
      <w:r w:rsidRPr="002D3A8D">
        <w:rPr>
          <w:sz w:val="28"/>
          <w:szCs w:val="28"/>
          <w:lang w:val="uk-UA"/>
        </w:rPr>
        <w:t>ФБз</w:t>
      </w:r>
      <w:proofErr w:type="spellEnd"/>
      <w:r w:rsidRPr="002D3A8D">
        <w:rPr>
          <w:sz w:val="28"/>
          <w:szCs w:val="28"/>
          <w:lang w:val="uk-UA"/>
        </w:rPr>
        <w:t>-01</w:t>
      </w:r>
    </w:p>
    <w:p w:rsidR="002D3A8D" w:rsidRDefault="002D3A8D" w:rsidP="002D3A8D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</w:t>
      </w:r>
      <w:r w:rsidRPr="002D3A8D">
        <w:rPr>
          <w:sz w:val="28"/>
          <w:szCs w:val="28"/>
          <w:lang w:val="uk-UA"/>
        </w:rPr>
        <w:t>Міщенко О.М.</w:t>
      </w:r>
    </w:p>
    <w:p w:rsidR="002D3A8D" w:rsidRPr="002D3A8D" w:rsidRDefault="002D3A8D" w:rsidP="002D3A8D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proofErr w:type="spellStart"/>
      <w:r w:rsidRPr="002D3A8D">
        <w:rPr>
          <w:b/>
          <w:sz w:val="32"/>
          <w:szCs w:val="32"/>
        </w:rPr>
        <w:t>Лабораторна</w:t>
      </w:r>
      <w:proofErr w:type="spellEnd"/>
      <w:r w:rsidRPr="002D3A8D">
        <w:rPr>
          <w:b/>
          <w:sz w:val="32"/>
          <w:szCs w:val="32"/>
        </w:rPr>
        <w:t xml:space="preserve"> робота №1 </w:t>
      </w:r>
    </w:p>
    <w:p w:rsidR="002D3A8D" w:rsidRPr="008E6781" w:rsidRDefault="002D3A8D" w:rsidP="002D3A8D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8E6781">
        <w:rPr>
          <w:b/>
          <w:sz w:val="28"/>
          <w:szCs w:val="28"/>
        </w:rPr>
        <w:t xml:space="preserve">Наука про </w:t>
      </w:r>
      <w:proofErr w:type="spellStart"/>
      <w:r w:rsidRPr="008E6781">
        <w:rPr>
          <w:b/>
          <w:sz w:val="28"/>
          <w:szCs w:val="28"/>
        </w:rPr>
        <w:t>дані</w:t>
      </w:r>
      <w:proofErr w:type="spellEnd"/>
      <w:r w:rsidRPr="008E6781">
        <w:rPr>
          <w:b/>
          <w:sz w:val="28"/>
          <w:szCs w:val="28"/>
        </w:rPr>
        <w:t xml:space="preserve">: </w:t>
      </w:r>
      <w:proofErr w:type="spellStart"/>
      <w:proofErr w:type="gramStart"/>
      <w:r w:rsidRPr="008E6781">
        <w:rPr>
          <w:b/>
          <w:sz w:val="28"/>
          <w:szCs w:val="28"/>
        </w:rPr>
        <w:t>п</w:t>
      </w:r>
      <w:proofErr w:type="gramEnd"/>
      <w:r w:rsidRPr="008E6781">
        <w:rPr>
          <w:b/>
          <w:sz w:val="28"/>
          <w:szCs w:val="28"/>
        </w:rPr>
        <w:t>ідготовчий</w:t>
      </w:r>
      <w:proofErr w:type="spellEnd"/>
      <w:r w:rsidRPr="008E6781">
        <w:rPr>
          <w:b/>
          <w:sz w:val="28"/>
          <w:szCs w:val="28"/>
        </w:rPr>
        <w:t xml:space="preserve"> </w:t>
      </w:r>
      <w:proofErr w:type="spellStart"/>
      <w:r w:rsidRPr="008E6781">
        <w:rPr>
          <w:b/>
          <w:sz w:val="28"/>
          <w:szCs w:val="28"/>
        </w:rPr>
        <w:t>етап</w:t>
      </w:r>
      <w:proofErr w:type="spellEnd"/>
    </w:p>
    <w:p w:rsidR="002D3A8D" w:rsidRDefault="008E6781" w:rsidP="002D3A8D">
      <w:pPr>
        <w:spacing w:after="0" w:line="240" w:lineRule="auto"/>
        <w:rPr>
          <w:sz w:val="28"/>
          <w:szCs w:val="28"/>
          <w:lang w:val="uk-UA"/>
        </w:rPr>
      </w:pPr>
      <w:r w:rsidRPr="008E6781">
        <w:rPr>
          <w:b/>
          <w:sz w:val="28"/>
          <w:szCs w:val="28"/>
        </w:rPr>
        <w:t xml:space="preserve">Мета </w:t>
      </w:r>
      <w:proofErr w:type="spellStart"/>
      <w:r w:rsidRPr="008E6781">
        <w:rPr>
          <w:b/>
          <w:sz w:val="28"/>
          <w:szCs w:val="28"/>
        </w:rPr>
        <w:t>роботи</w:t>
      </w:r>
      <w:proofErr w:type="spellEnd"/>
      <w:r w:rsidRPr="008E6781">
        <w:rPr>
          <w:sz w:val="28"/>
          <w:szCs w:val="28"/>
        </w:rPr>
        <w:t xml:space="preserve">: </w:t>
      </w:r>
      <w:proofErr w:type="spellStart"/>
      <w:r w:rsidRPr="008E6781">
        <w:rPr>
          <w:sz w:val="28"/>
          <w:szCs w:val="28"/>
        </w:rPr>
        <w:t>ознайомитися</w:t>
      </w:r>
      <w:proofErr w:type="spellEnd"/>
      <w:r w:rsidRPr="008E6781">
        <w:rPr>
          <w:sz w:val="28"/>
          <w:szCs w:val="28"/>
        </w:rPr>
        <w:t xml:space="preserve"> з </w:t>
      </w:r>
      <w:proofErr w:type="spellStart"/>
      <w:r w:rsidRPr="008E6781">
        <w:rPr>
          <w:sz w:val="28"/>
          <w:szCs w:val="28"/>
        </w:rPr>
        <w:t>основними</w:t>
      </w:r>
      <w:proofErr w:type="spellEnd"/>
      <w:r w:rsidRPr="008E6781">
        <w:rPr>
          <w:sz w:val="28"/>
          <w:szCs w:val="28"/>
        </w:rPr>
        <w:t xml:space="preserve"> </w:t>
      </w:r>
      <w:proofErr w:type="spellStart"/>
      <w:r w:rsidRPr="008E6781">
        <w:rPr>
          <w:sz w:val="28"/>
          <w:szCs w:val="28"/>
        </w:rPr>
        <w:t>кроками</w:t>
      </w:r>
      <w:proofErr w:type="spellEnd"/>
      <w:r w:rsidRPr="008E6781">
        <w:rPr>
          <w:sz w:val="28"/>
          <w:szCs w:val="28"/>
        </w:rPr>
        <w:t xml:space="preserve"> </w:t>
      </w:r>
      <w:proofErr w:type="gramStart"/>
      <w:r w:rsidRPr="008E6781">
        <w:rPr>
          <w:sz w:val="28"/>
          <w:szCs w:val="28"/>
        </w:rPr>
        <w:t>по</w:t>
      </w:r>
      <w:proofErr w:type="gramEnd"/>
      <w:r w:rsidRPr="008E6781">
        <w:rPr>
          <w:sz w:val="28"/>
          <w:szCs w:val="28"/>
        </w:rPr>
        <w:t xml:space="preserve"> </w:t>
      </w:r>
      <w:proofErr w:type="spellStart"/>
      <w:proofErr w:type="gramStart"/>
      <w:r w:rsidRPr="008E6781">
        <w:rPr>
          <w:sz w:val="28"/>
          <w:szCs w:val="28"/>
        </w:rPr>
        <w:t>робот</w:t>
      </w:r>
      <w:proofErr w:type="gramEnd"/>
      <w:r w:rsidRPr="008E6781">
        <w:rPr>
          <w:sz w:val="28"/>
          <w:szCs w:val="28"/>
        </w:rPr>
        <w:t>і</w:t>
      </w:r>
      <w:proofErr w:type="spellEnd"/>
      <w:r w:rsidRPr="008E6781">
        <w:rPr>
          <w:sz w:val="28"/>
          <w:szCs w:val="28"/>
        </w:rPr>
        <w:t xml:space="preserve"> з </w:t>
      </w:r>
      <w:proofErr w:type="spellStart"/>
      <w:r w:rsidRPr="008E6781">
        <w:rPr>
          <w:sz w:val="28"/>
          <w:szCs w:val="28"/>
        </w:rPr>
        <w:t>даними</w:t>
      </w:r>
      <w:proofErr w:type="spellEnd"/>
      <w:r w:rsidRPr="008E6781">
        <w:rPr>
          <w:sz w:val="28"/>
          <w:szCs w:val="28"/>
        </w:rPr>
        <w:t xml:space="preserve"> – </w:t>
      </w:r>
      <w:proofErr w:type="spellStart"/>
      <w:r w:rsidRPr="008E6781">
        <w:rPr>
          <w:sz w:val="28"/>
          <w:szCs w:val="28"/>
        </w:rPr>
        <w:t>workflow</w:t>
      </w:r>
      <w:proofErr w:type="spellEnd"/>
      <w:r w:rsidRPr="008E6781">
        <w:rPr>
          <w:sz w:val="28"/>
          <w:szCs w:val="28"/>
        </w:rPr>
        <w:t xml:space="preserve"> </w:t>
      </w:r>
      <w:proofErr w:type="spellStart"/>
      <w:r w:rsidRPr="008E6781">
        <w:rPr>
          <w:sz w:val="28"/>
          <w:szCs w:val="28"/>
        </w:rPr>
        <w:t>від</w:t>
      </w:r>
      <w:proofErr w:type="spellEnd"/>
      <w:r w:rsidRPr="008E6781">
        <w:rPr>
          <w:sz w:val="28"/>
          <w:szCs w:val="28"/>
        </w:rPr>
        <w:t xml:space="preserve"> постановки </w:t>
      </w:r>
      <w:proofErr w:type="spellStart"/>
      <w:r w:rsidRPr="008E6781">
        <w:rPr>
          <w:sz w:val="28"/>
          <w:szCs w:val="28"/>
        </w:rPr>
        <w:t>задачі</w:t>
      </w:r>
      <w:proofErr w:type="spellEnd"/>
      <w:r w:rsidRPr="008E6781">
        <w:rPr>
          <w:sz w:val="28"/>
          <w:szCs w:val="28"/>
        </w:rPr>
        <w:t xml:space="preserve"> до </w:t>
      </w:r>
      <w:proofErr w:type="spellStart"/>
      <w:r w:rsidRPr="008E6781">
        <w:rPr>
          <w:sz w:val="28"/>
          <w:szCs w:val="28"/>
        </w:rPr>
        <w:t>написання</w:t>
      </w:r>
      <w:proofErr w:type="spellEnd"/>
      <w:r w:rsidRPr="008E6781">
        <w:rPr>
          <w:sz w:val="28"/>
          <w:szCs w:val="28"/>
        </w:rPr>
        <w:t xml:space="preserve"> </w:t>
      </w:r>
      <w:proofErr w:type="spellStart"/>
      <w:r w:rsidRPr="008E6781">
        <w:rPr>
          <w:sz w:val="28"/>
          <w:szCs w:val="28"/>
        </w:rPr>
        <w:t>пояснювальної</w:t>
      </w:r>
      <w:proofErr w:type="spellEnd"/>
      <w:r w:rsidRPr="008E6781">
        <w:rPr>
          <w:sz w:val="28"/>
          <w:szCs w:val="28"/>
        </w:rPr>
        <w:t xml:space="preserve"> записки, </w:t>
      </w:r>
      <w:proofErr w:type="spellStart"/>
      <w:r w:rsidRPr="008E6781">
        <w:rPr>
          <w:sz w:val="28"/>
          <w:szCs w:val="28"/>
        </w:rPr>
        <w:t>зрозуміти</w:t>
      </w:r>
      <w:proofErr w:type="spellEnd"/>
      <w:r w:rsidRPr="008E6781">
        <w:rPr>
          <w:sz w:val="28"/>
          <w:szCs w:val="28"/>
        </w:rPr>
        <w:t xml:space="preserve"> постановку </w:t>
      </w:r>
      <w:proofErr w:type="spellStart"/>
      <w:r w:rsidRPr="008E6781">
        <w:rPr>
          <w:sz w:val="28"/>
          <w:szCs w:val="28"/>
        </w:rPr>
        <w:t>задачі</w:t>
      </w:r>
      <w:proofErr w:type="spellEnd"/>
      <w:r w:rsidRPr="008E6781">
        <w:rPr>
          <w:sz w:val="28"/>
          <w:szCs w:val="28"/>
        </w:rPr>
        <w:t xml:space="preserve"> та природу </w:t>
      </w:r>
      <w:proofErr w:type="spellStart"/>
      <w:r w:rsidRPr="008E6781">
        <w:rPr>
          <w:sz w:val="28"/>
          <w:szCs w:val="28"/>
        </w:rPr>
        <w:t>даних</w:t>
      </w:r>
      <w:proofErr w:type="spellEnd"/>
      <w:r w:rsidRPr="008E6781">
        <w:rPr>
          <w:sz w:val="28"/>
          <w:szCs w:val="28"/>
        </w:rPr>
        <w:t xml:space="preserve">, над </w:t>
      </w:r>
      <w:proofErr w:type="spellStart"/>
      <w:r w:rsidRPr="008E6781">
        <w:rPr>
          <w:sz w:val="28"/>
          <w:szCs w:val="28"/>
        </w:rPr>
        <w:t>якими</w:t>
      </w:r>
      <w:proofErr w:type="spellEnd"/>
      <w:r w:rsidRPr="008E6781">
        <w:rPr>
          <w:sz w:val="28"/>
          <w:szCs w:val="28"/>
        </w:rPr>
        <w:t xml:space="preserve"> </w:t>
      </w:r>
      <w:proofErr w:type="spellStart"/>
      <w:r w:rsidRPr="008E6781">
        <w:rPr>
          <w:sz w:val="28"/>
          <w:szCs w:val="28"/>
        </w:rPr>
        <w:t>виконується</w:t>
      </w:r>
      <w:proofErr w:type="spellEnd"/>
      <w:r w:rsidRPr="008E6781">
        <w:rPr>
          <w:sz w:val="28"/>
          <w:szCs w:val="28"/>
        </w:rPr>
        <w:t xml:space="preserve"> </w:t>
      </w:r>
      <w:proofErr w:type="spellStart"/>
      <w:r w:rsidRPr="008E6781">
        <w:rPr>
          <w:sz w:val="28"/>
          <w:szCs w:val="28"/>
        </w:rPr>
        <w:t>аналітичні</w:t>
      </w:r>
      <w:proofErr w:type="spellEnd"/>
      <w:r w:rsidRPr="008E6781">
        <w:rPr>
          <w:sz w:val="28"/>
          <w:szCs w:val="28"/>
        </w:rPr>
        <w:t xml:space="preserve"> </w:t>
      </w:r>
      <w:proofErr w:type="spellStart"/>
      <w:r w:rsidRPr="008E6781">
        <w:rPr>
          <w:sz w:val="28"/>
          <w:szCs w:val="28"/>
        </w:rPr>
        <w:t>операції</w:t>
      </w:r>
      <w:proofErr w:type="spellEnd"/>
      <w:r>
        <w:rPr>
          <w:sz w:val="28"/>
          <w:szCs w:val="28"/>
          <w:lang w:val="uk-UA"/>
        </w:rPr>
        <w:t>.</w:t>
      </w:r>
    </w:p>
    <w:p w:rsidR="008E6781" w:rsidRDefault="008E6781" w:rsidP="002D3A8D">
      <w:pPr>
        <w:spacing w:after="0" w:line="240" w:lineRule="auto"/>
        <w:rPr>
          <w:sz w:val="28"/>
          <w:szCs w:val="28"/>
          <w:lang w:val="uk-UA"/>
        </w:rPr>
      </w:pPr>
      <w:r w:rsidRPr="008E6781">
        <w:rPr>
          <w:sz w:val="28"/>
          <w:szCs w:val="28"/>
          <w:lang w:val="uk-UA"/>
        </w:rPr>
        <w:t xml:space="preserve">Постановка задачі </w:t>
      </w:r>
      <w:r w:rsidRPr="008E6781">
        <w:rPr>
          <w:sz w:val="28"/>
          <w:szCs w:val="28"/>
        </w:rPr>
        <w:sym w:font="Symbol" w:char="F06E"/>
      </w:r>
      <w:r w:rsidRPr="008E6781">
        <w:rPr>
          <w:sz w:val="28"/>
          <w:szCs w:val="28"/>
          <w:lang w:val="uk-UA"/>
        </w:rPr>
        <w:t xml:space="preserve"> Проаналізувати часові ряди глобальних продуктів по оцінці вегетаційного здоров’я </w:t>
      </w:r>
      <w:r w:rsidRPr="008E6781">
        <w:rPr>
          <w:sz w:val="28"/>
          <w:szCs w:val="28"/>
        </w:rPr>
        <w:t>VHI</w:t>
      </w:r>
      <w:r w:rsidRPr="008E6781">
        <w:rPr>
          <w:sz w:val="28"/>
          <w:szCs w:val="28"/>
          <w:lang w:val="uk-UA"/>
        </w:rPr>
        <w:t xml:space="preserve"> (</w:t>
      </w:r>
      <w:proofErr w:type="spellStart"/>
      <w:r w:rsidRPr="008E6781">
        <w:rPr>
          <w:sz w:val="28"/>
          <w:szCs w:val="28"/>
        </w:rPr>
        <w:t>vegetation</w:t>
      </w:r>
      <w:proofErr w:type="spellEnd"/>
      <w:r w:rsidRPr="008E6781">
        <w:rPr>
          <w:sz w:val="28"/>
          <w:szCs w:val="28"/>
          <w:lang w:val="uk-UA"/>
        </w:rPr>
        <w:t xml:space="preserve"> </w:t>
      </w:r>
      <w:proofErr w:type="spellStart"/>
      <w:r w:rsidRPr="008E6781">
        <w:rPr>
          <w:sz w:val="28"/>
          <w:szCs w:val="28"/>
        </w:rPr>
        <w:t>health</w:t>
      </w:r>
      <w:proofErr w:type="spellEnd"/>
      <w:r w:rsidRPr="008E6781">
        <w:rPr>
          <w:sz w:val="28"/>
          <w:szCs w:val="28"/>
          <w:lang w:val="uk-UA"/>
        </w:rPr>
        <w:t xml:space="preserve"> </w:t>
      </w:r>
      <w:proofErr w:type="spellStart"/>
      <w:r w:rsidRPr="008E6781">
        <w:rPr>
          <w:sz w:val="28"/>
          <w:szCs w:val="28"/>
        </w:rPr>
        <w:t>index</w:t>
      </w:r>
      <w:proofErr w:type="spellEnd"/>
      <w:r w:rsidRPr="008E6781">
        <w:rPr>
          <w:sz w:val="28"/>
          <w:szCs w:val="28"/>
          <w:lang w:val="uk-UA"/>
        </w:rPr>
        <w:t xml:space="preserve">) </w:t>
      </w:r>
      <w:proofErr w:type="spellStart"/>
      <w:r w:rsidRPr="008E6781">
        <w:rPr>
          <w:sz w:val="28"/>
          <w:szCs w:val="28"/>
        </w:rPr>
        <w:t>http</w:t>
      </w:r>
      <w:proofErr w:type="spellEnd"/>
      <w:r w:rsidRPr="008E6781">
        <w:rPr>
          <w:sz w:val="28"/>
          <w:szCs w:val="28"/>
          <w:lang w:val="uk-UA"/>
        </w:rPr>
        <w:t>://</w:t>
      </w:r>
      <w:proofErr w:type="spellStart"/>
      <w:r w:rsidRPr="008E6781">
        <w:rPr>
          <w:sz w:val="28"/>
          <w:szCs w:val="28"/>
        </w:rPr>
        <w:t>www</w:t>
      </w:r>
      <w:proofErr w:type="spellEnd"/>
      <w:r w:rsidRPr="008E6781">
        <w:rPr>
          <w:sz w:val="28"/>
          <w:szCs w:val="28"/>
          <w:lang w:val="uk-UA"/>
        </w:rPr>
        <w:t>.</w:t>
      </w:r>
      <w:proofErr w:type="spellStart"/>
      <w:r w:rsidRPr="008E6781">
        <w:rPr>
          <w:sz w:val="28"/>
          <w:szCs w:val="28"/>
        </w:rPr>
        <w:t>star</w:t>
      </w:r>
      <w:proofErr w:type="spellEnd"/>
      <w:r w:rsidRPr="008E6781">
        <w:rPr>
          <w:sz w:val="28"/>
          <w:szCs w:val="28"/>
          <w:lang w:val="uk-UA"/>
        </w:rPr>
        <w:t>.</w:t>
      </w:r>
      <w:proofErr w:type="spellStart"/>
      <w:r w:rsidRPr="008E6781">
        <w:rPr>
          <w:sz w:val="28"/>
          <w:szCs w:val="28"/>
        </w:rPr>
        <w:t>nesdis</w:t>
      </w:r>
      <w:proofErr w:type="spellEnd"/>
      <w:r w:rsidRPr="008E6781">
        <w:rPr>
          <w:sz w:val="28"/>
          <w:szCs w:val="28"/>
          <w:lang w:val="uk-UA"/>
        </w:rPr>
        <w:t>.</w:t>
      </w:r>
      <w:proofErr w:type="spellStart"/>
      <w:r w:rsidRPr="008E6781">
        <w:rPr>
          <w:sz w:val="28"/>
          <w:szCs w:val="28"/>
        </w:rPr>
        <w:t>noaa</w:t>
      </w:r>
      <w:proofErr w:type="spellEnd"/>
      <w:r w:rsidRPr="008E6781">
        <w:rPr>
          <w:sz w:val="28"/>
          <w:szCs w:val="28"/>
          <w:lang w:val="uk-UA"/>
        </w:rPr>
        <w:t>.</w:t>
      </w:r>
      <w:proofErr w:type="spellStart"/>
      <w:r w:rsidRPr="008E6781">
        <w:rPr>
          <w:sz w:val="28"/>
          <w:szCs w:val="28"/>
        </w:rPr>
        <w:t>gov</w:t>
      </w:r>
      <w:proofErr w:type="spellEnd"/>
      <w:r w:rsidRPr="008E6781">
        <w:rPr>
          <w:sz w:val="28"/>
          <w:szCs w:val="28"/>
          <w:lang w:val="uk-UA"/>
        </w:rPr>
        <w:t>/</w:t>
      </w:r>
      <w:proofErr w:type="spellStart"/>
      <w:r w:rsidRPr="008E6781">
        <w:rPr>
          <w:sz w:val="28"/>
          <w:szCs w:val="28"/>
        </w:rPr>
        <w:t>smcd</w:t>
      </w:r>
      <w:proofErr w:type="spellEnd"/>
      <w:r w:rsidRPr="008E6781">
        <w:rPr>
          <w:sz w:val="28"/>
          <w:szCs w:val="28"/>
          <w:lang w:val="uk-UA"/>
        </w:rPr>
        <w:t>/</w:t>
      </w:r>
      <w:proofErr w:type="spellStart"/>
      <w:r w:rsidRPr="008E6781">
        <w:rPr>
          <w:sz w:val="28"/>
          <w:szCs w:val="28"/>
        </w:rPr>
        <w:t>emb</w:t>
      </w:r>
      <w:proofErr w:type="spellEnd"/>
      <w:r w:rsidRPr="008E6781">
        <w:rPr>
          <w:sz w:val="28"/>
          <w:szCs w:val="28"/>
          <w:lang w:val="uk-UA"/>
        </w:rPr>
        <w:t>/</w:t>
      </w:r>
      <w:proofErr w:type="spellStart"/>
      <w:r w:rsidRPr="008E6781">
        <w:rPr>
          <w:sz w:val="28"/>
          <w:szCs w:val="28"/>
        </w:rPr>
        <w:t>vci</w:t>
      </w:r>
      <w:proofErr w:type="spellEnd"/>
      <w:r w:rsidRPr="008E6781">
        <w:rPr>
          <w:sz w:val="28"/>
          <w:szCs w:val="28"/>
          <w:lang w:val="uk-UA"/>
        </w:rPr>
        <w:t>/</w:t>
      </w:r>
      <w:r w:rsidRPr="008E6781">
        <w:rPr>
          <w:sz w:val="28"/>
          <w:szCs w:val="28"/>
        </w:rPr>
        <w:t>VH</w:t>
      </w:r>
      <w:r w:rsidRPr="008E6781">
        <w:rPr>
          <w:sz w:val="28"/>
          <w:szCs w:val="28"/>
          <w:lang w:val="uk-UA"/>
        </w:rPr>
        <w:t>/</w:t>
      </w:r>
      <w:proofErr w:type="spellStart"/>
      <w:r w:rsidRPr="008E6781">
        <w:rPr>
          <w:sz w:val="28"/>
          <w:szCs w:val="28"/>
        </w:rPr>
        <w:t>index</w:t>
      </w:r>
      <w:proofErr w:type="spellEnd"/>
      <w:r w:rsidRPr="008E6781">
        <w:rPr>
          <w:sz w:val="28"/>
          <w:szCs w:val="28"/>
          <w:lang w:val="uk-UA"/>
        </w:rPr>
        <w:t>.</w:t>
      </w:r>
      <w:proofErr w:type="spellStart"/>
      <w:r w:rsidRPr="008E6781">
        <w:rPr>
          <w:sz w:val="28"/>
          <w:szCs w:val="28"/>
        </w:rPr>
        <w:t>php</w:t>
      </w:r>
      <w:proofErr w:type="spellEnd"/>
      <w:r w:rsidRPr="008E6781">
        <w:rPr>
          <w:sz w:val="28"/>
          <w:szCs w:val="28"/>
          <w:lang w:val="uk-UA"/>
        </w:rPr>
        <w:t xml:space="preserve">, який надається Національною адміністрацією океанів та атмосфери США </w:t>
      </w:r>
      <w:r w:rsidRPr="008E6781">
        <w:rPr>
          <w:sz w:val="28"/>
          <w:szCs w:val="28"/>
        </w:rPr>
        <w:t>NOAA</w:t>
      </w:r>
      <w:r w:rsidRPr="008E6781">
        <w:rPr>
          <w:sz w:val="28"/>
          <w:szCs w:val="28"/>
          <w:lang w:val="uk-UA"/>
        </w:rPr>
        <w:t xml:space="preserve"> (</w:t>
      </w:r>
      <w:proofErr w:type="spellStart"/>
      <w:r w:rsidRPr="008E6781">
        <w:rPr>
          <w:sz w:val="28"/>
          <w:szCs w:val="28"/>
        </w:rPr>
        <w:t>http</w:t>
      </w:r>
      <w:proofErr w:type="spellEnd"/>
      <w:r w:rsidRPr="008E6781">
        <w:rPr>
          <w:sz w:val="28"/>
          <w:szCs w:val="28"/>
          <w:lang w:val="uk-UA"/>
        </w:rPr>
        <w:t>://</w:t>
      </w:r>
      <w:proofErr w:type="spellStart"/>
      <w:r w:rsidRPr="008E6781">
        <w:rPr>
          <w:sz w:val="28"/>
          <w:szCs w:val="28"/>
        </w:rPr>
        <w:t>www</w:t>
      </w:r>
      <w:proofErr w:type="spellEnd"/>
      <w:r w:rsidRPr="008E6781">
        <w:rPr>
          <w:sz w:val="28"/>
          <w:szCs w:val="28"/>
          <w:lang w:val="uk-UA"/>
        </w:rPr>
        <w:t>.</w:t>
      </w:r>
      <w:proofErr w:type="spellStart"/>
      <w:r w:rsidRPr="008E6781">
        <w:rPr>
          <w:sz w:val="28"/>
          <w:szCs w:val="28"/>
        </w:rPr>
        <w:t>noaa</w:t>
      </w:r>
      <w:proofErr w:type="spellEnd"/>
      <w:r w:rsidRPr="008E6781">
        <w:rPr>
          <w:sz w:val="28"/>
          <w:szCs w:val="28"/>
          <w:lang w:val="uk-UA"/>
        </w:rPr>
        <w:t>.</w:t>
      </w:r>
      <w:proofErr w:type="spellStart"/>
      <w:r w:rsidRPr="008E6781">
        <w:rPr>
          <w:sz w:val="28"/>
          <w:szCs w:val="28"/>
        </w:rPr>
        <w:t>gov</w:t>
      </w:r>
      <w:proofErr w:type="spellEnd"/>
      <w:r w:rsidRPr="008E6781">
        <w:rPr>
          <w:sz w:val="28"/>
          <w:szCs w:val="28"/>
          <w:lang w:val="uk-UA"/>
        </w:rPr>
        <w:t xml:space="preserve">/); </w:t>
      </w:r>
      <w:r w:rsidRPr="008E6781">
        <w:rPr>
          <w:sz w:val="28"/>
          <w:szCs w:val="28"/>
        </w:rPr>
        <w:sym w:font="Symbol" w:char="F06E"/>
      </w:r>
      <w:r w:rsidRPr="008E6781">
        <w:rPr>
          <w:sz w:val="28"/>
          <w:szCs w:val="28"/>
          <w:lang w:val="uk-UA"/>
        </w:rPr>
        <w:t xml:space="preserve"> Виявити особливості ходу індексу впродовж вегетаційного періоду (вересень року-попередника – липень поточного року) в розрізі областей</w:t>
      </w:r>
      <w:r>
        <w:rPr>
          <w:sz w:val="28"/>
          <w:szCs w:val="28"/>
          <w:lang w:val="uk-UA"/>
        </w:rPr>
        <w:t xml:space="preserve"> України.</w:t>
      </w:r>
    </w:p>
    <w:p w:rsidR="00E24C28" w:rsidRPr="00E24C28" w:rsidRDefault="00E24C28" w:rsidP="002D3A8D">
      <w:pPr>
        <w:spacing w:after="0" w:line="240" w:lineRule="auto"/>
        <w:rPr>
          <w:sz w:val="28"/>
          <w:szCs w:val="28"/>
          <w:lang w:val="uk-UA"/>
        </w:rPr>
      </w:pPr>
      <w:r w:rsidRPr="00E24C28">
        <w:rPr>
          <w:sz w:val="28"/>
          <w:szCs w:val="28"/>
        </w:rPr>
        <w:t xml:space="preserve">Семантика </w:t>
      </w:r>
      <w:proofErr w:type="spellStart"/>
      <w:r w:rsidRPr="00E24C28">
        <w:rPr>
          <w:sz w:val="28"/>
          <w:szCs w:val="28"/>
        </w:rPr>
        <w:t>задачі</w:t>
      </w:r>
      <w:proofErr w:type="spellEnd"/>
      <w:r w:rsidRPr="00E24C28">
        <w:rPr>
          <w:sz w:val="28"/>
          <w:szCs w:val="28"/>
        </w:rPr>
        <w:t xml:space="preserve"> </w:t>
      </w:r>
      <w:r w:rsidRPr="00E24C28">
        <w:rPr>
          <w:b/>
          <w:sz w:val="28"/>
          <w:szCs w:val="28"/>
        </w:rPr>
        <w:t>VHI</w:t>
      </w:r>
      <w:r w:rsidRPr="00E24C28">
        <w:rPr>
          <w:sz w:val="28"/>
          <w:szCs w:val="28"/>
        </w:rPr>
        <w:t xml:space="preserve"> – </w:t>
      </w:r>
      <w:proofErr w:type="spellStart"/>
      <w:r w:rsidRPr="00E24C28">
        <w:rPr>
          <w:sz w:val="28"/>
          <w:szCs w:val="28"/>
        </w:rPr>
        <w:t>вегетаційний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індекс</w:t>
      </w:r>
      <w:proofErr w:type="spellEnd"/>
      <w:r w:rsidRPr="00E24C28">
        <w:rPr>
          <w:sz w:val="28"/>
          <w:szCs w:val="28"/>
        </w:rPr>
        <w:t xml:space="preserve">, </w:t>
      </w:r>
      <w:proofErr w:type="spellStart"/>
      <w:r w:rsidRPr="00E24C28">
        <w:rPr>
          <w:sz w:val="28"/>
          <w:szCs w:val="28"/>
        </w:rPr>
        <w:t>який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базується</w:t>
      </w:r>
      <w:proofErr w:type="spellEnd"/>
      <w:r w:rsidRPr="00E24C28">
        <w:rPr>
          <w:sz w:val="28"/>
          <w:szCs w:val="28"/>
        </w:rPr>
        <w:t xml:space="preserve"> на </w:t>
      </w:r>
      <w:proofErr w:type="spellStart"/>
      <w:r w:rsidRPr="00E24C28">
        <w:rPr>
          <w:sz w:val="28"/>
          <w:szCs w:val="28"/>
        </w:rPr>
        <w:t>відбитті</w:t>
      </w:r>
      <w:proofErr w:type="spellEnd"/>
      <w:r w:rsidRPr="00E24C28">
        <w:rPr>
          <w:sz w:val="28"/>
          <w:szCs w:val="28"/>
        </w:rPr>
        <w:t xml:space="preserve"> видимого </w:t>
      </w:r>
      <w:proofErr w:type="spellStart"/>
      <w:proofErr w:type="gramStart"/>
      <w:r w:rsidRPr="00E24C28">
        <w:rPr>
          <w:sz w:val="28"/>
          <w:szCs w:val="28"/>
        </w:rPr>
        <w:t>св</w:t>
      </w:r>
      <w:proofErr w:type="gramEnd"/>
      <w:r w:rsidRPr="00E24C28">
        <w:rPr>
          <w:sz w:val="28"/>
          <w:szCs w:val="28"/>
        </w:rPr>
        <w:t>ітла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рослинним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покривом</w:t>
      </w:r>
      <w:proofErr w:type="spellEnd"/>
      <w:r w:rsidRPr="00E24C28">
        <w:rPr>
          <w:sz w:val="28"/>
          <w:szCs w:val="28"/>
        </w:rPr>
        <w:t xml:space="preserve">, яке </w:t>
      </w:r>
      <w:proofErr w:type="spellStart"/>
      <w:r w:rsidRPr="00E24C28">
        <w:rPr>
          <w:sz w:val="28"/>
          <w:szCs w:val="28"/>
        </w:rPr>
        <w:t>характеризує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ступінь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здоров’я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рослинності</w:t>
      </w:r>
      <w:proofErr w:type="spellEnd"/>
      <w:r w:rsidRPr="00E24C28">
        <w:rPr>
          <w:sz w:val="28"/>
          <w:szCs w:val="28"/>
        </w:rPr>
        <w:t xml:space="preserve">. </w:t>
      </w:r>
      <w:proofErr w:type="spellStart"/>
      <w:r w:rsidRPr="00E24C28">
        <w:rPr>
          <w:sz w:val="28"/>
          <w:szCs w:val="28"/>
        </w:rPr>
        <w:t>Цей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індекс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базується</w:t>
      </w:r>
      <w:proofErr w:type="spellEnd"/>
      <w:r w:rsidRPr="00E24C28">
        <w:rPr>
          <w:sz w:val="28"/>
          <w:szCs w:val="28"/>
        </w:rPr>
        <w:t xml:space="preserve"> на </w:t>
      </w:r>
      <w:proofErr w:type="spellStart"/>
      <w:r w:rsidRPr="00E24C28">
        <w:rPr>
          <w:sz w:val="28"/>
          <w:szCs w:val="28"/>
        </w:rPr>
        <w:t>поєднанні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індексу</w:t>
      </w:r>
      <w:proofErr w:type="spellEnd"/>
      <w:r w:rsidRPr="00E24C28">
        <w:rPr>
          <w:sz w:val="28"/>
          <w:szCs w:val="28"/>
        </w:rPr>
        <w:t xml:space="preserve"> VCI (</w:t>
      </w:r>
      <w:proofErr w:type="spellStart"/>
      <w:r w:rsidRPr="00E24C28">
        <w:rPr>
          <w:sz w:val="28"/>
          <w:szCs w:val="28"/>
        </w:rPr>
        <w:t>Vegetation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Condition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Index</w:t>
      </w:r>
      <w:proofErr w:type="spellEnd"/>
      <w:r w:rsidRPr="00E24C28">
        <w:rPr>
          <w:sz w:val="28"/>
          <w:szCs w:val="28"/>
        </w:rPr>
        <w:t xml:space="preserve">), </w:t>
      </w:r>
      <w:proofErr w:type="spellStart"/>
      <w:r w:rsidRPr="00E24C28">
        <w:rPr>
          <w:sz w:val="28"/>
          <w:szCs w:val="28"/>
        </w:rPr>
        <w:t>який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описує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ступінь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пригніченості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рослинного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покриву</w:t>
      </w:r>
      <w:proofErr w:type="spellEnd"/>
      <w:r w:rsidRPr="00E24C28">
        <w:rPr>
          <w:sz w:val="28"/>
          <w:szCs w:val="28"/>
        </w:rPr>
        <w:t xml:space="preserve"> та </w:t>
      </w:r>
      <w:proofErr w:type="spellStart"/>
      <w:r w:rsidRPr="00E24C28">
        <w:rPr>
          <w:sz w:val="28"/>
          <w:szCs w:val="28"/>
        </w:rPr>
        <w:t>індексі</w:t>
      </w:r>
      <w:proofErr w:type="spellEnd"/>
      <w:r w:rsidRPr="00E24C28">
        <w:rPr>
          <w:sz w:val="28"/>
          <w:szCs w:val="28"/>
        </w:rPr>
        <w:t xml:space="preserve"> 7 температурного режиму TCI (</w:t>
      </w:r>
      <w:proofErr w:type="spellStart"/>
      <w:r w:rsidRPr="00E24C28">
        <w:rPr>
          <w:sz w:val="28"/>
          <w:szCs w:val="28"/>
        </w:rPr>
        <w:t>Temperature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Condition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Index</w:t>
      </w:r>
      <w:proofErr w:type="spellEnd"/>
      <w:r w:rsidRPr="00E24C28">
        <w:rPr>
          <w:sz w:val="28"/>
          <w:szCs w:val="28"/>
        </w:rPr>
        <w:t xml:space="preserve">), </w:t>
      </w:r>
      <w:proofErr w:type="spellStart"/>
      <w:r w:rsidRPr="00E24C28">
        <w:rPr>
          <w:sz w:val="28"/>
          <w:szCs w:val="28"/>
        </w:rPr>
        <w:t>які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були</w:t>
      </w:r>
      <w:proofErr w:type="spellEnd"/>
      <w:r w:rsidRPr="00E24C28">
        <w:rPr>
          <w:sz w:val="28"/>
          <w:szCs w:val="28"/>
        </w:rPr>
        <w:t xml:space="preserve"> </w:t>
      </w:r>
      <w:proofErr w:type="spellStart"/>
      <w:r w:rsidRPr="00E24C28">
        <w:rPr>
          <w:sz w:val="28"/>
          <w:szCs w:val="28"/>
        </w:rPr>
        <w:t>запро</w:t>
      </w:r>
      <w:r>
        <w:rPr>
          <w:sz w:val="28"/>
          <w:szCs w:val="28"/>
        </w:rPr>
        <w:t>поновані</w:t>
      </w:r>
      <w:proofErr w:type="spellEnd"/>
      <w:r>
        <w:rPr>
          <w:sz w:val="28"/>
          <w:szCs w:val="28"/>
        </w:rPr>
        <w:t xml:space="preserve"> в 1995 </w:t>
      </w:r>
      <w:proofErr w:type="spellStart"/>
      <w:r>
        <w:rPr>
          <w:sz w:val="28"/>
          <w:szCs w:val="28"/>
        </w:rPr>
        <w:t>році</w:t>
      </w:r>
      <w:proofErr w:type="spellEnd"/>
      <w:r>
        <w:rPr>
          <w:sz w:val="28"/>
          <w:szCs w:val="28"/>
        </w:rPr>
        <w:t xml:space="preserve"> Ф. Коганом</w:t>
      </w:r>
      <w:r>
        <w:rPr>
          <w:sz w:val="28"/>
          <w:szCs w:val="28"/>
          <w:lang w:val="uk-UA"/>
        </w:rPr>
        <w:t>.</w:t>
      </w:r>
    </w:p>
    <w:p w:rsidR="00E24C28" w:rsidRDefault="00E24C28" w:rsidP="002D3A8D">
      <w:pPr>
        <w:spacing w:after="0" w:line="240" w:lineRule="auto"/>
        <w:rPr>
          <w:sz w:val="28"/>
          <w:szCs w:val="28"/>
          <w:lang w:val="uk-UA"/>
        </w:rPr>
      </w:pPr>
      <w:r w:rsidRPr="00E24C28">
        <w:rPr>
          <w:sz w:val="28"/>
          <w:szCs w:val="28"/>
          <w:lang w:val="uk-UA"/>
        </w:rPr>
        <w:t xml:space="preserve"> </w:t>
      </w:r>
      <w:r w:rsidRPr="00E24C28">
        <w:rPr>
          <w:sz w:val="28"/>
          <w:szCs w:val="28"/>
        </w:rPr>
        <w:t>VHI</w:t>
      </w:r>
      <w:r w:rsidRPr="00E24C28">
        <w:rPr>
          <w:sz w:val="28"/>
          <w:szCs w:val="28"/>
          <w:lang w:val="uk-UA"/>
        </w:rPr>
        <w:t xml:space="preserve"> = 0.5*</w:t>
      </w:r>
      <w:r w:rsidRPr="00E24C28">
        <w:rPr>
          <w:sz w:val="28"/>
          <w:szCs w:val="28"/>
        </w:rPr>
        <w:t>VCI</w:t>
      </w:r>
      <w:r w:rsidRPr="00E24C28">
        <w:rPr>
          <w:sz w:val="28"/>
          <w:szCs w:val="28"/>
          <w:lang w:val="uk-UA"/>
        </w:rPr>
        <w:t xml:space="preserve"> + 0.5*</w:t>
      </w:r>
      <w:r w:rsidRPr="00E24C28">
        <w:rPr>
          <w:sz w:val="28"/>
          <w:szCs w:val="28"/>
        </w:rPr>
        <w:t>TCI</w:t>
      </w:r>
      <w:r w:rsidRPr="00E24C28">
        <w:rPr>
          <w:sz w:val="28"/>
          <w:szCs w:val="28"/>
          <w:lang w:val="uk-UA"/>
        </w:rPr>
        <w:t xml:space="preserve"> , (1.1)</w:t>
      </w:r>
    </w:p>
    <w:p w:rsidR="00E24C28" w:rsidRDefault="00E24C28" w:rsidP="002D3A8D">
      <w:pPr>
        <w:spacing w:after="0" w:line="240" w:lineRule="auto"/>
        <w:rPr>
          <w:sz w:val="28"/>
          <w:szCs w:val="28"/>
          <w:lang w:val="uk-UA"/>
        </w:rPr>
      </w:pPr>
    </w:p>
    <w:p w:rsidR="00E24C28" w:rsidRDefault="00E24C28" w:rsidP="002D3A8D">
      <w:pPr>
        <w:spacing w:after="0" w:line="240" w:lineRule="auto"/>
        <w:rPr>
          <w:sz w:val="28"/>
          <w:szCs w:val="28"/>
          <w:lang w:val="uk-UA"/>
        </w:rPr>
      </w:pPr>
      <w:r w:rsidRPr="00E24C28">
        <w:rPr>
          <w:sz w:val="28"/>
          <w:szCs w:val="28"/>
          <w:lang w:val="uk-UA"/>
        </w:rPr>
        <w:t xml:space="preserve">Зміст </w:t>
      </w:r>
      <w:r w:rsidRPr="00E24C28">
        <w:rPr>
          <w:sz w:val="28"/>
          <w:szCs w:val="28"/>
        </w:rPr>
        <w:t>VHI</w:t>
      </w:r>
      <w:proofErr w:type="spellStart"/>
      <w:r>
        <w:rPr>
          <w:sz w:val="28"/>
          <w:szCs w:val="28"/>
          <w:lang w:val="uk-UA"/>
        </w:rPr>
        <w:t>-індексу</w:t>
      </w:r>
      <w:proofErr w:type="spellEnd"/>
      <w:r>
        <w:rPr>
          <w:sz w:val="28"/>
          <w:szCs w:val="28"/>
          <w:lang w:val="uk-UA"/>
        </w:rPr>
        <w:t>:</w:t>
      </w:r>
    </w:p>
    <w:p w:rsidR="00E24C28" w:rsidRDefault="00E24C28" w:rsidP="002D3A8D">
      <w:pPr>
        <w:spacing w:after="0" w:line="240" w:lineRule="auto"/>
        <w:rPr>
          <w:sz w:val="28"/>
          <w:szCs w:val="28"/>
          <w:lang w:val="uk-UA"/>
        </w:rPr>
      </w:pPr>
      <w:r w:rsidRPr="00E24C28">
        <w:rPr>
          <w:sz w:val="28"/>
          <w:szCs w:val="28"/>
          <w:lang w:val="uk-UA"/>
        </w:rPr>
        <w:t xml:space="preserve"> </w:t>
      </w:r>
      <w:r w:rsidRPr="00E24C28">
        <w:rPr>
          <w:sz w:val="28"/>
          <w:szCs w:val="28"/>
        </w:rPr>
        <w:t>VHI</w:t>
      </w:r>
      <w:r w:rsidRPr="00E24C28">
        <w:rPr>
          <w:sz w:val="28"/>
          <w:szCs w:val="28"/>
          <w:lang w:val="uk-UA"/>
        </w:rPr>
        <w:t xml:space="preserve"> 60 – сприятливі умови; </w:t>
      </w:r>
    </w:p>
    <w:p w:rsidR="00E24C28" w:rsidRDefault="00E24C28" w:rsidP="002D3A8D">
      <w:pPr>
        <w:spacing w:after="0" w:line="240" w:lineRule="auto"/>
        <w:rPr>
          <w:sz w:val="28"/>
          <w:szCs w:val="28"/>
          <w:lang w:val="uk-UA"/>
        </w:rPr>
      </w:pPr>
      <w:r w:rsidRPr="00E24C28">
        <w:rPr>
          <w:sz w:val="28"/>
          <w:szCs w:val="28"/>
          <w:lang w:val="uk-UA"/>
        </w:rPr>
        <w:t xml:space="preserve"> </w:t>
      </w:r>
      <w:r w:rsidRPr="00E24C28">
        <w:rPr>
          <w:sz w:val="28"/>
          <w:szCs w:val="28"/>
        </w:rPr>
        <w:t>VHI</w:t>
      </w:r>
      <w:r w:rsidRPr="00E24C28">
        <w:rPr>
          <w:sz w:val="28"/>
          <w:szCs w:val="28"/>
          <w:lang w:val="uk-UA"/>
        </w:rPr>
        <w:t xml:space="preserve"> &lt; 15 – посуха, інтенсивність якої від середньої до надзвичайної; </w:t>
      </w:r>
    </w:p>
    <w:p w:rsidR="008E6781" w:rsidRDefault="00E24C28" w:rsidP="002D3A8D">
      <w:pPr>
        <w:spacing w:after="0" w:line="240" w:lineRule="auto"/>
        <w:rPr>
          <w:sz w:val="28"/>
          <w:szCs w:val="28"/>
          <w:lang w:val="uk-UA"/>
        </w:rPr>
      </w:pPr>
      <w:r w:rsidRPr="00E24C28">
        <w:rPr>
          <w:sz w:val="28"/>
          <w:szCs w:val="28"/>
          <w:lang w:val="uk-UA"/>
        </w:rPr>
        <w:t xml:space="preserve"> </w:t>
      </w:r>
      <w:r w:rsidRPr="00E24C28">
        <w:rPr>
          <w:sz w:val="28"/>
          <w:szCs w:val="28"/>
        </w:rPr>
        <w:t>VHI</w:t>
      </w:r>
      <w:r w:rsidRPr="00E24C28">
        <w:rPr>
          <w:sz w:val="28"/>
          <w:szCs w:val="28"/>
          <w:lang w:val="uk-UA"/>
        </w:rPr>
        <w:t xml:space="preserve"> &lt; 35 – посуха, інтенсивність якої від помірної до надзвичайної.</w:t>
      </w:r>
    </w:p>
    <w:p w:rsidR="00E24C28" w:rsidRDefault="00E24C28" w:rsidP="002D3A8D">
      <w:pPr>
        <w:spacing w:after="0" w:line="240" w:lineRule="auto"/>
        <w:rPr>
          <w:sz w:val="28"/>
          <w:szCs w:val="28"/>
          <w:lang w:val="uk-UA"/>
        </w:rPr>
      </w:pPr>
    </w:p>
    <w:p w:rsidR="00A51FF8" w:rsidRDefault="00A51FF8" w:rsidP="00A51FF8">
      <w:pPr>
        <w:spacing w:after="0" w:line="240" w:lineRule="auto"/>
        <w:jc w:val="center"/>
        <w:rPr>
          <w:sz w:val="28"/>
          <w:szCs w:val="28"/>
          <w:lang w:val="uk-UA"/>
        </w:rPr>
      </w:pPr>
      <w:proofErr w:type="spellStart"/>
      <w:r w:rsidRPr="00A51FF8">
        <w:rPr>
          <w:sz w:val="28"/>
          <w:szCs w:val="28"/>
        </w:rPr>
        <w:t>Хід</w:t>
      </w:r>
      <w:proofErr w:type="spellEnd"/>
      <w:r w:rsidRPr="00A51FF8">
        <w:rPr>
          <w:sz w:val="28"/>
          <w:szCs w:val="28"/>
        </w:rPr>
        <w:t xml:space="preserve"> </w:t>
      </w:r>
      <w:proofErr w:type="spellStart"/>
      <w:r w:rsidRPr="00A51FF8">
        <w:rPr>
          <w:sz w:val="28"/>
          <w:szCs w:val="28"/>
        </w:rPr>
        <w:t>виконання</w:t>
      </w:r>
      <w:proofErr w:type="spellEnd"/>
      <w:r w:rsidRPr="00A51FF8">
        <w:rPr>
          <w:sz w:val="28"/>
          <w:szCs w:val="28"/>
        </w:rPr>
        <w:t xml:space="preserve"> </w:t>
      </w:r>
      <w:proofErr w:type="spellStart"/>
      <w:r w:rsidRPr="00A51FF8">
        <w:rPr>
          <w:sz w:val="28"/>
          <w:szCs w:val="28"/>
        </w:rPr>
        <w:t>роботи</w:t>
      </w:r>
      <w:proofErr w:type="spellEnd"/>
      <w:r>
        <w:rPr>
          <w:sz w:val="28"/>
          <w:szCs w:val="28"/>
          <w:lang w:val="uk-UA"/>
        </w:rPr>
        <w:t>:</w:t>
      </w:r>
    </w:p>
    <w:p w:rsidR="00A51FF8" w:rsidRPr="00A51FF8" w:rsidRDefault="00A51FF8" w:rsidP="00E8052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Мова програмування: </w:t>
      </w:r>
      <w:r>
        <w:rPr>
          <w:sz w:val="28"/>
          <w:szCs w:val="28"/>
          <w:lang w:val="en-US"/>
        </w:rPr>
        <w:t>Python</w:t>
      </w:r>
      <w:r w:rsidRPr="00A51FF8">
        <w:rPr>
          <w:sz w:val="28"/>
          <w:szCs w:val="28"/>
        </w:rPr>
        <w:t xml:space="preserve">3.9. </w:t>
      </w:r>
      <w:r w:rsidR="00E8052E">
        <w:rPr>
          <w:sz w:val="28"/>
          <w:szCs w:val="28"/>
          <w:lang w:val="uk-UA"/>
        </w:rPr>
        <w:t xml:space="preserve"> </w:t>
      </w:r>
      <w:proofErr w:type="gramStart"/>
      <w:r w:rsidR="00E8052E" w:rsidRPr="00E8052E">
        <w:rPr>
          <w:b/>
          <w:sz w:val="28"/>
          <w:szCs w:val="28"/>
          <w:lang w:val="en-US"/>
        </w:rPr>
        <w:t>province</w:t>
      </w:r>
      <w:r w:rsidR="00E8052E" w:rsidRPr="00E8052E">
        <w:rPr>
          <w:b/>
          <w:sz w:val="28"/>
          <w:szCs w:val="28"/>
          <w:lang w:val="uk-UA"/>
        </w:rPr>
        <w:t>.</w:t>
      </w:r>
      <w:proofErr w:type="spellStart"/>
      <w:r w:rsidR="00E8052E" w:rsidRPr="00E8052E">
        <w:rPr>
          <w:b/>
          <w:sz w:val="28"/>
          <w:szCs w:val="28"/>
          <w:lang w:val="en-US"/>
        </w:rPr>
        <w:t>csv</w:t>
      </w:r>
      <w:proofErr w:type="spellEnd"/>
      <w:proofErr w:type="gramEnd"/>
      <w:r w:rsidRPr="00E8052E">
        <w:rPr>
          <w:sz w:val="28"/>
          <w:szCs w:val="28"/>
          <w:lang w:val="uk-UA"/>
        </w:rPr>
        <w:t xml:space="preserve"> </w:t>
      </w:r>
      <w:r w:rsidR="00E8052E">
        <w:rPr>
          <w:sz w:val="28"/>
          <w:szCs w:val="28"/>
          <w:lang w:val="uk-UA"/>
        </w:rPr>
        <w:t xml:space="preserve">містить назви адміністративних одиниць та індекси, відповідні до індексів на сайті </w:t>
      </w:r>
      <w:hyperlink r:id="rId6" w:history="1">
        <w:r w:rsidR="00E8052E" w:rsidRPr="006C68E9">
          <w:rPr>
            <w:rStyle w:val="a4"/>
            <w:sz w:val="28"/>
            <w:szCs w:val="28"/>
            <w:lang w:val="uk-UA"/>
          </w:rPr>
          <w:t>http://www.star.nesdis.noaa.gov/smcd/emb/vci/VH/index.php</w:t>
        </w:r>
      </w:hyperlink>
      <w:r w:rsidR="00E8052E">
        <w:rPr>
          <w:sz w:val="28"/>
          <w:szCs w:val="28"/>
          <w:lang w:val="uk-UA"/>
        </w:rPr>
        <w:t xml:space="preserve"> .</w:t>
      </w:r>
      <w:bookmarkStart w:id="0" w:name="_GoBack"/>
      <w:bookmarkEnd w:id="0"/>
      <w:r w:rsidRPr="00E8052E">
        <w:rPr>
          <w:sz w:val="28"/>
          <w:szCs w:val="28"/>
          <w:lang w:val="uk-UA"/>
        </w:rPr>
        <w:t>Створ</w:t>
      </w:r>
      <w:r>
        <w:rPr>
          <w:sz w:val="28"/>
          <w:szCs w:val="28"/>
          <w:lang w:val="uk-UA"/>
        </w:rPr>
        <w:t>ено</w:t>
      </w:r>
      <w:r w:rsidRPr="00E8052E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env</w:t>
      </w:r>
      <w:proofErr w:type="spellEnd"/>
      <w:r w:rsidRPr="00E8052E">
        <w:rPr>
          <w:sz w:val="28"/>
          <w:szCs w:val="28"/>
          <w:lang w:val="uk-UA"/>
        </w:rPr>
        <w:t xml:space="preserve"> в якому </w:t>
      </w:r>
      <w:r w:rsidRPr="00E8052E">
        <w:rPr>
          <w:sz w:val="28"/>
          <w:szCs w:val="28"/>
          <w:lang w:val="uk-UA"/>
        </w:rPr>
        <w:t xml:space="preserve">встановлені всі необхідні бібліотеки та налаштування для </w:t>
      </w:r>
      <w:proofErr w:type="spellStart"/>
      <w:r w:rsidRPr="00E8052E">
        <w:rPr>
          <w:sz w:val="28"/>
          <w:szCs w:val="28"/>
          <w:lang w:val="uk-UA"/>
        </w:rPr>
        <w:t>данної</w:t>
      </w:r>
      <w:proofErr w:type="spellEnd"/>
      <w:r w:rsidRPr="00E8052E">
        <w:rPr>
          <w:sz w:val="28"/>
          <w:szCs w:val="28"/>
          <w:lang w:val="uk-UA"/>
        </w:rPr>
        <w:t xml:space="preserve"> лабораторної роботи</w:t>
      </w:r>
      <w:r w:rsidRPr="00E8052E">
        <w:rPr>
          <w:sz w:val="28"/>
          <w:szCs w:val="28"/>
          <w:lang w:val="uk-UA"/>
        </w:rPr>
        <w:t>.</w:t>
      </w:r>
    </w:p>
    <w:p w:rsidR="00A51FF8" w:rsidRPr="00E8052E" w:rsidRDefault="00A51FF8" w:rsidP="00A51FF8">
      <w:pPr>
        <w:pStyle w:val="a3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Встановлено : </w:t>
      </w:r>
      <w:r>
        <w:rPr>
          <w:sz w:val="28"/>
          <w:szCs w:val="28"/>
          <w:lang w:val="en-US"/>
        </w:rPr>
        <w:t>Pandas</w:t>
      </w:r>
      <w:r w:rsidRPr="00E8052E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Urllib</w:t>
      </w:r>
      <w:proofErr w:type="spellEnd"/>
      <w:r w:rsidRPr="00E8052E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requests</w:t>
      </w:r>
      <w:r w:rsidRPr="00E8052E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 w:rsidRPr="00E8052E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E8052E">
        <w:rPr>
          <w:sz w:val="28"/>
          <w:szCs w:val="28"/>
          <w:lang w:val="uk-UA"/>
        </w:rPr>
        <w:t>.</w:t>
      </w:r>
    </w:p>
    <w:p w:rsidR="004545DB" w:rsidRPr="00E8052E" w:rsidRDefault="004545DB" w:rsidP="004545DB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Наступні дії реалізовано в </w:t>
      </w:r>
      <w:proofErr w:type="spellStart"/>
      <w:r w:rsidRPr="004545DB">
        <w:rPr>
          <w:b/>
          <w:sz w:val="28"/>
          <w:szCs w:val="28"/>
          <w:lang w:val="en-US"/>
        </w:rPr>
        <w:t>Laba</w:t>
      </w:r>
      <w:proofErr w:type="spellEnd"/>
      <w:r w:rsidRPr="00E8052E">
        <w:rPr>
          <w:b/>
          <w:sz w:val="28"/>
          <w:szCs w:val="28"/>
          <w:lang w:val="uk-UA"/>
        </w:rPr>
        <w:t>1.</w:t>
      </w:r>
      <w:proofErr w:type="spellStart"/>
      <w:r w:rsidRPr="004545DB">
        <w:rPr>
          <w:b/>
          <w:sz w:val="28"/>
          <w:szCs w:val="28"/>
          <w:lang w:val="en-US"/>
        </w:rPr>
        <w:t>py</w:t>
      </w:r>
      <w:proofErr w:type="spellEnd"/>
      <w:r>
        <w:rPr>
          <w:b/>
          <w:sz w:val="28"/>
          <w:szCs w:val="28"/>
          <w:lang w:val="uk-UA"/>
        </w:rPr>
        <w:t>:</w:t>
      </w:r>
    </w:p>
    <w:p w:rsidR="00A51FF8" w:rsidRDefault="004545DB" w:rsidP="004545DB">
      <w:pPr>
        <w:pStyle w:val="a3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0C2F0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 w:rsidRPr="00E8052E">
        <w:rPr>
          <w:sz w:val="28"/>
          <w:szCs w:val="28"/>
          <w:lang w:val="uk-UA"/>
        </w:rPr>
        <w:t xml:space="preserve">ля кожної із </w:t>
      </w:r>
      <w:proofErr w:type="spellStart"/>
      <w:r w:rsidRPr="00E8052E">
        <w:rPr>
          <w:sz w:val="28"/>
          <w:szCs w:val="28"/>
          <w:lang w:val="uk-UA"/>
        </w:rPr>
        <w:t>адміністра</w:t>
      </w:r>
      <w:r w:rsidRPr="004545DB">
        <w:rPr>
          <w:sz w:val="28"/>
          <w:szCs w:val="28"/>
        </w:rPr>
        <w:t>тивних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одиниць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України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завантажити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тестові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структуровані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файли</w:t>
      </w:r>
      <w:proofErr w:type="spellEnd"/>
      <w:r w:rsidRPr="004545DB">
        <w:rPr>
          <w:sz w:val="28"/>
          <w:szCs w:val="28"/>
        </w:rPr>
        <w:t xml:space="preserve">, </w:t>
      </w:r>
      <w:proofErr w:type="spellStart"/>
      <w:r w:rsidRPr="004545DB">
        <w:rPr>
          <w:sz w:val="28"/>
          <w:szCs w:val="28"/>
        </w:rPr>
        <w:t>що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містять</w:t>
      </w:r>
      <w:proofErr w:type="spellEnd"/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значення</w:t>
      </w:r>
      <w:proofErr w:type="spellEnd"/>
      <w:r w:rsidRPr="004545DB">
        <w:rPr>
          <w:sz w:val="28"/>
          <w:szCs w:val="28"/>
        </w:rPr>
        <w:t xml:space="preserve"> </w:t>
      </w:r>
      <w:r w:rsidRPr="004545DB">
        <w:rPr>
          <w:sz w:val="28"/>
          <w:szCs w:val="28"/>
          <w:lang w:val="en-US"/>
        </w:rPr>
        <w:t>VHI</w:t>
      </w:r>
      <w:r w:rsidRPr="004545DB">
        <w:rPr>
          <w:sz w:val="28"/>
          <w:szCs w:val="28"/>
        </w:rPr>
        <w:t>-</w:t>
      </w:r>
      <w:proofErr w:type="spellStart"/>
      <w:r w:rsidRPr="004545DB">
        <w:rPr>
          <w:sz w:val="28"/>
          <w:szCs w:val="28"/>
        </w:rPr>
        <w:t>індексу</w:t>
      </w:r>
      <w:proofErr w:type="spellEnd"/>
      <w:r w:rsidR="00A51FF8" w:rsidRPr="004545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процедура </w:t>
      </w:r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автомат</w:t>
      </w:r>
      <w:r>
        <w:rPr>
          <w:sz w:val="28"/>
          <w:szCs w:val="28"/>
        </w:rPr>
        <w:t>изована</w:t>
      </w:r>
      <w:proofErr w:type="spellEnd"/>
      <w:r>
        <w:rPr>
          <w:sz w:val="28"/>
          <w:szCs w:val="28"/>
        </w:rPr>
        <w:t xml:space="preserve">, параметром </w:t>
      </w:r>
      <w:proofErr w:type="spellStart"/>
      <w:r>
        <w:rPr>
          <w:sz w:val="28"/>
          <w:szCs w:val="28"/>
        </w:rPr>
        <w:t>процедури</w:t>
      </w:r>
      <w:proofErr w:type="spellEnd"/>
      <w:r>
        <w:rPr>
          <w:sz w:val="28"/>
          <w:szCs w:val="28"/>
        </w:rPr>
        <w:t xml:space="preserve"> є</w:t>
      </w:r>
      <w:r w:rsidRPr="004545DB">
        <w:rPr>
          <w:sz w:val="28"/>
          <w:szCs w:val="28"/>
        </w:rPr>
        <w:t xml:space="preserve"> </w:t>
      </w:r>
      <w:proofErr w:type="spellStart"/>
      <w:r w:rsidRPr="004545DB">
        <w:rPr>
          <w:sz w:val="28"/>
          <w:szCs w:val="28"/>
        </w:rPr>
        <w:t>індекс</w:t>
      </w:r>
      <w:proofErr w:type="spellEnd"/>
      <w:r w:rsidRPr="004545DB">
        <w:rPr>
          <w:sz w:val="28"/>
          <w:szCs w:val="28"/>
        </w:rPr>
        <w:t xml:space="preserve"> (номер) </w:t>
      </w:r>
      <w:proofErr w:type="spellStart"/>
      <w:r w:rsidRPr="004545DB">
        <w:rPr>
          <w:sz w:val="28"/>
          <w:szCs w:val="28"/>
        </w:rPr>
        <w:t>області</w:t>
      </w:r>
      <w:proofErr w:type="spellEnd"/>
      <w:r w:rsidRPr="004545DB">
        <w:rPr>
          <w:sz w:val="28"/>
          <w:szCs w:val="28"/>
        </w:rPr>
        <w:t xml:space="preserve">. При </w:t>
      </w:r>
      <w:proofErr w:type="spellStart"/>
      <w:r w:rsidRPr="004545DB">
        <w:rPr>
          <w:sz w:val="28"/>
          <w:szCs w:val="28"/>
        </w:rPr>
        <w:t>зберіга</w:t>
      </w:r>
      <w:r>
        <w:rPr>
          <w:sz w:val="28"/>
          <w:szCs w:val="28"/>
        </w:rPr>
        <w:t>нні</w:t>
      </w:r>
      <w:proofErr w:type="spellEnd"/>
      <w:r>
        <w:rPr>
          <w:sz w:val="28"/>
          <w:szCs w:val="28"/>
        </w:rPr>
        <w:t xml:space="preserve"> файлу до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</w:t>
      </w:r>
      <w:r>
        <w:rPr>
          <w:sz w:val="28"/>
          <w:szCs w:val="28"/>
          <w:lang w:val="uk-UA"/>
        </w:rPr>
        <w:t>ється</w:t>
      </w:r>
      <w:proofErr w:type="spellEnd"/>
      <w:r>
        <w:rPr>
          <w:sz w:val="28"/>
          <w:szCs w:val="28"/>
        </w:rPr>
        <w:t xml:space="preserve"> дат</w:t>
      </w:r>
      <w:r>
        <w:rPr>
          <w:sz w:val="28"/>
          <w:szCs w:val="28"/>
          <w:lang w:val="uk-UA"/>
        </w:rPr>
        <w:t>а</w:t>
      </w:r>
      <w:r w:rsidRPr="004545DB">
        <w:rPr>
          <w:sz w:val="28"/>
          <w:szCs w:val="28"/>
        </w:rPr>
        <w:t xml:space="preserve"> та час </w:t>
      </w:r>
      <w:proofErr w:type="spellStart"/>
      <w:r w:rsidRPr="004545DB">
        <w:rPr>
          <w:sz w:val="28"/>
          <w:szCs w:val="28"/>
        </w:rPr>
        <w:t>завантаження</w:t>
      </w:r>
      <w:proofErr w:type="spellEnd"/>
      <w:r w:rsidRPr="004545DB">
        <w:rPr>
          <w:sz w:val="28"/>
          <w:szCs w:val="28"/>
        </w:rPr>
        <w:t>;</w:t>
      </w:r>
    </w:p>
    <w:p w:rsidR="000C2F0D" w:rsidRDefault="000C2F0D" w:rsidP="004545DB">
      <w:pPr>
        <w:pStyle w:val="a3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зчитуються завантаженні текстові файли у фрейм;</w:t>
      </w:r>
    </w:p>
    <w:p w:rsidR="000C2F0D" w:rsidRDefault="000C2F0D" w:rsidP="004545DB">
      <w:pPr>
        <w:pStyle w:val="a3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реалізована процедура, що змінює</w:t>
      </w:r>
      <w:r w:rsidRPr="000C2F0D">
        <w:rPr>
          <w:sz w:val="28"/>
          <w:szCs w:val="28"/>
        </w:rPr>
        <w:t xml:space="preserve"> </w:t>
      </w:r>
      <w:proofErr w:type="spellStart"/>
      <w:r w:rsidRPr="000C2F0D">
        <w:rPr>
          <w:sz w:val="28"/>
          <w:szCs w:val="28"/>
        </w:rPr>
        <w:t>індекси</w:t>
      </w:r>
      <w:proofErr w:type="spellEnd"/>
      <w:r w:rsidRPr="000C2F0D">
        <w:rPr>
          <w:sz w:val="28"/>
          <w:szCs w:val="28"/>
        </w:rPr>
        <w:t xml:space="preserve"> областей, </w:t>
      </w:r>
      <w:proofErr w:type="spellStart"/>
      <w:r w:rsidRPr="000C2F0D">
        <w:rPr>
          <w:sz w:val="28"/>
          <w:szCs w:val="28"/>
        </w:rPr>
        <w:t>які</w:t>
      </w:r>
      <w:proofErr w:type="spellEnd"/>
      <w:r w:rsidRPr="000C2F0D">
        <w:rPr>
          <w:sz w:val="28"/>
          <w:szCs w:val="28"/>
        </w:rPr>
        <w:t xml:space="preserve"> </w:t>
      </w:r>
      <w:proofErr w:type="spellStart"/>
      <w:r w:rsidRPr="000C2F0D">
        <w:rPr>
          <w:sz w:val="28"/>
          <w:szCs w:val="28"/>
        </w:rPr>
        <w:t>використані</w:t>
      </w:r>
      <w:proofErr w:type="spellEnd"/>
      <w:r w:rsidRPr="000C2F0D">
        <w:rPr>
          <w:sz w:val="28"/>
          <w:szCs w:val="28"/>
        </w:rPr>
        <w:t xml:space="preserve"> на </w:t>
      </w:r>
      <w:proofErr w:type="spellStart"/>
      <w:r w:rsidRPr="000C2F0D">
        <w:rPr>
          <w:sz w:val="28"/>
          <w:szCs w:val="28"/>
        </w:rPr>
        <w:t>порталі</w:t>
      </w:r>
      <w:proofErr w:type="spellEnd"/>
      <w:r w:rsidRPr="000C2F0D">
        <w:rPr>
          <w:sz w:val="28"/>
          <w:szCs w:val="28"/>
        </w:rPr>
        <w:t xml:space="preserve"> NOAA</w:t>
      </w:r>
      <w:r>
        <w:rPr>
          <w:sz w:val="28"/>
          <w:szCs w:val="28"/>
          <w:lang w:val="uk-UA"/>
        </w:rPr>
        <w:t xml:space="preserve"> відповідно до вимоги лабораторної роботи;</w:t>
      </w:r>
    </w:p>
    <w:p w:rsidR="000C2F0D" w:rsidRPr="000C2F0D" w:rsidRDefault="000C2F0D" w:rsidP="000C2F0D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0C2F0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Наступні дії реалізовано в </w:t>
      </w:r>
      <w:proofErr w:type="spellStart"/>
      <w:r w:rsidRPr="004545DB">
        <w:rPr>
          <w:b/>
          <w:sz w:val="28"/>
          <w:szCs w:val="28"/>
          <w:lang w:val="en-US"/>
        </w:rPr>
        <w:t>Laba</w:t>
      </w:r>
      <w:proofErr w:type="spellEnd"/>
      <w:r w:rsidRPr="004545DB"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>_1</w:t>
      </w:r>
      <w:r w:rsidRPr="004545DB">
        <w:rPr>
          <w:b/>
          <w:sz w:val="28"/>
          <w:szCs w:val="28"/>
        </w:rPr>
        <w:t>.</w:t>
      </w:r>
      <w:proofErr w:type="spellStart"/>
      <w:r w:rsidRPr="004545DB">
        <w:rPr>
          <w:b/>
          <w:sz w:val="28"/>
          <w:szCs w:val="28"/>
          <w:lang w:val="en-US"/>
        </w:rPr>
        <w:t>py</w:t>
      </w:r>
      <w:proofErr w:type="spellEnd"/>
      <w:r>
        <w:rPr>
          <w:b/>
          <w:sz w:val="28"/>
          <w:szCs w:val="28"/>
          <w:lang w:val="uk-UA"/>
        </w:rPr>
        <w:t>:</w:t>
      </w:r>
    </w:p>
    <w:p w:rsidR="000C2F0D" w:rsidRPr="009A608E" w:rsidRDefault="009A608E" w:rsidP="009A608E">
      <w:pPr>
        <w:pStyle w:val="a3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Реалізува</w:t>
      </w:r>
      <w:r>
        <w:rPr>
          <w:sz w:val="28"/>
          <w:szCs w:val="28"/>
          <w:lang w:val="uk-UA"/>
        </w:rPr>
        <w:t>но</w:t>
      </w:r>
      <w:proofErr w:type="spellEnd"/>
      <w:r w:rsidRPr="009A608E">
        <w:rPr>
          <w:sz w:val="28"/>
          <w:szCs w:val="28"/>
        </w:rPr>
        <w:t xml:space="preserve"> </w:t>
      </w:r>
      <w:proofErr w:type="spellStart"/>
      <w:r w:rsidRPr="009A608E">
        <w:rPr>
          <w:sz w:val="28"/>
          <w:szCs w:val="28"/>
        </w:rPr>
        <w:t>процедури</w:t>
      </w:r>
      <w:proofErr w:type="spellEnd"/>
      <w:r w:rsidRPr="009A608E">
        <w:rPr>
          <w:sz w:val="28"/>
          <w:szCs w:val="28"/>
        </w:rPr>
        <w:t xml:space="preserve"> для </w:t>
      </w:r>
      <w:proofErr w:type="spellStart"/>
      <w:r w:rsidRPr="009A608E">
        <w:rPr>
          <w:sz w:val="28"/>
          <w:szCs w:val="28"/>
        </w:rPr>
        <w:t>формування</w:t>
      </w:r>
      <w:proofErr w:type="spellEnd"/>
      <w:r w:rsidRPr="009A608E">
        <w:rPr>
          <w:sz w:val="28"/>
          <w:szCs w:val="28"/>
        </w:rPr>
        <w:t xml:space="preserve"> </w:t>
      </w:r>
      <w:proofErr w:type="spellStart"/>
      <w:r w:rsidRPr="009A608E">
        <w:rPr>
          <w:sz w:val="28"/>
          <w:szCs w:val="28"/>
        </w:rPr>
        <w:t>вибірок</w:t>
      </w:r>
      <w:proofErr w:type="spellEnd"/>
      <w:r w:rsidRPr="009A608E">
        <w:rPr>
          <w:sz w:val="28"/>
          <w:szCs w:val="28"/>
        </w:rPr>
        <w:t xml:space="preserve"> </w:t>
      </w:r>
      <w:proofErr w:type="spellStart"/>
      <w:r w:rsidRPr="009A608E">
        <w:rPr>
          <w:sz w:val="28"/>
          <w:szCs w:val="28"/>
        </w:rPr>
        <w:t>наступного</w:t>
      </w:r>
      <w:proofErr w:type="spellEnd"/>
      <w:r w:rsidRPr="009A608E">
        <w:rPr>
          <w:sz w:val="28"/>
          <w:szCs w:val="28"/>
        </w:rPr>
        <w:t xml:space="preserve"> виду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аналізу</w:t>
      </w:r>
      <w:proofErr w:type="spellEnd"/>
      <w:r>
        <w:rPr>
          <w:sz w:val="28"/>
          <w:szCs w:val="28"/>
        </w:rPr>
        <w:t xml:space="preserve">): </w:t>
      </w:r>
      <w:r w:rsidRPr="009A608E">
        <w:rPr>
          <w:sz w:val="28"/>
          <w:szCs w:val="28"/>
        </w:rPr>
        <w:t xml:space="preserve"> Ряд VHI для </w:t>
      </w:r>
      <w:proofErr w:type="spellStart"/>
      <w:r w:rsidRPr="009A608E">
        <w:rPr>
          <w:sz w:val="28"/>
          <w:szCs w:val="28"/>
        </w:rPr>
        <w:t>області</w:t>
      </w:r>
      <w:proofErr w:type="spellEnd"/>
      <w:r w:rsidRPr="009A608E">
        <w:rPr>
          <w:sz w:val="28"/>
          <w:szCs w:val="28"/>
        </w:rPr>
        <w:t xml:space="preserve"> за </w:t>
      </w:r>
      <w:proofErr w:type="spellStart"/>
      <w:proofErr w:type="gramStart"/>
      <w:r w:rsidRPr="009A608E">
        <w:rPr>
          <w:sz w:val="28"/>
          <w:szCs w:val="28"/>
        </w:rPr>
        <w:t>р</w:t>
      </w:r>
      <w:proofErr w:type="gramEnd"/>
      <w:r w:rsidRPr="009A608E">
        <w:rPr>
          <w:sz w:val="28"/>
          <w:szCs w:val="28"/>
        </w:rPr>
        <w:t>ік</w:t>
      </w:r>
      <w:proofErr w:type="spellEnd"/>
      <w:r w:rsidRPr="009A608E">
        <w:rPr>
          <w:sz w:val="28"/>
          <w:szCs w:val="28"/>
        </w:rPr>
        <w:t xml:space="preserve">, </w:t>
      </w:r>
      <w:proofErr w:type="spellStart"/>
      <w:r w:rsidRPr="009A608E">
        <w:rPr>
          <w:sz w:val="28"/>
          <w:szCs w:val="28"/>
        </w:rPr>
        <w:t>пошук</w:t>
      </w:r>
      <w:proofErr w:type="spellEnd"/>
      <w:r w:rsidRPr="009A608E">
        <w:rPr>
          <w:sz w:val="28"/>
          <w:szCs w:val="28"/>
        </w:rPr>
        <w:t xml:space="preserve"> </w:t>
      </w:r>
      <w:proofErr w:type="spellStart"/>
      <w:r w:rsidRPr="009A608E">
        <w:rPr>
          <w:sz w:val="28"/>
          <w:szCs w:val="28"/>
        </w:rPr>
        <w:t>екстремумів</w:t>
      </w:r>
      <w:proofErr w:type="spellEnd"/>
      <w:r w:rsidRPr="009A608E">
        <w:rPr>
          <w:sz w:val="28"/>
          <w:szCs w:val="28"/>
        </w:rPr>
        <w:t xml:space="preserve"> (</w:t>
      </w:r>
      <w:proofErr w:type="spellStart"/>
      <w:r w:rsidRPr="009A608E">
        <w:rPr>
          <w:sz w:val="28"/>
          <w:szCs w:val="28"/>
        </w:rPr>
        <w:t>min</w:t>
      </w:r>
      <w:proofErr w:type="spellEnd"/>
      <w:r w:rsidRPr="009A608E">
        <w:rPr>
          <w:sz w:val="28"/>
          <w:szCs w:val="28"/>
        </w:rPr>
        <w:t xml:space="preserve"> та </w:t>
      </w:r>
      <w:proofErr w:type="spellStart"/>
      <w:r w:rsidRPr="009A608E">
        <w:rPr>
          <w:sz w:val="28"/>
          <w:szCs w:val="28"/>
        </w:rPr>
        <w:t>max</w:t>
      </w:r>
      <w:proofErr w:type="spellEnd"/>
      <w:r w:rsidRPr="009A608E">
        <w:rPr>
          <w:sz w:val="28"/>
          <w:szCs w:val="28"/>
        </w:rPr>
        <w:t>);</w:t>
      </w:r>
    </w:p>
    <w:p w:rsidR="009A608E" w:rsidRPr="009A608E" w:rsidRDefault="009A608E" w:rsidP="009A608E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Наступні дії реалізовано в </w:t>
      </w:r>
      <w:proofErr w:type="spellStart"/>
      <w:r w:rsidRPr="004545DB">
        <w:rPr>
          <w:b/>
          <w:sz w:val="28"/>
          <w:szCs w:val="28"/>
          <w:lang w:val="en-US"/>
        </w:rPr>
        <w:t>Laba</w:t>
      </w:r>
      <w:proofErr w:type="spellEnd"/>
      <w:r w:rsidRPr="004545DB"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>_2</w:t>
      </w:r>
      <w:r w:rsidRPr="004545DB">
        <w:rPr>
          <w:b/>
          <w:sz w:val="28"/>
          <w:szCs w:val="28"/>
        </w:rPr>
        <w:t>.</w:t>
      </w:r>
      <w:proofErr w:type="spellStart"/>
      <w:r w:rsidRPr="004545DB">
        <w:rPr>
          <w:b/>
          <w:sz w:val="28"/>
          <w:szCs w:val="28"/>
          <w:lang w:val="en-US"/>
        </w:rPr>
        <w:t>py</w:t>
      </w:r>
      <w:proofErr w:type="spellEnd"/>
      <w:r>
        <w:rPr>
          <w:b/>
          <w:sz w:val="28"/>
          <w:szCs w:val="28"/>
          <w:lang w:val="uk-UA"/>
        </w:rPr>
        <w:t>:</w:t>
      </w:r>
    </w:p>
    <w:p w:rsidR="009A608E" w:rsidRPr="00E8052E" w:rsidRDefault="00E8052E" w:rsidP="009A608E">
      <w:pPr>
        <w:pStyle w:val="a3"/>
        <w:spacing w:after="0" w:line="240" w:lineRule="auto"/>
        <w:ind w:left="786"/>
        <w:rPr>
          <w:b/>
          <w:sz w:val="28"/>
          <w:szCs w:val="28"/>
          <w:lang w:val="uk-UA"/>
        </w:rPr>
      </w:pPr>
      <w:r w:rsidRPr="00E8052E">
        <w:rPr>
          <w:sz w:val="28"/>
          <w:szCs w:val="28"/>
        </w:rPr>
        <w:t xml:space="preserve">Ряд VHI за </w:t>
      </w:r>
      <w:proofErr w:type="spellStart"/>
      <w:r w:rsidRPr="00E8052E">
        <w:rPr>
          <w:sz w:val="28"/>
          <w:szCs w:val="28"/>
        </w:rPr>
        <w:t>всі</w:t>
      </w:r>
      <w:proofErr w:type="spellEnd"/>
      <w:r w:rsidRPr="00E8052E">
        <w:rPr>
          <w:sz w:val="28"/>
          <w:szCs w:val="28"/>
        </w:rPr>
        <w:t xml:space="preserve"> роки для </w:t>
      </w:r>
      <w:proofErr w:type="spellStart"/>
      <w:r w:rsidRPr="00E8052E">
        <w:rPr>
          <w:sz w:val="28"/>
          <w:szCs w:val="28"/>
        </w:rPr>
        <w:t>області</w:t>
      </w:r>
      <w:proofErr w:type="spellEnd"/>
      <w:r w:rsidRPr="00E8052E">
        <w:rPr>
          <w:sz w:val="28"/>
          <w:szCs w:val="28"/>
        </w:rPr>
        <w:t xml:space="preserve">, </w:t>
      </w:r>
      <w:proofErr w:type="spellStart"/>
      <w:r w:rsidRPr="00E8052E">
        <w:rPr>
          <w:sz w:val="28"/>
          <w:szCs w:val="28"/>
        </w:rPr>
        <w:t>виявити</w:t>
      </w:r>
      <w:proofErr w:type="spellEnd"/>
      <w:r w:rsidRPr="00E8052E">
        <w:rPr>
          <w:sz w:val="28"/>
          <w:szCs w:val="28"/>
        </w:rPr>
        <w:t xml:space="preserve"> роки з </w:t>
      </w:r>
      <w:proofErr w:type="spellStart"/>
      <w:r w:rsidRPr="00E8052E">
        <w:rPr>
          <w:sz w:val="28"/>
          <w:szCs w:val="28"/>
        </w:rPr>
        <w:t>екстремальними</w:t>
      </w:r>
      <w:proofErr w:type="spellEnd"/>
      <w:r w:rsidRPr="00E8052E">
        <w:rPr>
          <w:sz w:val="28"/>
          <w:szCs w:val="28"/>
        </w:rPr>
        <w:t xml:space="preserve"> </w:t>
      </w:r>
      <w:proofErr w:type="spellStart"/>
      <w:r w:rsidRPr="00E8052E">
        <w:rPr>
          <w:sz w:val="28"/>
          <w:szCs w:val="28"/>
        </w:rPr>
        <w:t>посухами</w:t>
      </w:r>
      <w:proofErr w:type="spellEnd"/>
      <w:r w:rsidRPr="00E8052E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ан</w:t>
      </w:r>
      <w:r w:rsidRPr="00E8052E">
        <w:rPr>
          <w:sz w:val="28"/>
          <w:szCs w:val="28"/>
        </w:rPr>
        <w:t>алогічно</w:t>
      </w:r>
      <w:proofErr w:type="spellEnd"/>
      <w:r w:rsidRPr="00E8052E">
        <w:rPr>
          <w:sz w:val="28"/>
          <w:szCs w:val="28"/>
        </w:rPr>
        <w:t xml:space="preserve"> для </w:t>
      </w:r>
      <w:proofErr w:type="spellStart"/>
      <w:r w:rsidRPr="00E8052E">
        <w:rPr>
          <w:sz w:val="28"/>
          <w:szCs w:val="28"/>
        </w:rPr>
        <w:t>помірних</w:t>
      </w:r>
      <w:proofErr w:type="spellEnd"/>
      <w:r w:rsidRPr="00E8052E">
        <w:rPr>
          <w:sz w:val="28"/>
          <w:szCs w:val="28"/>
        </w:rPr>
        <w:t xml:space="preserve"> </w:t>
      </w:r>
      <w:proofErr w:type="spellStart"/>
      <w:r w:rsidRPr="00E8052E">
        <w:rPr>
          <w:sz w:val="28"/>
          <w:szCs w:val="28"/>
        </w:rPr>
        <w:t>посух</w:t>
      </w:r>
      <w:proofErr w:type="spellEnd"/>
      <w:r>
        <w:rPr>
          <w:sz w:val="28"/>
          <w:szCs w:val="28"/>
          <w:lang w:val="uk-UA"/>
        </w:rPr>
        <w:t>.</w:t>
      </w:r>
    </w:p>
    <w:p w:rsidR="000C2F0D" w:rsidRPr="000C2F0D" w:rsidRDefault="000C2F0D" w:rsidP="000C2F0D">
      <w:pPr>
        <w:spacing w:after="0" w:line="240" w:lineRule="auto"/>
        <w:rPr>
          <w:sz w:val="28"/>
          <w:szCs w:val="28"/>
        </w:rPr>
      </w:pPr>
    </w:p>
    <w:p w:rsidR="004545DB" w:rsidRPr="004545DB" w:rsidRDefault="004545DB" w:rsidP="004545DB">
      <w:pPr>
        <w:pStyle w:val="a3"/>
        <w:spacing w:after="0" w:line="240" w:lineRule="auto"/>
        <w:rPr>
          <w:sz w:val="28"/>
          <w:szCs w:val="28"/>
          <w:lang w:val="uk-UA"/>
        </w:rPr>
      </w:pPr>
    </w:p>
    <w:p w:rsidR="008E6781" w:rsidRPr="008E6781" w:rsidRDefault="008E6781" w:rsidP="002D3A8D">
      <w:pPr>
        <w:spacing w:after="0" w:line="240" w:lineRule="auto"/>
        <w:rPr>
          <w:sz w:val="28"/>
          <w:szCs w:val="28"/>
          <w:lang w:val="uk-UA"/>
        </w:rPr>
      </w:pPr>
    </w:p>
    <w:p w:rsidR="002D3A8D" w:rsidRPr="008E6781" w:rsidRDefault="002D3A8D" w:rsidP="002D3A8D">
      <w:pPr>
        <w:spacing w:line="240" w:lineRule="auto"/>
        <w:rPr>
          <w:sz w:val="28"/>
          <w:szCs w:val="28"/>
          <w:lang w:val="uk-UA"/>
        </w:rPr>
      </w:pPr>
    </w:p>
    <w:sectPr w:rsidR="002D3A8D" w:rsidRPr="008E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4243F"/>
    <w:multiLevelType w:val="hybridMultilevel"/>
    <w:tmpl w:val="4104C83C"/>
    <w:lvl w:ilvl="0" w:tplc="35B6F99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6106E"/>
    <w:multiLevelType w:val="hybridMultilevel"/>
    <w:tmpl w:val="B2087578"/>
    <w:lvl w:ilvl="0" w:tplc="73B8C590">
      <w:start w:val="3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0E"/>
    <w:rsid w:val="000C2F0D"/>
    <w:rsid w:val="002D3A8D"/>
    <w:rsid w:val="004545DB"/>
    <w:rsid w:val="008E6781"/>
    <w:rsid w:val="0091600E"/>
    <w:rsid w:val="009A608E"/>
    <w:rsid w:val="009C4843"/>
    <w:rsid w:val="00A51FF8"/>
    <w:rsid w:val="00E24C28"/>
    <w:rsid w:val="00E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F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0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F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0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r.nesdis.noaa.gov/smcd/emb/vci/VH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15</cp:revision>
  <dcterms:created xsi:type="dcterms:W3CDTF">2022-08-18T00:11:00Z</dcterms:created>
  <dcterms:modified xsi:type="dcterms:W3CDTF">2022-08-18T00:42:00Z</dcterms:modified>
</cp:coreProperties>
</file>