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EA246" w14:textId="30891BF2" w:rsidR="00486C0F" w:rsidRDefault="00486C0F" w:rsidP="00486C0F">
      <w:pPr>
        <w:spacing w:line="276" w:lineRule="auto"/>
        <w:ind w:left="2124" w:firstLine="708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ozpshb6t9ts7" w:colFirst="0" w:colLast="0"/>
      <w:bookmarkStart w:id="1" w:name="_Toc212472494"/>
      <w:bookmarkStart w:id="2" w:name="_Toc212472495"/>
      <w:bookmarkEnd w:id="0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ПРИВАТНИЙ ЗАКЛАД </w:t>
      </w:r>
    </w:p>
    <w:p w14:paraId="2A744B7F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«МОЛОДІЖНИЙ НАВЧАЛЬНИЙ ЦЕНТР</w:t>
      </w:r>
    </w:p>
    <w:p w14:paraId="4A81088C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ІМЕНІ СВЯТОГО ІВАНА БОСКО»</w:t>
      </w:r>
    </w:p>
    <w:p w14:paraId="5331D2A7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6B2ACF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560E61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728E83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D1E0F3" w14:textId="77777777" w:rsidR="00486C0F" w:rsidRDefault="00486C0F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AFAE4E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ЗВІТ </w:t>
      </w:r>
    </w:p>
    <w:p w14:paraId="40BED2FB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ПРАКТИКИ</w:t>
      </w:r>
    </w:p>
    <w:p w14:paraId="73B0CFB5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214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268"/>
        <w:gridCol w:w="6946"/>
      </w:tblGrid>
      <w:tr w:rsidR="00486C0F" w14:paraId="15D2D834" w14:textId="77777777" w:rsidTr="0023440E">
        <w:tc>
          <w:tcPr>
            <w:tcW w:w="226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D3B81" w14:textId="77777777" w:rsidR="00486C0F" w:rsidRDefault="00486C0F" w:rsidP="0023440E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Професія</w:t>
            </w:r>
          </w:p>
        </w:tc>
        <w:tc>
          <w:tcPr>
            <w:tcW w:w="6946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09B4E" w14:textId="77777777" w:rsidR="00486C0F" w:rsidRDefault="00486C0F" w:rsidP="0023440E"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Оператор з обробки інформації та програмного забезпечення</w:t>
            </w:r>
          </w:p>
        </w:tc>
      </w:tr>
      <w:tr w:rsidR="00486C0F" w14:paraId="6E2D8ED7" w14:textId="77777777" w:rsidTr="0023440E">
        <w:tc>
          <w:tcPr>
            <w:tcW w:w="226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D06B3" w14:textId="77777777" w:rsidR="00486C0F" w:rsidRDefault="00486C0F" w:rsidP="0023440E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6946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6E9A0" w14:textId="77777777" w:rsidR="00486C0F" w:rsidRDefault="00486C0F" w:rsidP="0023440E"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4113</w:t>
            </w:r>
          </w:p>
        </w:tc>
      </w:tr>
      <w:tr w:rsidR="00486C0F" w14:paraId="7C7B5564" w14:textId="77777777" w:rsidTr="0023440E">
        <w:tc>
          <w:tcPr>
            <w:tcW w:w="2268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DC7B6" w14:textId="77777777" w:rsidR="00486C0F" w:rsidRDefault="00486C0F" w:rsidP="0023440E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Кваліфікація</w:t>
            </w:r>
          </w:p>
        </w:tc>
        <w:tc>
          <w:tcPr>
            <w:tcW w:w="6946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389D4" w14:textId="77777777" w:rsidR="00486C0F" w:rsidRDefault="00486C0F" w:rsidP="0023440E"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Оператор з обробки інформації та програмного забезпечення ІІ категорії</w:t>
            </w:r>
          </w:p>
        </w:tc>
      </w:tr>
    </w:tbl>
    <w:p w14:paraId="2287D331" w14:textId="77777777" w:rsidR="00486C0F" w:rsidRDefault="00486C0F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BDCE00" w14:textId="77777777" w:rsidR="00486C0F" w:rsidRDefault="00486C0F" w:rsidP="00486C0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Учня групи ІТ-21</w:t>
      </w:r>
    </w:p>
    <w:p w14:paraId="3F94AF9D" w14:textId="77777777" w:rsidR="00486C0F" w:rsidRDefault="00486C0F" w:rsidP="00486C0F">
      <w:pPr>
        <w:jc w:val="right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Баран Олег</w:t>
      </w:r>
    </w:p>
    <w:p w14:paraId="4621FD2A" w14:textId="77777777" w:rsidR="00486C0F" w:rsidRDefault="00486C0F" w:rsidP="00486C0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Керівник практики:</w:t>
      </w:r>
    </w:p>
    <w:p w14:paraId="20FA1A03" w14:textId="77777777" w:rsidR="00486C0F" w:rsidRDefault="00486C0F" w:rsidP="00486C0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заступниця директора з</w:t>
      </w:r>
    </w:p>
    <w:p w14:paraId="35C4B231" w14:textId="77777777" w:rsidR="00486C0F" w:rsidRDefault="00486C0F" w:rsidP="00486C0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навчальної роботи</w:t>
      </w:r>
    </w:p>
    <w:p w14:paraId="55F4D81E" w14:textId="77777777" w:rsidR="00486C0F" w:rsidRDefault="00486C0F" w:rsidP="00486C0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Боднар М.І.</w:t>
      </w:r>
    </w:p>
    <w:p w14:paraId="2D13DA54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ABA3C7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B6EC45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931152" w14:textId="77777777" w:rsid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697101" w14:textId="77777777" w:rsidR="00486C0F" w:rsidRDefault="00486C0F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BE79A4" w14:textId="77777777" w:rsidR="000F7A18" w:rsidRDefault="000F7A18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2FCFC3" w14:textId="77777777" w:rsidR="000F7A18" w:rsidRDefault="000F7A18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CC5731" w14:textId="77777777" w:rsidR="000F7A18" w:rsidRDefault="000F7A18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C8519A" w14:textId="77777777" w:rsidR="000F7A18" w:rsidRDefault="000F7A18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6C4356" w14:textId="77777777" w:rsidR="000F7A18" w:rsidRDefault="000F7A18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F47883" w14:textId="77777777" w:rsidR="000F7A18" w:rsidRDefault="000F7A18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402E6D" w14:textId="77777777" w:rsidR="000F7A18" w:rsidRDefault="000F7A18" w:rsidP="00486C0F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14967C" w14:textId="77777777" w:rsidR="000F7A18" w:rsidRPr="00BF5142" w:rsidRDefault="000F7A18" w:rsidP="004F658C">
      <w:pPr>
        <w:spacing w:line="276" w:lineRule="auto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20D6CE" w14:textId="77777777" w:rsidR="00486C0F" w:rsidRPr="00486C0F" w:rsidRDefault="00486C0F" w:rsidP="00486C0F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3" w:name="_heading=h.ai2t9pnsnjzx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Львів 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288756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7F543B" w14:textId="1B8958E7" w:rsidR="005441D9" w:rsidRPr="00E2610B" w:rsidRDefault="005441D9">
          <w:pPr>
            <w:pStyle w:val="a8"/>
            <w:rPr>
              <w:rFonts w:ascii="Times New Roman" w:hAnsi="Times New Roman" w:cs="Times New Roman"/>
              <w:sz w:val="28"/>
              <w:szCs w:val="28"/>
            </w:rPr>
          </w:pPr>
          <w:r w:rsidRPr="00E2610B">
            <w:rPr>
              <w:rFonts w:ascii="Times New Roman" w:hAnsi="Times New Roman" w:cs="Times New Roman"/>
              <w:sz w:val="28"/>
              <w:szCs w:val="28"/>
            </w:rPr>
            <w:t>Зміст</w:t>
          </w:r>
        </w:p>
        <w:p w14:paraId="568BE9A3" w14:textId="7AB827EF" w:rsidR="000F7A18" w:rsidRDefault="005441D9">
          <w:pPr>
            <w:pStyle w:val="11"/>
            <w:tabs>
              <w:tab w:val="right" w:leader="dot" w:pos="9629"/>
            </w:tabs>
            <w:rPr>
              <w:rFonts w:cstheme="minorBidi"/>
              <w:noProof/>
            </w:rPr>
          </w:pPr>
          <w:r w:rsidRPr="00E2610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2610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2610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4305685" w:history="1"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</w:rPr>
              <w:t>Вступ</w:t>
            </w:r>
            <w:r w:rsidR="000F7A18">
              <w:rPr>
                <w:noProof/>
                <w:webHidden/>
              </w:rPr>
              <w:tab/>
            </w:r>
            <w:r w:rsidR="000F7A18">
              <w:rPr>
                <w:noProof/>
                <w:webHidden/>
              </w:rPr>
              <w:fldChar w:fldCharType="begin"/>
            </w:r>
            <w:r w:rsidR="000F7A18">
              <w:rPr>
                <w:noProof/>
                <w:webHidden/>
              </w:rPr>
              <w:instrText xml:space="preserve"> PAGEREF _Toc224305685 \h </w:instrText>
            </w:r>
            <w:r w:rsidR="000F7A18">
              <w:rPr>
                <w:noProof/>
                <w:webHidden/>
              </w:rPr>
            </w:r>
            <w:r w:rsidR="000F7A18">
              <w:rPr>
                <w:noProof/>
                <w:webHidden/>
              </w:rPr>
              <w:fldChar w:fldCharType="separate"/>
            </w:r>
            <w:r w:rsidR="003D52B4">
              <w:rPr>
                <w:noProof/>
                <w:webHidden/>
              </w:rPr>
              <w:t>2</w:t>
            </w:r>
            <w:r w:rsidR="000F7A18">
              <w:rPr>
                <w:noProof/>
                <w:webHidden/>
              </w:rPr>
              <w:fldChar w:fldCharType="end"/>
            </w:r>
          </w:hyperlink>
        </w:p>
        <w:p w14:paraId="508EFD49" w14:textId="5217B523" w:rsidR="000F7A18" w:rsidRDefault="0003245D">
          <w:pPr>
            <w:pStyle w:val="11"/>
            <w:tabs>
              <w:tab w:val="right" w:leader="dot" w:pos="9629"/>
            </w:tabs>
            <w:rPr>
              <w:rFonts w:cstheme="minorBidi"/>
              <w:noProof/>
            </w:rPr>
          </w:pPr>
          <w:hyperlink w:anchor="_Toc224305686" w:history="1"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</w:rPr>
              <w:t>РОЗДІЛ 1. Розробка веб сайту та робота з базою даних</w:t>
            </w:r>
            <w:r w:rsidR="000F7A18">
              <w:rPr>
                <w:noProof/>
                <w:webHidden/>
              </w:rPr>
              <w:tab/>
            </w:r>
            <w:r w:rsidR="000F7A18">
              <w:rPr>
                <w:noProof/>
                <w:webHidden/>
              </w:rPr>
              <w:fldChar w:fldCharType="begin"/>
            </w:r>
            <w:r w:rsidR="000F7A18">
              <w:rPr>
                <w:noProof/>
                <w:webHidden/>
              </w:rPr>
              <w:instrText xml:space="preserve"> PAGEREF _Toc224305686 \h </w:instrText>
            </w:r>
            <w:r w:rsidR="000F7A18">
              <w:rPr>
                <w:noProof/>
                <w:webHidden/>
              </w:rPr>
            </w:r>
            <w:r w:rsidR="000F7A18">
              <w:rPr>
                <w:noProof/>
                <w:webHidden/>
              </w:rPr>
              <w:fldChar w:fldCharType="separate"/>
            </w:r>
            <w:r w:rsidR="003D52B4">
              <w:rPr>
                <w:noProof/>
                <w:webHidden/>
              </w:rPr>
              <w:t>2</w:t>
            </w:r>
            <w:r w:rsidR="000F7A18">
              <w:rPr>
                <w:noProof/>
                <w:webHidden/>
              </w:rPr>
              <w:fldChar w:fldCharType="end"/>
            </w:r>
          </w:hyperlink>
        </w:p>
        <w:p w14:paraId="1897C904" w14:textId="23E14776" w:rsidR="000F7A18" w:rsidRDefault="0003245D">
          <w:pPr>
            <w:pStyle w:val="21"/>
            <w:tabs>
              <w:tab w:val="right" w:leader="dot" w:pos="9629"/>
            </w:tabs>
            <w:rPr>
              <w:rFonts w:cstheme="minorBidi"/>
              <w:noProof/>
            </w:rPr>
          </w:pPr>
          <w:hyperlink w:anchor="_Toc224305687" w:history="1"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</w:rPr>
              <w:t>1.1</w:t>
            </w:r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  <w:lang w:val="en-US"/>
              </w:rPr>
              <w:t>.</w:t>
            </w:r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</w:rPr>
              <w:t xml:space="preserve"> Сучасний стан предметної області</w:t>
            </w:r>
            <w:r w:rsidR="000F7A18">
              <w:rPr>
                <w:noProof/>
                <w:webHidden/>
              </w:rPr>
              <w:tab/>
            </w:r>
            <w:r w:rsidR="000F7A18">
              <w:rPr>
                <w:noProof/>
                <w:webHidden/>
              </w:rPr>
              <w:fldChar w:fldCharType="begin"/>
            </w:r>
            <w:r w:rsidR="000F7A18">
              <w:rPr>
                <w:noProof/>
                <w:webHidden/>
              </w:rPr>
              <w:instrText xml:space="preserve"> PAGEREF _Toc224305687 \h </w:instrText>
            </w:r>
            <w:r w:rsidR="000F7A18">
              <w:rPr>
                <w:noProof/>
                <w:webHidden/>
              </w:rPr>
            </w:r>
            <w:r w:rsidR="000F7A18">
              <w:rPr>
                <w:noProof/>
                <w:webHidden/>
              </w:rPr>
              <w:fldChar w:fldCharType="separate"/>
            </w:r>
            <w:r w:rsidR="003D52B4">
              <w:rPr>
                <w:noProof/>
                <w:webHidden/>
              </w:rPr>
              <w:t>2</w:t>
            </w:r>
            <w:r w:rsidR="000F7A18">
              <w:rPr>
                <w:noProof/>
                <w:webHidden/>
              </w:rPr>
              <w:fldChar w:fldCharType="end"/>
            </w:r>
          </w:hyperlink>
        </w:p>
        <w:p w14:paraId="12075CB9" w14:textId="726227F1" w:rsidR="000F7A18" w:rsidRDefault="0003245D">
          <w:pPr>
            <w:pStyle w:val="21"/>
            <w:tabs>
              <w:tab w:val="right" w:leader="dot" w:pos="9629"/>
            </w:tabs>
            <w:rPr>
              <w:rFonts w:cstheme="minorBidi"/>
              <w:noProof/>
            </w:rPr>
          </w:pPr>
          <w:hyperlink w:anchor="_Toc224305688" w:history="1"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</w:rPr>
              <w:t>1.2. Аналіз систем аналогів та визначення функцій</w:t>
            </w:r>
            <w:r w:rsidR="000F7A18">
              <w:rPr>
                <w:noProof/>
                <w:webHidden/>
              </w:rPr>
              <w:tab/>
            </w:r>
            <w:r w:rsidR="000F7A18">
              <w:rPr>
                <w:noProof/>
                <w:webHidden/>
              </w:rPr>
              <w:fldChar w:fldCharType="begin"/>
            </w:r>
            <w:r w:rsidR="000F7A18">
              <w:rPr>
                <w:noProof/>
                <w:webHidden/>
              </w:rPr>
              <w:instrText xml:space="preserve"> PAGEREF _Toc224305688 \h </w:instrText>
            </w:r>
            <w:r w:rsidR="000F7A18">
              <w:rPr>
                <w:noProof/>
                <w:webHidden/>
              </w:rPr>
            </w:r>
            <w:r w:rsidR="000F7A18">
              <w:rPr>
                <w:noProof/>
                <w:webHidden/>
              </w:rPr>
              <w:fldChar w:fldCharType="separate"/>
            </w:r>
            <w:r w:rsidR="003D52B4">
              <w:rPr>
                <w:noProof/>
                <w:webHidden/>
              </w:rPr>
              <w:t>2</w:t>
            </w:r>
            <w:r w:rsidR="000F7A18">
              <w:rPr>
                <w:noProof/>
                <w:webHidden/>
              </w:rPr>
              <w:fldChar w:fldCharType="end"/>
            </w:r>
          </w:hyperlink>
        </w:p>
        <w:p w14:paraId="3F7CD683" w14:textId="2478ADE1" w:rsidR="000F7A18" w:rsidRDefault="0003245D">
          <w:pPr>
            <w:pStyle w:val="21"/>
            <w:tabs>
              <w:tab w:val="right" w:leader="dot" w:pos="9629"/>
            </w:tabs>
            <w:rPr>
              <w:rFonts w:cstheme="minorBidi"/>
              <w:noProof/>
            </w:rPr>
          </w:pPr>
          <w:hyperlink w:anchor="_Toc224305689" w:history="1"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</w:rPr>
              <w:t>1.3.1. Діаграма варіантів використання</w:t>
            </w:r>
            <w:r w:rsidR="000F7A18">
              <w:rPr>
                <w:noProof/>
                <w:webHidden/>
              </w:rPr>
              <w:tab/>
            </w:r>
            <w:r w:rsidR="000F7A18">
              <w:rPr>
                <w:noProof/>
                <w:webHidden/>
              </w:rPr>
              <w:fldChar w:fldCharType="begin"/>
            </w:r>
            <w:r w:rsidR="000F7A18">
              <w:rPr>
                <w:noProof/>
                <w:webHidden/>
              </w:rPr>
              <w:instrText xml:space="preserve"> PAGEREF _Toc224305689 \h </w:instrText>
            </w:r>
            <w:r w:rsidR="000F7A18">
              <w:rPr>
                <w:noProof/>
                <w:webHidden/>
              </w:rPr>
            </w:r>
            <w:r w:rsidR="000F7A18">
              <w:rPr>
                <w:noProof/>
                <w:webHidden/>
              </w:rPr>
              <w:fldChar w:fldCharType="separate"/>
            </w:r>
            <w:r w:rsidR="003D52B4">
              <w:rPr>
                <w:noProof/>
                <w:webHidden/>
              </w:rPr>
              <w:t>2</w:t>
            </w:r>
            <w:r w:rsidR="000F7A18">
              <w:rPr>
                <w:noProof/>
                <w:webHidden/>
              </w:rPr>
              <w:fldChar w:fldCharType="end"/>
            </w:r>
          </w:hyperlink>
        </w:p>
        <w:p w14:paraId="333E26FF" w14:textId="31126CB1" w:rsidR="000F7A18" w:rsidRDefault="0003245D">
          <w:pPr>
            <w:pStyle w:val="21"/>
            <w:tabs>
              <w:tab w:val="right" w:leader="dot" w:pos="9629"/>
            </w:tabs>
            <w:rPr>
              <w:rFonts w:cstheme="minorBidi"/>
              <w:noProof/>
            </w:rPr>
          </w:pPr>
          <w:hyperlink w:anchor="_Toc224305690" w:history="1">
            <w:r w:rsidR="000F7A18" w:rsidRPr="00330A0F">
              <w:rPr>
                <w:rStyle w:val="a6"/>
                <w:rFonts w:ascii="Times New Roman" w:hAnsi="Times New Roman"/>
                <w:b/>
                <w:bCs/>
                <w:noProof/>
              </w:rPr>
              <w:t>1.3.2. Діаграма класів</w:t>
            </w:r>
            <w:r w:rsidR="000F7A18">
              <w:rPr>
                <w:noProof/>
                <w:webHidden/>
              </w:rPr>
              <w:tab/>
            </w:r>
            <w:r w:rsidR="000F7A18">
              <w:rPr>
                <w:noProof/>
                <w:webHidden/>
              </w:rPr>
              <w:fldChar w:fldCharType="begin"/>
            </w:r>
            <w:r w:rsidR="000F7A18">
              <w:rPr>
                <w:noProof/>
                <w:webHidden/>
              </w:rPr>
              <w:instrText xml:space="preserve"> PAGEREF _Toc224305690 \h </w:instrText>
            </w:r>
            <w:r w:rsidR="000F7A18">
              <w:rPr>
                <w:noProof/>
                <w:webHidden/>
              </w:rPr>
            </w:r>
            <w:r w:rsidR="000F7A18">
              <w:rPr>
                <w:noProof/>
                <w:webHidden/>
              </w:rPr>
              <w:fldChar w:fldCharType="separate"/>
            </w:r>
            <w:r w:rsidR="003D52B4">
              <w:rPr>
                <w:noProof/>
                <w:webHidden/>
              </w:rPr>
              <w:t>2</w:t>
            </w:r>
            <w:r w:rsidR="000F7A18">
              <w:rPr>
                <w:noProof/>
                <w:webHidden/>
              </w:rPr>
              <w:fldChar w:fldCharType="end"/>
            </w:r>
          </w:hyperlink>
        </w:p>
        <w:p w14:paraId="726AE272" w14:textId="01FEAEDB" w:rsidR="000F7A18" w:rsidRDefault="0003245D">
          <w:pPr>
            <w:pStyle w:val="21"/>
            <w:tabs>
              <w:tab w:val="right" w:leader="dot" w:pos="9629"/>
            </w:tabs>
            <w:rPr>
              <w:rFonts w:cstheme="minorBidi"/>
              <w:noProof/>
            </w:rPr>
          </w:pPr>
          <w:hyperlink w:anchor="_Toc224305691" w:history="1">
            <w:r w:rsidR="000F7A18" w:rsidRPr="00330A0F">
              <w:rPr>
                <w:rStyle w:val="a6"/>
                <w:rFonts w:ascii="Times New Roman" w:eastAsia="Times New Roman" w:hAnsi="Times New Roman"/>
                <w:b/>
                <w:bCs/>
                <w:noProof/>
              </w:rPr>
              <w:t>1.3.3. Діаграма послідовності</w:t>
            </w:r>
            <w:r w:rsidR="000F7A18">
              <w:rPr>
                <w:noProof/>
                <w:webHidden/>
              </w:rPr>
              <w:tab/>
            </w:r>
            <w:r w:rsidR="000F7A18">
              <w:rPr>
                <w:noProof/>
                <w:webHidden/>
              </w:rPr>
              <w:fldChar w:fldCharType="begin"/>
            </w:r>
            <w:r w:rsidR="000F7A18">
              <w:rPr>
                <w:noProof/>
                <w:webHidden/>
              </w:rPr>
              <w:instrText xml:space="preserve"> PAGEREF _Toc224305691 \h </w:instrText>
            </w:r>
            <w:r w:rsidR="000F7A18">
              <w:rPr>
                <w:noProof/>
                <w:webHidden/>
              </w:rPr>
            </w:r>
            <w:r w:rsidR="000F7A18">
              <w:rPr>
                <w:noProof/>
                <w:webHidden/>
              </w:rPr>
              <w:fldChar w:fldCharType="separate"/>
            </w:r>
            <w:r w:rsidR="003D52B4">
              <w:rPr>
                <w:noProof/>
                <w:webHidden/>
              </w:rPr>
              <w:t>2</w:t>
            </w:r>
            <w:r w:rsidR="000F7A18">
              <w:rPr>
                <w:noProof/>
                <w:webHidden/>
              </w:rPr>
              <w:fldChar w:fldCharType="end"/>
            </w:r>
          </w:hyperlink>
        </w:p>
        <w:p w14:paraId="60CF4ED2" w14:textId="097E1924" w:rsidR="005441D9" w:rsidRPr="00E2610B" w:rsidRDefault="005441D9">
          <w:pPr>
            <w:rPr>
              <w:rFonts w:ascii="Times New Roman" w:hAnsi="Times New Roman" w:cs="Times New Roman"/>
              <w:sz w:val="28"/>
              <w:szCs w:val="28"/>
            </w:rPr>
          </w:pPr>
          <w:r w:rsidRPr="00E2610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E384996" w14:textId="4CBD57EB" w:rsidR="00892BB7" w:rsidRPr="00073D43" w:rsidRDefault="00892BB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D03D46" w14:textId="77777777" w:rsidR="00892BB7" w:rsidRDefault="00892BB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F008CA" w14:textId="606BEF82" w:rsidR="00892BB7" w:rsidRDefault="00892BB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C04E893" w14:textId="34CF2588" w:rsidR="00486C0F" w:rsidRPr="00E2610B" w:rsidRDefault="00E2610B" w:rsidP="00E2610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24305685"/>
      <w:r w:rsidRPr="00E2610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Вступ</w:t>
      </w:r>
      <w:bookmarkEnd w:id="4"/>
    </w:p>
    <w:p w14:paraId="002C97EA" w14:textId="77777777" w:rsidR="00E2610B" w:rsidRDefault="00E2610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4934E7" w14:textId="7697AF46" w:rsidR="00E2610B" w:rsidRDefault="00E2610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342C0E76" w14:textId="77777777" w:rsidR="00E2610B" w:rsidRDefault="00E2610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3B1394" w14:textId="3D902BE0" w:rsidR="005476DF" w:rsidRPr="005476DF" w:rsidRDefault="005476DF" w:rsidP="005476DF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24305686"/>
      <w:r w:rsidRPr="005476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РОЗДІЛ 1. Розробка веб сайту та робота з базою даних</w:t>
      </w:r>
      <w:bookmarkEnd w:id="1"/>
      <w:bookmarkEnd w:id="5"/>
    </w:p>
    <w:p w14:paraId="51E1F6D3" w14:textId="0D91992A" w:rsidR="00D65008" w:rsidRPr="005441D9" w:rsidRDefault="005476DF" w:rsidP="005441D9">
      <w:pPr>
        <w:pStyle w:val="2"/>
        <w:spacing w:before="2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224305687"/>
      <w:r w:rsidRPr="005441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1.1</w:t>
      </w:r>
      <w:r w:rsidRPr="005441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Pr="005441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2"/>
      <w:r w:rsidRPr="005441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Сучасний стан предметної області</w:t>
      </w:r>
      <w:bookmarkEnd w:id="6"/>
    </w:p>
    <w:p w14:paraId="33406A5F" w14:textId="5F4AD2AF" w:rsidR="0023440E" w:rsidRPr="0023440E" w:rsidRDefault="0023440E" w:rsidP="0023440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>В умовах стрімкого розвитку цифрових технологій та поширення доступу до мережі Інтернет онлайн-навчання перетворилося на один із провідних освітніх форматів як у світі, так і в Україні. Особливого значення воно набуло після 2020 року, коли пандемія COVID</w:t>
      </w: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noBreakHyphen/>
        <w:t xml:space="preserve">19 спричинила масовий перехід навчальних закладів і комерційних освітніх платформ до дистанційного формату. </w:t>
      </w:r>
    </w:p>
    <w:p w14:paraId="493D9880" w14:textId="39636F1C" w:rsidR="0023440E" w:rsidRPr="0023440E" w:rsidRDefault="0023440E" w:rsidP="0023440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>Серед найбільш поширених підходів до побудови систем електронного навчання (e-learning) виокремлюють кілька ключових парадигм. Перша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>використання готових платформ типу Coursera, Udemy, EdX, які реалізують модель MOOC (Massive Open Online Course). Вони надають широкий каталог курсів, систему сертифікації та вбудовані механізми монетизації, проте позбавлені гнучкості в кастомізації та потребують значних витрат на підписку або комісію. Друга парадигма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9A3D38" w:rsidRPr="009A3D3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розгортання відкритих систем управління навчанням (LMS): Moodle, Open edX, Canvas. Ці рішення дозволяють повністю контролювати інфраструктуру, однак характеризуються складністю налаштування та вимагають значних адміністративних ресурсів. </w:t>
      </w:r>
    </w:p>
    <w:p w14:paraId="5B10461B" w14:textId="1AF48829" w:rsidR="0023440E" w:rsidRPr="0023440E" w:rsidRDefault="0023440E" w:rsidP="0023440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>Третій, актуальніший для малих і середніх освітніх проєктів підхід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розробка власних веб-застосунків на сучасних фреймворках. Зокрема, Django (Python) та Laravel (PHP) є найпоширенішими серед розробників завдяки своїй архітектурі MVC/MVT, вбудованим механізмам автентифікації, ORM та масштабованості. Дослідження Jetbrains Developer Survey (2023) підтверджує, що Django входить до п'ятірки найбільш затребуваних веб-фреймворків серед розробників, які займаються освітніми та фінтех-проєктами. </w:t>
      </w:r>
    </w:p>
    <w:p w14:paraId="1A5E7152" w14:textId="63E749CA" w:rsidR="0023440E" w:rsidRPr="0023440E" w:rsidRDefault="0023440E" w:rsidP="0023440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сфері фінансової освіти проблема доступності та структурованості контенту стоїть особливо гостро. За даними Національного банку України, рівень фінансової грамотності населення залишається низьким: лише 40% дорослих українців здатні розрахувати складні відсотки та оцінити ризики </w:t>
      </w: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інвестицій. Це визначає попит на спеціалізовані освітні платформи, орієнтовані саме на фінансову тематику. </w:t>
      </w:r>
    </w:p>
    <w:p w14:paraId="342E25C4" w14:textId="77777777" w:rsidR="0023440E" w:rsidRPr="0023440E" w:rsidRDefault="0023440E" w:rsidP="0023440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Аналіз існуючих рішень показує, що більшість з них або є надто універсальними і не адаптованими під специфіку фінансових знань, або є закритими комерційними продуктами без можливості інтеграції та розширення. Власна розробка веб-платформи на базі Django дозволяє усунути ці обмеження: забезпечити тематичну спрямованість контенту, гнучку систему ролей (адміністратор / студент), модуль оплати та персональний кабінет користувача. </w:t>
      </w:r>
    </w:p>
    <w:p w14:paraId="696B94E9" w14:textId="610A518C" w:rsidR="0023440E" w:rsidRDefault="0023440E" w:rsidP="0023440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3440E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чином, розробка спеціалізованої освітньої платформи з фінансової грамотності на основі Django є актуальним завданням, що обумовлено низьким рівнем фінансової освіти населення, наявнми недоліками існуючих рішень та потребою у гнучкому, масштабованому інструменті для дистанційного навчання.</w:t>
      </w:r>
    </w:p>
    <w:p w14:paraId="18DADFD9" w14:textId="77777777" w:rsidR="0089234D" w:rsidRPr="005441D9" w:rsidRDefault="0089234D" w:rsidP="005441D9">
      <w:pPr>
        <w:pStyle w:val="2"/>
        <w:spacing w:before="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7" w:name="_Toc224305688"/>
      <w:r w:rsidRPr="005441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1.2. Аналіз систем аналогів та визначення функцій</w:t>
      </w:r>
      <w:bookmarkEnd w:id="7"/>
      <w:r w:rsidRPr="005441D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FCA4DD1" w14:textId="77777777" w:rsidR="0089234D" w:rsidRPr="0089234D" w:rsidRDefault="0089234D" w:rsidP="0089234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3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 час проектування та розробки платформи для продажу освітніх курсів було проведено аналіз існуючих на ринку систем-аналогів. Це дозволило виявити їхні сильні та слабкі сторони, а також сформувати унікальні вимоги до власного програмного продукту. </w:t>
      </w:r>
    </w:p>
    <w:p w14:paraId="2F18176E" w14:textId="77777777" w:rsidR="0089234D" w:rsidRPr="0089234D" w:rsidRDefault="0089234D" w:rsidP="0089234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3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Огляд існуючих систем-аналогів </w:t>
      </w:r>
    </w:p>
    <w:p w14:paraId="4A479BE5" w14:textId="06DF9470" w:rsidR="0089234D" w:rsidRDefault="0089234D" w:rsidP="0089234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3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Платформа масових відкритих онлайн-курсів Udemy </w:t>
      </w:r>
      <w:r w:rsidR="0018795B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8923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це одна з найбільших світових платформ, яка дозволяє незалежним авторам створювати та продавати свої навчальні матеріали. Переваги: величезний вибір курсів з різних дисциплін, розвинена система відгуків та рейтингів, зручний особистий кабінет розробника та студента. Недоліки: перенасиченість ринку неякісним контентом через відсутність жорсткої модерації перед публікацією, складність виділитися для нових авторів, а також високі комісії платформи. </w:t>
      </w:r>
    </w:p>
    <w:p w14:paraId="4A4E402A" w14:textId="4CD34651" w:rsidR="0018795B" w:rsidRPr="0089234D" w:rsidRDefault="0018795B" w:rsidP="00602F9A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795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03D65B8" wp14:editId="4F4E3675">
            <wp:extent cx="6120765" cy="2154555"/>
            <wp:effectExtent l="19050" t="19050" r="13335" b="171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4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47E3A" w14:textId="2A78DB43" w:rsidR="0089234D" w:rsidRPr="0089234D" w:rsidRDefault="0018795B" w:rsidP="0018795B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Р</w:t>
      </w:r>
      <w:r w:rsidR="0089234D" w:rsidRPr="008923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ис.1.1. Зображення головної сторінки сайту "Udemy"</w:t>
      </w:r>
    </w:p>
    <w:p w14:paraId="50DB4F56" w14:textId="6D6FF868" w:rsidR="0089234D" w:rsidRDefault="0089234D" w:rsidP="0089234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34D">
        <w:rPr>
          <w:rFonts w:ascii="Times New Roman" w:eastAsia="Times New Roman" w:hAnsi="Times New Roman" w:cs="Times New Roman"/>
          <w:color w:val="000000"/>
          <w:sz w:val="28"/>
          <w:szCs w:val="28"/>
        </w:rPr>
        <w:t>2. Академічна освітня платформа Coursera</w:t>
      </w:r>
      <w:r w:rsidR="00B045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923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платформа, яка співпрацює з провідними світовими університетами та науковими центрами для надання доступу до високоякісної академічної освіти. Переваги: висока імплементація стандартів освіти, перевірка знань експертами, видача офіційних сертифікатів, що визнаються роботодавцями. Недоліки: висока вартість багатьох курсів та спеціалізацій, складна система підписки, орієнтація на тривалі академічні програми, що зменшує гнучкість для коротких інтенсивних курсів. </w:t>
      </w:r>
    </w:p>
    <w:p w14:paraId="7B99A6A3" w14:textId="47AE44CD" w:rsidR="00AC215F" w:rsidRPr="0089234D" w:rsidRDefault="00AC215F" w:rsidP="00602F9A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215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92433E" wp14:editId="5DC0899D">
            <wp:extent cx="6120765" cy="2482215"/>
            <wp:effectExtent l="19050" t="19050" r="13335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2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F6F09" w14:textId="4790145B" w:rsidR="0089234D" w:rsidRPr="0089234D" w:rsidRDefault="00AC215F" w:rsidP="00AC215F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AC21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Р</w:t>
      </w:r>
      <w:r w:rsidR="0089234D" w:rsidRPr="008923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ис.1.2. Зображення головної сторінки сайту "Coursera"</w:t>
      </w:r>
    </w:p>
    <w:p w14:paraId="43920510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Спеціалізована платформа фінансового планування iPlan.ua (Україна) Провідний український проект, орієнтований виключно на управління приватними фінансами та інвестиції в реаліях вітчизняного ринку. </w:t>
      </w:r>
    </w:p>
    <w:p w14:paraId="53D91658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Переваги: Глибока практична експертиза, адаптованість до українського законодавства, податків та банківської системи. </w:t>
      </w:r>
    </w:p>
    <w:p w14:paraId="4A3B1E83" w14:textId="46F7B122" w:rsid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Недоліки: Високий фінансовий поріг входу, орієнтація на індивідуальні консультації, відсутність гнучкої покрокової системи онлайн-навчання для широких мас. </w:t>
      </w:r>
    </w:p>
    <w:p w14:paraId="27533D05" w14:textId="443E1DD1" w:rsidR="00A01962" w:rsidRPr="009E52BC" w:rsidRDefault="00A01962" w:rsidP="00602F9A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96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E0AA3C2" wp14:editId="12D4F884">
            <wp:extent cx="6283939" cy="3448050"/>
            <wp:effectExtent l="19050" t="19050" r="2222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7638" cy="3461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E5AAF" w14:textId="679CC097" w:rsidR="009E52BC" w:rsidRPr="009E52BC" w:rsidRDefault="009E52BC" w:rsidP="009E52BC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Рис. 1.3. Інтерфейс платформи «iPlan.ua».</w:t>
      </w:r>
    </w:p>
    <w:p w14:paraId="16B9D646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Освітня екосистема фінансових звичок FinHabits (Міжнародна) Популярна платформа, що спеціалізується на формуванні фінансових навичок через короткі інтерактивні модулі. </w:t>
      </w:r>
    </w:p>
    <w:p w14:paraId="725E0814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Переваги: Сучасний UI/UX дизайн, акцент на мікронавчанні (короткі уроки), зручна система відстеження прогресу. </w:t>
      </w:r>
    </w:p>
    <w:p w14:paraId="1C68E081" w14:textId="4F85240C" w:rsid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Недоліки: Повна відсутність локалізації контенту під український ринок; орієнтація на фінансові інструменти США, що робить контент нерелевантним для вітчизняного користувача. </w:t>
      </w:r>
    </w:p>
    <w:p w14:paraId="41C4CE6E" w14:textId="2062B30D" w:rsidR="00A01962" w:rsidRPr="009E52BC" w:rsidRDefault="00A01962" w:rsidP="00602F9A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96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57BABA1" wp14:editId="3502B27B">
            <wp:extent cx="6516404" cy="3200400"/>
            <wp:effectExtent l="19050" t="19050" r="1778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8080" cy="3201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96470" w14:textId="3F208B56" w:rsidR="009E52BC" w:rsidRPr="000C5603" w:rsidRDefault="009E52BC" w:rsidP="000C5603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0C560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Рис. 1.4. Візуалізація навчального процесу в системі «FinHabits».</w:t>
      </w:r>
    </w:p>
    <w:p w14:paraId="6ACB3204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Аналіз існуючих рішень показав, що світові платформи часто є занадто перевантаженими функціоналом, а спеціалізовані локальні проекти спрямовані на вузьку аудиторію професійних інвесторів. </w:t>
      </w:r>
    </w:p>
    <w:p w14:paraId="104AB280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Розробка власної системи «FinSmart» є доцільною, оскільки вона дозволить: </w:t>
      </w:r>
    </w:p>
    <w:p w14:paraId="1CAE9379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Забезпечити доступність: створити зрозумілу платформу для людей без базової економічної освіти. </w:t>
      </w:r>
    </w:p>
    <w:p w14:paraId="705C3A8F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Гарантувати прозорість покупок: впровадити зручний механізм кошика та управління придбаними курсами (заміна кнопки «Купити» на «Продовжити» після оплати). </w:t>
      </w:r>
    </w:p>
    <w:p w14:paraId="1D3F633B" w14:textId="7F262C6A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Автоматизувати контроль знань: реалізувати тестування після кожного уроку з миттєвим відображенням результатів. </w:t>
      </w:r>
    </w:p>
    <w:p w14:paraId="23CE9BD6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Створити систему підтримки: надати можливість прямого зв'язку з адміністрацією через вбудований модуль повідомлень. </w:t>
      </w:r>
    </w:p>
    <w:p w14:paraId="483D2C92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Визначення функцій розроблюваної системи </w:t>
      </w:r>
    </w:p>
    <w:p w14:paraId="6DE3AFFB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основі проведеного аналізу було визначено наступний функціонал для системи «FinSmart»: </w:t>
      </w:r>
    </w:p>
    <w:p w14:paraId="52E3334F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Функції для неавторизованих користувачів (Гостей): </w:t>
      </w:r>
    </w:p>
    <w:p w14:paraId="713432BD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Діагностика: перегляд каталогу курсів по категоріях (бюджетування, кредити, інвестиції). </w:t>
      </w:r>
    </w:p>
    <w:p w14:paraId="5530915F" w14:textId="204455B3" w:rsidR="009E52BC" w:rsidRPr="009E52BC" w:rsidRDefault="009E52BC" w:rsidP="000C560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Ознайомлення з програмою модулів та відгуками інших користувачів. Реєстрація для отримання доступу до особистого кабінету. </w:t>
      </w:r>
    </w:p>
    <w:p w14:paraId="4345D423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Функції для авторизованих користувачів (Студентів): </w:t>
      </w:r>
    </w:p>
    <w:p w14:paraId="72DE73D4" w14:textId="472E1808" w:rsidR="009E52BC" w:rsidRPr="009E52BC" w:rsidRDefault="009E52BC" w:rsidP="000C560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Персоналізація профілю (керування аватаром та особистими налаштуваннями). Формування кошика покупок та проведення імітаційної оплати. Навчання: доступ до інтерактивних уроків придбаних курсів. Трекінг прогресу: автоматична зміна статусу курсу на «Курс пройдено» (зелений індикатор) після завершення всіх тестів. </w:t>
      </w:r>
    </w:p>
    <w:p w14:paraId="5B0E725E" w14:textId="4385D8F9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>Комунікація: відправка запитів через фо</w:t>
      </w:r>
      <w:r w:rsidR="00A019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</w:t>
      </w: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рму зворотного зв'язку. </w:t>
      </w:r>
    </w:p>
    <w:p w14:paraId="54465EC8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Функції для адміністратора (Власника): </w:t>
      </w:r>
    </w:p>
    <w:p w14:paraId="2AAF084F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Керування навчальним контентом через Django Admin Panel. </w:t>
      </w:r>
    </w:p>
    <w:p w14:paraId="17DE7686" w14:textId="77777777" w:rsidR="009E52BC" w:rsidRP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Обробка вхідних звернень користувачів у розділі «Contact Messages». </w:t>
      </w:r>
    </w:p>
    <w:p w14:paraId="4C75B285" w14:textId="77777777" w:rsidR="009E52BC" w:rsidRDefault="009E52BC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BC">
        <w:rPr>
          <w:rFonts w:ascii="Times New Roman" w:eastAsia="Times New Roman" w:hAnsi="Times New Roman" w:cs="Times New Roman"/>
          <w:color w:val="000000"/>
          <w:sz w:val="28"/>
          <w:szCs w:val="28"/>
        </w:rPr>
        <w:t>Модерація відгуків для забезпечення якості зворотного зв'язку на сайті.</w:t>
      </w:r>
    </w:p>
    <w:p w14:paraId="72D8DFEA" w14:textId="46771EBF" w:rsidR="00170E25" w:rsidRPr="00170E25" w:rsidRDefault="00170E25" w:rsidP="009E52B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61B7158" w14:textId="77777777" w:rsidR="00DE7341" w:rsidRPr="00170E25" w:rsidRDefault="00DE7341" w:rsidP="00170E25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8" w:name="_Toc224305689"/>
      <w:r w:rsidRPr="00170E25">
        <w:rPr>
          <w:rFonts w:ascii="Times New Roman" w:eastAsia="Times New Roman" w:hAnsi="Times New Roman" w:cs="Times New Roman"/>
          <w:color w:val="auto"/>
          <w:sz w:val="28"/>
          <w:szCs w:val="28"/>
        </w:rPr>
        <w:t>1.3.1. Діаграма варіантів використання</w:t>
      </w:r>
      <w:bookmarkEnd w:id="8"/>
      <w:r w:rsidRPr="00170E2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05D8007C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UML діаграма варіантів використання або діаграма прецедентів використовується для опису інформаційної системи платформи з продажу та проходження освітніх курсів і являє собою визначення меж системи та відношення системи із зовнішнім середовищем. На діаграмі прецедентів зображають варіанти використання, акторів та відношення між ними. В даній системі необхідно виділити наступні сутності: </w:t>
      </w:r>
    </w:p>
    <w:p w14:paraId="4A973B69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Гість – це неавторизований відвідувач платформи, який має доступ до відкритої частини веб-системи, перегляду каталогу курсів та можливості створення власного акаунту; </w:t>
      </w:r>
    </w:p>
    <w:p w14:paraId="26CF04FC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(Авторизований користувач) – це зареєстрований користувач веб-ресурсу, який має особистий кабінет (профіль), може купувати навчальні програми, проходити навчання (переглядати уроки, складати тести) та має змогу звертатися за допомогою; </w:t>
      </w:r>
    </w:p>
    <w:p w14:paraId="6EFF0937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Адміністратор (Модератор) – це уповноважена особа або власник сервісу, який має доступ до панелі керування, займається наповненням та редагуванням контенту, обробкою замовлень користувачів та комунікацією зі студентами. </w:t>
      </w:r>
    </w:p>
    <w:p w14:paraId="491182BC" w14:textId="392FC519" w:rsidR="00DE7341" w:rsidRPr="009B1827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Діаграма варіантів використання зображена на рисунку </w:t>
      </w:r>
      <w:r w:rsidR="009B1827"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 w:rsidR="009B182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.1.5.</w:t>
      </w:r>
    </w:p>
    <w:p w14:paraId="6AB83DBE" w14:textId="3292B901" w:rsidR="000C5603" w:rsidRPr="00DE7341" w:rsidRDefault="006B2456" w:rsidP="00BF5142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245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D01762" wp14:editId="30C0E284">
            <wp:extent cx="6505575" cy="5624802"/>
            <wp:effectExtent l="19050" t="19050" r="9525" b="146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6031" cy="5651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13499" w14:textId="47981AA8" w:rsidR="00DE7341" w:rsidRPr="000C5603" w:rsidRDefault="000C5603" w:rsidP="000C5603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0C560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Рис. 1.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5</w:t>
      </w:r>
      <w:r w:rsidRPr="000C560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="00DE7341" w:rsidRPr="000C560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Діаграма варіантів використання</w:t>
      </w:r>
    </w:p>
    <w:p w14:paraId="57DBA44D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Щоб здійснити вхід в систему і отримати доступ до розширеного функціоналу (для студента та адміністратора), потрібно пройти процедуру авторизації та автентифікації. Для цього потрібно ввести логін та пароль, які відповідають вимогам системи. В разі некоректно введених персональних даних або відсутності облікового запису, система повідомить користувача про помилку входу та запропонує пройти процедуру реєстрації. </w:t>
      </w:r>
    </w:p>
    <w:p w14:paraId="203B0C32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Гість платформи може переглядати головну сторінку, а також каталог доступних курсів із їх детальним описом (включаючи ціну, авторів, структуру модулів). </w:t>
      </w:r>
    </w:p>
    <w:p w14:paraId="144F9510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Студент будинку має змогу додавати обрані курси до кошика, оформлювати замовлення шляхом оплати через платіжний шлюз, а також переглядати історію своїх покупок в особистому профілі. Після здійснення успішної покупки студент отримує доступ до навчальних матеріалів: відео- та текстових уроків, а також до тестів, які дозволяють перевірити засвоєний матеріал. Окрім цього, студент може комунікувати з адміністрацією платформи через спеціальну форму зворотного зв'язку та отримувати відповіді у своєму профілі. </w:t>
      </w:r>
    </w:p>
    <w:p w14:paraId="4C163172" w14:textId="77777777" w:rsidR="00DE7341" w:rsidRP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той самий час адміністратор може виконувати будь-які CRUD операції в системі. Тобто він вносить, редагує, видаляє дані про освітні курси, завантажує матеріали уроків (відео, тексти) та формує питання для тестів. Крім того, він вносить та оновлює ціни на навчання. </w:t>
      </w:r>
    </w:p>
    <w:p w14:paraId="0A73C9D2" w14:textId="77777777" w:rsidR="00DE7341" w:rsidRDefault="00DE7341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341">
        <w:rPr>
          <w:rFonts w:ascii="Times New Roman" w:eastAsia="Times New Roman" w:hAnsi="Times New Roman" w:cs="Times New Roman"/>
          <w:color w:val="000000"/>
          <w:sz w:val="28"/>
          <w:szCs w:val="28"/>
        </w:rPr>
        <w:t>Адміністратор має доступ до системи 24/7 і завжди може змінити чи видалити опублікований контент. Для забезпечення якісної підтримки студентів адміністратор має можливість читати вхідні запити або відгуки з форми зв'язку та миттєво відправляти відповіді, які відобразяться користувачеві в системі. Також модератор системи має доступ до бази даних користувачів та їх замовлень і може вирішувати питання з доступом до куплених матеріалів.</w:t>
      </w:r>
    </w:p>
    <w:p w14:paraId="609D2D98" w14:textId="77777777" w:rsidR="00170E25" w:rsidRPr="00DE7341" w:rsidRDefault="00170E25" w:rsidP="00DE73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F801E5" w14:textId="77777777" w:rsidR="00D76202" w:rsidRPr="00170E25" w:rsidRDefault="00D76202" w:rsidP="00170E2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4305690"/>
      <w:r w:rsidRPr="00170E25">
        <w:rPr>
          <w:rFonts w:ascii="Times New Roman" w:hAnsi="Times New Roman" w:cs="Times New Roman"/>
          <w:color w:val="auto"/>
          <w:sz w:val="28"/>
          <w:szCs w:val="28"/>
        </w:rPr>
        <w:t>1.3.2. Діаграма класів</w:t>
      </w:r>
      <w:bookmarkEnd w:id="9"/>
    </w:p>
    <w:p w14:paraId="596D8362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Діаграма класів – є центральною діаграмою при розробці будь-якої системи. Вона являє собою одну з можливих форм статичного опису системи з точки зору проєктування, показує її структуру. Діаграма відображує динамічну поведінку об’єктів, тобто класів та демонструє відношення між ними. Саме клас і відношення є основними структурними елементами діаграми класів: • клас – це основний будівельний блок програмної системи, який являє собою абстрактний опис сукупності однорідних об’єктів, що мають однакові атрибути, відношення та операції. Клас на діаграмі позначається у вигляді прямокутника, розділеного на три частини. У верхній – вказана назва класу, посередині опис атрибутів (властивостей чи ознак класу), внизу – назва операції (послуг, які надають об’єкти даного класу); • відношення – це взаємозв’язки між різними об’єктами (класами та інтерфейсами) системи. Відношення бувають чотирьох типів:</w:t>
      </w:r>
    </w:p>
    <w:p w14:paraId="59563498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lastRenderedPageBreak/>
        <w:t>відношення асоціації – зображує відношення між об’єктами (екземплярами) класу. Позначається за допомогою суцільної лінії з використанням додаткових символів;</w:t>
      </w:r>
    </w:p>
    <w:p w14:paraId="5B2C9DEF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відношення узагальнення – це наслідування, яке має явну реалізацію через розширення (extends) одного класу іншим. Є аналогом наслідування у будь-якій об’єктно-орієнтованій мові програмування. Таке відношення позначається суцільною лінією, яка на своєму кінці позначена трикутною стрілкою, та знаходиться між батьківським і дочірнім класом, яка вказує на загальніший клас;</w:t>
      </w:r>
    </w:p>
    <w:p w14:paraId="59B3B72F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відношення агрегації – є частковим випадком асоціації при відношенні цілого з його частинами. Це відношення не може бути включене більше у два класи й зустрічається тоді, коли клас є колекцією або контейнером іншого. За замовчуванням, агрегацію називають відношенням за посиланням, тобто час існування об’єктів класу не залежить від часу існування класу, який їх містить. Це означає, що в разі знищення контейнеру його вміст знищений не буде. Графічно агрегація представлена незафарбованим ромбом і лінією, яка веде від цього ромба до класу-контейнера;</w:t>
      </w:r>
    </w:p>
    <w:p w14:paraId="5E876C5A" w14:textId="250A61EE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відношення композиції – більш строгий варіант агрегації. Це відношення називають відношенням по значенню. Якщо контейнер буде знищено, то весь вміст класу-контейнера буде знищено також відповідно. Графічно композиція представлена зафарбованим ромбом і лінією, яка з’єднує цей ромб та клас-контейнер.</w:t>
      </w:r>
    </w:p>
    <w:p w14:paraId="0C549037" w14:textId="004A25BE" w:rsid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 xml:space="preserve">Отже, на рисунку </w:t>
      </w:r>
      <w:r w:rsidR="005D51FF">
        <w:rPr>
          <w:rFonts w:ascii="Times New Roman" w:eastAsiaTheme="majorEastAsia" w:hAnsi="Times New Roman" w:cs="Times New Roman"/>
          <w:sz w:val="28"/>
          <w:szCs w:val="28"/>
          <w:lang w:val="en-US"/>
        </w:rPr>
        <w:t>1.6</w:t>
      </w:r>
      <w:r w:rsidRPr="00D76202">
        <w:rPr>
          <w:rFonts w:ascii="Times New Roman" w:eastAsiaTheme="majorEastAsia" w:hAnsi="Times New Roman" w:cs="Times New Roman"/>
          <w:sz w:val="28"/>
          <w:szCs w:val="28"/>
        </w:rPr>
        <w:t xml:space="preserve"> зображено діаграму класів для веб-платформи фінансової грамотності FinSmart з наступними класами, які описують розроблену систему: User, Profile, Course, Enrollment, LessonProgress, CartItem, Review, ContactMessage.</w:t>
      </w:r>
    </w:p>
    <w:p w14:paraId="379699E7" w14:textId="581C77C0" w:rsidR="005D51FF" w:rsidRPr="00D76202" w:rsidRDefault="005D51FF" w:rsidP="00602F9A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506D80" wp14:editId="4F78411F">
            <wp:extent cx="6120765" cy="5791200"/>
            <wp:effectExtent l="19050" t="19050" r="1333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79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AECD5" w14:textId="6E0625FB" w:rsidR="00D76202" w:rsidRPr="005D51FF" w:rsidRDefault="00D76202" w:rsidP="005D51FF">
      <w:pPr>
        <w:jc w:val="center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5D51FF">
        <w:rPr>
          <w:rFonts w:ascii="Times New Roman" w:eastAsiaTheme="majorEastAsia" w:hAnsi="Times New Roman" w:cs="Times New Roman"/>
          <w:i/>
          <w:iCs/>
          <w:sz w:val="28"/>
          <w:szCs w:val="28"/>
        </w:rPr>
        <w:t xml:space="preserve">Рис. </w:t>
      </w:r>
      <w:r w:rsidR="005D51FF" w:rsidRPr="005D51FF">
        <w:rPr>
          <w:rFonts w:ascii="Times New Roman" w:eastAsiaTheme="majorEastAsia" w:hAnsi="Times New Roman" w:cs="Times New Roman"/>
          <w:i/>
          <w:iCs/>
          <w:sz w:val="28"/>
          <w:szCs w:val="28"/>
          <w:lang w:val="en-US"/>
        </w:rPr>
        <w:t>1.6</w:t>
      </w:r>
      <w:r w:rsidRPr="005D51FF">
        <w:rPr>
          <w:rFonts w:ascii="Times New Roman" w:eastAsiaTheme="majorEastAsia" w:hAnsi="Times New Roman" w:cs="Times New Roman"/>
          <w:i/>
          <w:iCs/>
          <w:sz w:val="28"/>
          <w:szCs w:val="28"/>
        </w:rPr>
        <w:t>. Діаграма класів</w:t>
      </w:r>
    </w:p>
    <w:p w14:paraId="72FC69FD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Клас User – описує користувача системи (вбудований базовий клас ідентифікації). Містить атрибути: Id – типу Integer, Username – ім'я користувача типу String, Email – електронна пошта типу String, Password – зашифрований пароль типу String, IsActive – стан активності облікового запису типу Boolean;</w:t>
      </w:r>
    </w:p>
    <w:p w14:paraId="587AFB1B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Клас Profile – клас, який розширює інформацію про користувача і містить в собі: Id – типу Integer, User – зв'язок з користувачем (композиція), UserId – Id користувача типу Integer, Image – шлях до файлу аватарки типу String;</w:t>
      </w:r>
    </w:p>
    <w:p w14:paraId="01001FBE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 xml:space="preserve">Клас Course – відображає об'єкт навчального курсу з атрибутами: Id – типу Integer, Title – назва курсу типу String, Description – опис курсу типу String, Category – категорія курсу (бюджетування, інвестиції тощо) типу String, Rating – загальний рейтинг курсу типу Decimal, IsActive – статус доступності курсу типу </w:t>
      </w:r>
      <w:r w:rsidRPr="00D76202">
        <w:rPr>
          <w:rFonts w:ascii="Times New Roman" w:eastAsiaTheme="majorEastAsia" w:hAnsi="Times New Roman" w:cs="Times New Roman"/>
          <w:sz w:val="28"/>
          <w:szCs w:val="28"/>
        </w:rPr>
        <w:lastRenderedPageBreak/>
        <w:t>Boolean, Price – ціна курсу типу Decimal, IsPremium – показник платного курсу типу Boolean, CreatedAt – дата створення типу DateTime, UpdatedAt – дата останнього оновлення типу DateTime;</w:t>
      </w:r>
    </w:p>
    <w:p w14:paraId="7CCE62D5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Клас Enrollment – зберігає інформацію про придбані (або відкриті) курси користувача. Включає такі поля: Id – типу Integer, User – користувач платформи, UserId – Id користувача типу Integer, Course – курс, CourseId – Id курсу типу Integer, EnrolledAt – час успішної оплати та отримання доступу типу DateTime;</w:t>
      </w:r>
    </w:p>
    <w:p w14:paraId="14B28908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Клас LessonProgress – зберігає прогрес по конкретних пройдених уроках. Містить в собі: Id – типу Integer, User – користувач, UserId – Id користувача типу Integer, Course – курс, CourseId – Id курсу типу Integer, LessonKey – унікальний ідентифікатор уроку (напр. budgeting_1) типу String, CompletedAt – дата та час успішного проходження тестів в уроці типу DateTime;</w:t>
      </w:r>
    </w:p>
    <w:p w14:paraId="203FBC78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Клас CartItem – клас елемента кошика, який описує курси, тимчасово відкладені для оплати. Містить такі поля: Id – типу Integer, User – користувач, UserId – Id користувача типу Integer, SessionKey – ключ гостьової сесії типу String, Course – обраний курс, CourseId – Id курсу типу Integer, CreatedAt – дата додавання у кошик типу DateTime;</w:t>
      </w:r>
    </w:p>
    <w:p w14:paraId="482E02C9" w14:textId="77777777" w:rsidR="00D76202" w:rsidRP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Клас Review – клас для роботи з відгуками користувачів. Складається з полів: Id – типу Integer, UserName – ім'я автора відгуку типу String, Text – детальний текст відгуку типу String, Rating – числова оцінка (від 1 до 5) типу Integer, IsApproved – статус проходження модерації типу Boolean, CreatedAt – час залишення відгуку типу DateTime;</w:t>
      </w:r>
    </w:p>
    <w:p w14:paraId="282DC5E4" w14:textId="107AF03F" w:rsidR="00D76202" w:rsidRDefault="00D76202" w:rsidP="00D76202">
      <w:pPr>
        <w:rPr>
          <w:rFonts w:ascii="Times New Roman" w:eastAsiaTheme="majorEastAsia" w:hAnsi="Times New Roman" w:cs="Times New Roman"/>
          <w:sz w:val="28"/>
          <w:szCs w:val="28"/>
        </w:rPr>
      </w:pPr>
      <w:r w:rsidRPr="00D76202">
        <w:rPr>
          <w:rFonts w:ascii="Times New Roman" w:eastAsiaTheme="majorEastAsia" w:hAnsi="Times New Roman" w:cs="Times New Roman"/>
          <w:sz w:val="28"/>
          <w:szCs w:val="28"/>
        </w:rPr>
        <w:t>Клас ContactMessage – клас для опису повідомлень та звернень до технічної підтримки через контактну форму. Містить в собі: Id – типу Integer, Sender – відправник-користувач, SenderId – Id користувача типу Integer, Name – ім'я клієнта типу String, Email – електронна пошта типу String, Subject – тема звернення типу String, Message – безпосередній текст повідомлення типу String, IsRead – прапорець перевірки адміністратором типу Boolean, CreatedAt – час відправлення типу DateTime.</w:t>
      </w:r>
    </w:p>
    <w:p w14:paraId="575F53C3" w14:textId="77777777" w:rsidR="00FC43E8" w:rsidRPr="00D76202" w:rsidRDefault="00FC43E8" w:rsidP="00D76202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76ED49A0" w14:textId="77777777" w:rsidR="00FC43E8" w:rsidRPr="00170E25" w:rsidRDefault="00FC43E8" w:rsidP="00170E25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0" w:name="_Toc224305691"/>
      <w:r w:rsidRPr="00170E25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1.3.3. Діаграма послідовності</w:t>
      </w:r>
      <w:bookmarkEnd w:id="10"/>
      <w:r w:rsidRPr="00170E25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082E85C6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зображення взаємодії об’єктів, які впорядковані за часом, необхідно використовувати діаграму послідовностей, яка показує часові особливості передачі та приймання повідомлень між об’єктами, які безпосередньо беруть участь у системі. </w:t>
      </w:r>
    </w:p>
    <w:p w14:paraId="7BCEC023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побудови такої діаграми використовують лінію життя, яка зображується у вигляді вертикальної пунктирної лінії і є асоційованою з єдиним об’єктом діаграми. Вона відповідає за визначення періоду часу, протягом якого об’єкт системи існує і потенційно бере участь у взаємодії з іншими об’єктами. У випадку постійного існування об’єкту в системі, його лінія життя продовжується від верхньої до нижньої частини площини діаграми послідовності. </w:t>
      </w:r>
    </w:p>
    <w:p w14:paraId="45ADFC4B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Кожне повідомлення між двома лініями життя об’єктів представляється у вигляді стрілки та позначається ім’ям. Прямокутники на лініях життя показують, коли метод стає активним в системі. </w:t>
      </w:r>
    </w:p>
    <w:p w14:paraId="3EB4B392" w14:textId="5C9532CD" w:rsid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Діаграма послідовності для прецеденту «Навчання студента на платформі» зображена на рис. 2.6. </w:t>
      </w:r>
    </w:p>
    <w:p w14:paraId="62CABDCF" w14:textId="492BD4B6" w:rsidR="000453ED" w:rsidRPr="00FC43E8" w:rsidRDefault="0005180C" w:rsidP="00A15ED7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EF84FEE" wp14:editId="27283A7E">
            <wp:extent cx="6019800" cy="6039282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528" cy="6041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59B837" w14:textId="2F803D14" w:rsidR="00FC43E8" w:rsidRPr="00FC43E8" w:rsidRDefault="00FC43E8" w:rsidP="000453ED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Рис. </w:t>
      </w:r>
      <w:r w:rsidR="000453E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1.7</w:t>
      </w:r>
      <w:r w:rsidRPr="00FC43E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. Діаграма послідовності</w:t>
      </w:r>
    </w:p>
    <w:p w14:paraId="4DFCD718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цій діаграмі присутні три об’єкти системи: </w:t>
      </w:r>
    </w:p>
    <w:p w14:paraId="77D487A3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«Студент» – людина, яка проходить навчання, вибирає курси та виконує тестування, ініціюючи основні процеси в системі. </w:t>
      </w:r>
    </w:p>
    <w:p w14:paraId="2F6462D7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«Система» – програмний комплекс, що забезпечує логіку роботи, обробляє запити, здійснює необхідні розрахунки та керує потоками даних. </w:t>
      </w:r>
    </w:p>
    <w:p w14:paraId="393097DD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«База даних» – структуроване сховище, що містить інформацію про користувачів, курси, замовлення та прогрес навчання. </w:t>
      </w:r>
    </w:p>
    <w:p w14:paraId="183ED73F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початку роботи зі своїм навчальним профілем, Студент здійснює вхід в систему, тобто вводить свій логін та пароль для подальшої автентифікації. Система робить запит до бази даних на перевірку облікових даних. Після </w:t>
      </w: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отримання підтвердження про валідність логіна та пароля, система здійснює аутентифікацію студента та відображає його персональний профіль. </w:t>
      </w:r>
    </w:p>
    <w:p w14:paraId="3DD45D2F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Далі Студент має можливість вибрати бажаний курс та додати його в кошик. Система здійснює запит до бази даних для збереження даних кошика. База даних фіксує інформацію та повертає підтвердження, після чого система відображає вибраний курс у кошику користувача. </w:t>
      </w:r>
    </w:p>
    <w:p w14:paraId="1707B0FD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Наступним етапом є оформлення замовлення. Після ініціації цього процесу Студентом, Система здійснює запис про надання доступу до курсу в базу даних. Отримавши результат успішного збереження даних, система оновлює профіль користувача, відображаючи в ньому куплений курс. </w:t>
      </w:r>
    </w:p>
    <w:p w14:paraId="1D1D9661" w14:textId="77777777" w:rsidR="00FC43E8" w:rsidRPr="00FC43E8" w:rsidRDefault="00FC43E8" w:rsidP="000453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43E8">
        <w:rPr>
          <w:rFonts w:ascii="Times New Roman" w:eastAsia="Times New Roman" w:hAnsi="Times New Roman" w:cs="Times New Roman"/>
          <w:color w:val="000000"/>
          <w:sz w:val="28"/>
          <w:szCs w:val="28"/>
        </w:rPr>
        <w:t>Завершальним етапом взаємодії є процес проходження навчання. Студент проходить урок та відповідне тестування, після чого Система відправляє дані про прогрес на обробку в базу даних. База даних фіксує результати навчання, а Система, отримавши підтвердження операції, відображає Студенту повідомлення про успішне завершення уроку.</w:t>
      </w:r>
    </w:p>
    <w:p w14:paraId="6B5BFFE4" w14:textId="7F46BD91" w:rsidR="00736C6B" w:rsidRPr="00170E25" w:rsidRDefault="00736C6B" w:rsidP="00736C6B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70E25">
        <w:rPr>
          <w:rFonts w:ascii="Times New Roman" w:eastAsia="Times New Roman" w:hAnsi="Times New Roman" w:cs="Times New Roman"/>
          <w:color w:val="auto"/>
          <w:sz w:val="28"/>
          <w:szCs w:val="28"/>
        </w:rPr>
        <w:t>1.3.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4</w:t>
      </w:r>
      <w:r w:rsidRPr="00170E25">
        <w:rPr>
          <w:rFonts w:ascii="Times New Roman" w:eastAsia="Times New Roman" w:hAnsi="Times New Roman" w:cs="Times New Roman"/>
          <w:color w:val="auto"/>
          <w:sz w:val="28"/>
          <w:szCs w:val="28"/>
        </w:rPr>
        <w:t>. Д</w:t>
      </w:r>
      <w:r w:rsidR="001A2953">
        <w:rPr>
          <w:rFonts w:ascii="Times New Roman" w:eastAsia="Times New Roman" w:hAnsi="Times New Roman" w:cs="Times New Roman"/>
          <w:color w:val="auto"/>
          <w:sz w:val="28"/>
          <w:szCs w:val="28"/>
        </w:rPr>
        <w:t>іаграма станів</w:t>
      </w:r>
    </w:p>
    <w:p w14:paraId="3CBB67CD" w14:textId="4143F0E6" w:rsidR="0077102D" w:rsidRDefault="0077102D" w:rsidP="0026549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наочного представлення динаміки процесів у розробленій системі побудовано діаграму станів (State Machine Diagram). Вона моделює етапи роботи системи під час взаємодії з користувачем: від ініціалізації сесії до її завершення </w:t>
      </w:r>
    </w:p>
    <w:p w14:paraId="3B544550" w14:textId="6CC335BF" w:rsidR="00265495" w:rsidRPr="0077102D" w:rsidRDefault="00FF4A78" w:rsidP="00FF4A78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F1C4DE" wp14:editId="735E74A6">
            <wp:extent cx="6120765" cy="65106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FE82" w14:textId="73B7600F" w:rsidR="0077102D" w:rsidRPr="0077102D" w:rsidRDefault="0077102D" w:rsidP="0077102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Початком роботи є перехід системи у стан</w:t>
      </w:r>
      <w:r w:rsidR="003719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«Очікування на введення логіна/пароля». Після введення користувачем облікових даних система автоматично переходить до стану</w:t>
      </w:r>
      <w:r w:rsidR="003719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«Перевірка інформації» (автентифікації). Залежно від валідності даних у базі, можливі три переходи:</w:t>
      </w:r>
    </w:p>
    <w:p w14:paraId="54F5B5AA" w14:textId="77777777" w:rsidR="0077102D" w:rsidRPr="0077102D" w:rsidRDefault="0077102D" w:rsidP="0077102D">
      <w:pPr>
        <w:numPr>
          <w:ilvl w:val="0"/>
          <w:numId w:val="3"/>
        </w:numPr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Повернення до очікування введення даних (за некоректного логіна/пароля).</w:t>
      </w:r>
    </w:p>
    <w:p w14:paraId="71471F16" w14:textId="18BD381F" w:rsidR="0077102D" w:rsidRPr="0077102D" w:rsidRDefault="0077102D" w:rsidP="0077102D">
      <w:pPr>
        <w:numPr>
          <w:ilvl w:val="0"/>
          <w:numId w:val="3"/>
        </w:numPr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Перехід до стану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«Блокування користувача»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(якщо кількість невдалих спроб перевищує 3), що завершує поточний сеанс.</w:t>
      </w:r>
    </w:p>
    <w:p w14:paraId="50807126" w14:textId="6C4F1EBB" w:rsidR="0077102D" w:rsidRPr="0077102D" w:rsidRDefault="0077102D" w:rsidP="0077102D">
      <w:pPr>
        <w:numPr>
          <w:ilvl w:val="0"/>
          <w:numId w:val="3"/>
        </w:numPr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Успішна ініціалізація сесії та перехід до стану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«Очікування на вибір користувача».</w:t>
      </w:r>
    </w:p>
    <w:p w14:paraId="6A8196D8" w14:textId="0DC64B87" w:rsidR="0077102D" w:rsidRPr="0077102D" w:rsidRDefault="0077102D" w:rsidP="0077102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 стані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«Очікування на вибір користувача»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очікує ініціації однієї з доступних дій: перегляд каталогу курсів, запис на курс, проходження уроків, оплата тощо (або дій з управління платформою для адміністратора). Після обрання функції система переходить до складеного стану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«Опрацювання користувацької дії», який відіграє ключову роль у забезпеченні консистентності даних.</w:t>
      </w:r>
    </w:p>
    <w:p w14:paraId="0884C6B9" w14:textId="3D2EF982" w:rsidR="0077102D" w:rsidRPr="0077102D" w:rsidRDefault="0077102D" w:rsidP="0077102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Цей </w:t>
      </w:r>
      <w:r w:rsidR="000324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Складений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стан розбивається на три підстани:</w:t>
      </w:r>
    </w:p>
    <w:p w14:paraId="68C84A0C" w14:textId="06B43F63" w:rsidR="0077102D" w:rsidRPr="0077102D" w:rsidRDefault="0077102D" w:rsidP="0077102D">
      <w:pPr>
        <w:numPr>
          <w:ilvl w:val="0"/>
          <w:numId w:val="4"/>
        </w:numPr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«Валідація вхідних даних»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– первинна перевірка коректності запиту та наявності прав доступу.</w:t>
      </w:r>
    </w:p>
    <w:p w14:paraId="66CD99F4" w14:textId="5FDF0F58" w:rsidR="0077102D" w:rsidRPr="0077102D" w:rsidRDefault="0077102D" w:rsidP="0077102D">
      <w:pPr>
        <w:numPr>
          <w:ilvl w:val="0"/>
          <w:numId w:val="4"/>
        </w:numPr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«Виконання бізнес-логіки»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– реалізація основного алгоритму обраної функції (реєстрація факту проходження уроку, оплата тощо).</w:t>
      </w:r>
    </w:p>
    <w:p w14:paraId="78981F8C" w14:textId="66DBB32A" w:rsidR="0077102D" w:rsidRPr="0077102D" w:rsidRDefault="0077102D" w:rsidP="0077102D">
      <w:pPr>
        <w:numPr>
          <w:ilvl w:val="0"/>
          <w:numId w:val="4"/>
        </w:numPr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«Перевірка результату»</w:t>
      </w:r>
      <w:r w:rsidR="007972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– обробка успішності алгоритму або перехоплення помилок.</w:t>
      </w:r>
    </w:p>
    <w:p w14:paraId="7EFF2C00" w14:textId="66F22FB9" w:rsidR="0077102D" w:rsidRPr="0077102D" w:rsidRDefault="0077102D" w:rsidP="0077102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За умови успішного виконання логіки, система ініціює стан</w:t>
      </w:r>
      <w:r w:rsidR="00580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«Оновлення даних»</w:t>
      </w:r>
      <w:r w:rsidR="00580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в оперативній пам'яті (через моделі Django), після чого переходить у стан</w:t>
      </w:r>
      <w:r w:rsidR="00580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«Збереження результатів дій», фіксуючи зміни безпосередньо у базі даних (наприклад, збереження прогресу навчання).</w:t>
      </w:r>
    </w:p>
    <w:p w14:paraId="1E47FCCE" w14:textId="6B5FEC50" w:rsidR="0077102D" w:rsidRPr="0077102D" w:rsidRDefault="0077102D" w:rsidP="0077102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Незалежно від успіху операції чи виникнення помилок на попередніх етапах, система обов'язково переходить у стан</w:t>
      </w:r>
      <w:r w:rsidR="00580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«Формування відпов</w:t>
      </w:r>
      <w:r w:rsidR="00580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іді». Сервер генерує візуальний відгук для користувача: перенаправлення сторінки (Redirect) або системне сповіщення (Flash message) про результат дії.</w:t>
      </w:r>
    </w:p>
    <w:p w14:paraId="4ABA279A" w14:textId="33B04D60" w:rsidR="0077102D" w:rsidRPr="0077102D" w:rsidRDefault="0077102D" w:rsidP="0077102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Закінчивши обробку запиту, система циклічно повертається у стан</w:t>
      </w:r>
      <w:r w:rsidR="00580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102D">
        <w:rPr>
          <w:rFonts w:ascii="Times New Roman" w:eastAsia="Times New Roman" w:hAnsi="Times New Roman" w:cs="Times New Roman"/>
          <w:color w:val="000000"/>
          <w:sz w:val="28"/>
          <w:szCs w:val="28"/>
        </w:rPr>
        <w:t>«Очікування на вибір користувача». Цей безперервний цикл взаємодії (Очікування → Опрацювання → Оновлення бази → Відповідь → Очікування) триває до виконання користувачем дії Logout, що переводить систему у фінальний стан«Вихід із системи».</w:t>
      </w:r>
    </w:p>
    <w:p w14:paraId="469AECAB" w14:textId="77777777" w:rsidR="0025727B" w:rsidRDefault="0025727B" w:rsidP="001A2953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8CCCF" w14:textId="0DE5E04B" w:rsidR="0025727B" w:rsidRDefault="0025727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6DA4E79" w14:textId="36F9AE02" w:rsidR="0025727B" w:rsidRDefault="000A53D0" w:rsidP="003B2F6B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5476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РОЗДІЛ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Pr="005476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3B2F6B" w:rsidRPr="003B2F6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Практична реалізація</w:t>
      </w:r>
    </w:p>
    <w:p w14:paraId="230B2E93" w14:textId="37682F1D" w:rsidR="003B2F6B" w:rsidRDefault="003B2F6B" w:rsidP="003B2F6B">
      <w:pPr>
        <w:pStyle w:val="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2.1</w:t>
      </w:r>
      <w:r w:rsidRPr="00E261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507B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Розробка фронтенду та беке</w:t>
      </w:r>
      <w:r w:rsidR="004D2351">
        <w:rPr>
          <w:rFonts w:ascii="Times New Roman" w:hAnsi="Times New Roman" w:cs="Times New Roman"/>
          <w:b/>
          <w:bCs/>
          <w:color w:val="auto"/>
          <w:sz w:val="28"/>
          <w:szCs w:val="28"/>
        </w:rPr>
        <w:t>нду системи</w:t>
      </w:r>
    </w:p>
    <w:p w14:paraId="1FB00659" w14:textId="325AEE03" w:rsidR="007F763B" w:rsidRPr="007F763B" w:rsidRDefault="009F5F60" w:rsidP="007F763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883CF7">
        <w:rPr>
          <w:rFonts w:ascii="Times New Roman" w:hAnsi="Times New Roman" w:cs="Times New Roman"/>
          <w:color w:val="auto"/>
          <w:sz w:val="28"/>
          <w:szCs w:val="28"/>
          <w:lang w:val="en-US"/>
        </w:rPr>
        <w:t>2.</w:t>
      </w:r>
      <w:r w:rsidR="00D7353C" w:rsidRPr="00883CF7">
        <w:rPr>
          <w:rFonts w:ascii="Times New Roman" w:hAnsi="Times New Roman" w:cs="Times New Roman"/>
          <w:color w:val="auto"/>
          <w:sz w:val="28"/>
          <w:szCs w:val="28"/>
          <w:lang w:val="en-US"/>
        </w:rPr>
        <w:t>1.1</w:t>
      </w:r>
      <w:r w:rsidR="00883CF7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="007F763B" w:rsidRPr="007F763B">
        <w:rPr>
          <w:rFonts w:ascii="Times New Roman" w:hAnsi="Times New Roman" w:cs="Times New Roman"/>
          <w:color w:val="auto"/>
          <w:sz w:val="28"/>
          <w:szCs w:val="28"/>
        </w:rPr>
        <w:t>Архітектура бекенду системи</w:t>
      </w:r>
      <w:r w:rsidR="007972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F4BF1FC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Серверна частина системи реалізована на базі популярного веб-фреймворку Django з використанням стандартного ORM для роботи з реляційною базою даних MySQL, вбудованої системи автентифікації та механізму сесій для керування станом користувача. Маршрутизація запитів організована через модуль django.urls, а вся бізнес-логіка зосереджена у функціональних представленнях (views). Розроблено бекенд авторизацію, яка дозволяє користувачам входити в систему як за логіном, так і за електронною поштою. </w:t>
      </w:r>
    </w:p>
    <w:p w14:paraId="6F8EFC27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Моделі даних: </w:t>
      </w:r>
    </w:p>
    <w:p w14:paraId="5B6C596E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Для розгортання таблиць у базі даних через Django та полегшення маніпулювання даними використовуються моделі. Моделі – це класи Python, які наслідуються від базового класу models.Model та описують структуру таблиць. </w:t>
      </w:r>
    </w:p>
    <w:p w14:paraId="66AFB523" w14:textId="77777777" w:rsid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Центральною моделлю бекенду є модель освітнього курсу Course (рис. 2.1), що містить усі необхідні поля для опису навчальної програми: назву, опис, категорію, ціну та прапорець is_premium для розділення безкоштовних і платних курсів. Поле rating реалізоване як DecimalField з точністю до одного знаку після коми, що дозволяє зберігати середній рейтинг курсу на основі відгуків. Для оптимізації пошукових запитів у класі Meta створено індекси (models.Index) за категорією та датою додавання. </w:t>
      </w:r>
    </w:p>
    <w:p w14:paraId="017CFA88" w14:textId="2D70FEA2" w:rsidR="00800D99" w:rsidRPr="00147CB4" w:rsidRDefault="00800D99" w:rsidP="00800D99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800D99">
        <w:rPr>
          <w:rFonts w:ascii="Times New Roman" w:eastAsiaTheme="majorEastAsia" w:hAnsi="Times New Roman" w:cs="Times New Roman"/>
          <w:sz w:val="28"/>
          <w:szCs w:val="28"/>
        </w:rPr>
        <w:lastRenderedPageBreak/>
        <w:drawing>
          <wp:inline distT="0" distB="0" distL="0" distR="0" wp14:anchorId="62E5583A" wp14:editId="6E282E52">
            <wp:extent cx="5824672" cy="3211285"/>
            <wp:effectExtent l="19050" t="19050" r="24130" b="273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0431" cy="3219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4FA4B" w14:textId="52E951A7" w:rsidR="00147CB4" w:rsidRPr="00800D99" w:rsidRDefault="00147CB4" w:rsidP="00800D99">
      <w:pPr>
        <w:jc w:val="center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800D99">
        <w:rPr>
          <w:rFonts w:ascii="Times New Roman" w:eastAsiaTheme="majorEastAsia" w:hAnsi="Times New Roman" w:cs="Times New Roman"/>
          <w:i/>
          <w:iCs/>
          <w:sz w:val="28"/>
          <w:szCs w:val="28"/>
        </w:rPr>
        <w:t>Рис. 2.1. Лістинг коду моделі Course</w:t>
      </w:r>
    </w:p>
    <w:p w14:paraId="08C315BF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Модель Enrollment (рис. 2.2) зберігає інформацію про придбані (або безкоштовно розпочаті) курси користувача. Вона пов'язує моделі User та Course через зовнішні ключі (ForeignKey). Параметр unique_togetherу класі </w:t>
      </w:r>
    </w:p>
    <w:p w14:paraId="3F25F5A9" w14:textId="337F13C4" w:rsidR="00147CB4" w:rsidRPr="0077102D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Meta гарантує, що користувач не зможе придбати один і той самий курс двічі. Модель містить логічні поля is_completed та дату завершення completion_date, які оновлюються автоматично при проходженні останнього уроку. </w:t>
      </w:r>
    </w:p>
    <w:p w14:paraId="2E4E33DB" w14:textId="026F1044" w:rsidR="00147CB4" w:rsidRPr="008B5533" w:rsidRDefault="00147CB4" w:rsidP="008B5533">
      <w:pPr>
        <w:jc w:val="center"/>
        <w:rPr>
          <w:rFonts w:ascii="Times New Roman" w:eastAsiaTheme="majorEastAsia" w:hAnsi="Times New Roman" w:cs="Times New Roman"/>
          <w:i/>
          <w:iCs/>
          <w:sz w:val="28"/>
          <w:szCs w:val="28"/>
        </w:rPr>
      </w:pPr>
      <w:r w:rsidRPr="008B5533">
        <w:rPr>
          <w:rFonts w:ascii="Times New Roman" w:eastAsiaTheme="majorEastAsia" w:hAnsi="Times New Roman" w:cs="Times New Roman"/>
          <w:i/>
          <w:iCs/>
          <w:sz w:val="28"/>
          <w:szCs w:val="28"/>
        </w:rPr>
        <w:t>Рис. 2.2. Лістинг коду моделі Enrollment</w:t>
      </w:r>
    </w:p>
    <w:p w14:paraId="09281BC6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Деталізація процесу навчання реалізована в моделі LessonProgress (рис. 2.3). Вона дозволяє відстежувати прогрес на рівні окремих уроків кожного курсу завдяки ідентифікатору lesson_key. Це необхідно для коректного відображення індикатора прогресу (progress bar) в особистому кабінеті студента. </w:t>
      </w:r>
    </w:p>
    <w:p w14:paraId="62BE2BC8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2.3. Лістинг коду моделі LessonProgress) </w:t>
      </w:r>
    </w:p>
    <w:p w14:paraId="34A281FB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Модель Review (рис. 2.4) відповідає за систему зворотного зв'язку. Вона зберігає текстовий відгук та числову оцінку від 1 до 5, що контролюється валідаторами MinValueValidator та MaxValueValidator. Відгук з'являється на сторінці курсу лише після перевірки адміністратором завдяки прапорцю is_approved. Крім того, модель містить Python-властивості (@property) </w:t>
      </w:r>
    </w:p>
    <w:p w14:paraId="59614A5B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display_name та </w:t>
      </w:r>
    </w:p>
    <w:p w14:paraId="046E6C8A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initials, які динамічно формують гарне ім'я та аватар-заглушку на основі даних профілю користувача без збереження зайвої інформації в БД. </w:t>
      </w:r>
    </w:p>
    <w:p w14:paraId="1B4697B1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2.4. Лістинг коду моделі Review) </w:t>
      </w:r>
    </w:p>
    <w:p w14:paraId="7E36258F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Модель CartItem (рис. 2.5) реалізує функціонал кошика покупок. Гнучкість цієї моделі полягає в тому, що вона підтримує як авторизованих користувачів (через зв'язок </w:t>
      </w:r>
    </w:p>
    <w:p w14:paraId="7E4BCAFE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user), так і анонімних відвідувачів (через збереження session_key). Це дозволяє користувачу наповнювати кошик ще до реєстрації на платформі. </w:t>
      </w:r>
    </w:p>
    <w:p w14:paraId="3CB76FC7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2.5. Лістинг коду моделі CartItem) </w:t>
      </w:r>
    </w:p>
    <w:p w14:paraId="644808B9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Розширення стандартної моделі користувача реалізовується через модель Profile, яка містить аватарку. Для автоматичного створення профілю при реєстрації нового користувача використовується механізм сигналів Django – декоратор @receiver(post_save, sender=User). </w:t>
      </w:r>
    </w:p>
    <w:p w14:paraId="3A837C78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Views (Представлення) </w:t>
      </w:r>
    </w:p>
    <w:p w14:paraId="614AEA93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Представлення відповідають за обробку HTTP-запитів, взаємодію з БД (моделями) та повернення відповіді у форматі HTML або JSON. У проекті FinSmart активно використовуються Function-Based Views (функціональні представлення). </w:t>
      </w:r>
    </w:p>
    <w:p w14:paraId="1215E139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Функція index (рис. 2.6) генерує головну сторінку платформи. Вона виконує відразу три запити до бази: отримує топ-3 безкоштовних курсів (is_premium=False), топ-3 преміум курсів та 4 останні схвалені відгуки студентів. Результати передаються у контекст шаблону для рендерингу. </w:t>
      </w:r>
    </w:p>
    <w:p w14:paraId="6C6DF6AF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2.6. Лістинг коду функції index) </w:t>
      </w:r>
    </w:p>
    <w:p w14:paraId="519D9381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Функція courses (рис. 2.7) є рушієм каталогу. Вона обробляє GET-параметри для забезпечення фільтрації за категоріями (category) та повнотекстового пошуку (search) у назві або описі за допомогою об'єктів Q. Також функція передає на фронтенд список enrolled_ids поточного користувача – це дозволяє розумному інтерфейсу миттєво змінювати поточний стан кнопки на картці («Детальніше», «В кошик» або «Вже куплено»). </w:t>
      </w:r>
    </w:p>
    <w:p w14:paraId="2530A67D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2.7. Лістинг коду функції courses) </w:t>
      </w:r>
    </w:p>
    <w:p w14:paraId="566FCF18" w14:textId="5D222956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Функції add_to_cart та remove_from_cart (рис. 2.8) реалізують асинхронне (AJAX) керування кошиком покупок. Вони позначені декоратором @require_http_methods(["POST"]) та повертають об'єкти JsonResponse. Логіка функцій перевіряє, чи авторизований користувач; якщо ні – записує вибрані курси до поточної сесії. Якщо користувач вже придбав обраний курс, бекенд повертає відповідну помилку без додавання дубліката. </w:t>
      </w:r>
    </w:p>
    <w:p w14:paraId="1A68A2B7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2.8. Лістинг коду функцій роботи з кошиком) </w:t>
      </w:r>
    </w:p>
    <w:p w14:paraId="3B36F589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Завершення покупки обробляється у функціях process_payment та payment_success (рис. 2.9). Бекенд отримує всі товари з кошика ( </w:t>
      </w:r>
    </w:p>
    <w:p w14:paraId="4676654E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CartItem) для поточного користувача, ітерує їх та створює записи </w:t>
      </w:r>
    </w:p>
    <w:p w14:paraId="471947B0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Enrollment, надаючи користувачу безлімітний доступ до преміум-матеріалів. Після цього кошик примусово очищується (cart_items.delete()), а користувача перенаправляють в особистий кабінет з вітальним toast-повідомленням. </w:t>
      </w:r>
    </w:p>
    <w:p w14:paraId="2FE0096C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2.9. Лістинг коду функцій оформлення замовлення) </w:t>
      </w:r>
    </w:p>
    <w:p w14:paraId="40D64FF2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Важливу роль в інтерактивності навчання відіграють функції-ендпоїнти mark_premium_lesson_complete та mark_lesson_complete (рис. 2.10). Ці функції приймають JSON-запити від браузера у фоновому режимі (AJAX), коли користувач проходить тестування в кінці уроку. Бекенд записує поточний lesson_key у прогрес студента, і, якщо прапорець is_final дорівнює True, весь курс позначається як пройдений (is_completed = True). </w:t>
      </w:r>
    </w:p>
    <w:p w14:paraId="78C5DD57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2.10. Лістинг коду обробників прогресу навчання) </w:t>
      </w:r>
    </w:p>
    <w:p w14:paraId="59C9380F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Маршрутизація (URLs) </w:t>
      </w:r>
    </w:p>
    <w:p w14:paraId="17786F31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Маршрутизація організована у двох файлах </w:t>
      </w:r>
    </w:p>
    <w:p w14:paraId="024E792E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urls.py: загальнопроєктному та на рівні додатку main (рис. 2.11). Для стандартних операцій автентифікації використані вбудовані класи (LoginView, LogoutView, PasswordResetView тощо) з підміною шляхів до кастомних шаблонів. Усі спеціальні уроки та AJAX-методи прописані як окремі ендпоїнти (напр., path('api/mark-premium-lesson-complete/', ...)). </w:t>
      </w:r>
    </w:p>
    <w:p w14:paraId="178B8D0A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t xml:space="preserve">(Рис. 2.11. Лістинг коду файлу urls.py) </w:t>
      </w:r>
    </w:p>
    <w:p w14:paraId="5FAE7C5E" w14:textId="77777777" w:rsidR="00147CB4" w:rsidRPr="00147CB4" w:rsidRDefault="00147CB4" w:rsidP="00147CB4">
      <w:pPr>
        <w:rPr>
          <w:rFonts w:ascii="Times New Roman" w:eastAsiaTheme="majorEastAsia" w:hAnsi="Times New Roman" w:cs="Times New Roman"/>
          <w:sz w:val="28"/>
          <w:szCs w:val="28"/>
        </w:rPr>
      </w:pPr>
      <w:r w:rsidRPr="00147CB4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Таким чином, гнучка система маршрутизації забезпечує чітке розділення логіки між публічними сторінками, захищеними зонами особистого кабінету та API-запитами. Це робить серверну частину застосунку масштабованою, зручною для підтримки та безпечною. </w:t>
      </w:r>
    </w:p>
    <w:p w14:paraId="75A9ED41" w14:textId="77777777" w:rsidR="00312AE3" w:rsidRPr="00294DA2" w:rsidRDefault="00312AE3" w:rsidP="00294DA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12AE3" w:rsidRPr="00294D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1DE5"/>
    <w:multiLevelType w:val="multilevel"/>
    <w:tmpl w:val="0756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A57D1"/>
    <w:multiLevelType w:val="multilevel"/>
    <w:tmpl w:val="582E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72BCC"/>
    <w:multiLevelType w:val="multilevel"/>
    <w:tmpl w:val="B5EA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F1246"/>
    <w:multiLevelType w:val="multilevel"/>
    <w:tmpl w:val="5EB8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B6"/>
    <w:rsid w:val="0003245D"/>
    <w:rsid w:val="000453ED"/>
    <w:rsid w:val="0005180C"/>
    <w:rsid w:val="000560AF"/>
    <w:rsid w:val="00062E6B"/>
    <w:rsid w:val="00073D43"/>
    <w:rsid w:val="00094058"/>
    <w:rsid w:val="000A53D0"/>
    <w:rsid w:val="000B3E46"/>
    <w:rsid w:val="000C5603"/>
    <w:rsid w:val="000F21D9"/>
    <w:rsid w:val="000F7A18"/>
    <w:rsid w:val="00147CB4"/>
    <w:rsid w:val="00170E25"/>
    <w:rsid w:val="0018795B"/>
    <w:rsid w:val="001A2953"/>
    <w:rsid w:val="001C64A3"/>
    <w:rsid w:val="001D0D65"/>
    <w:rsid w:val="00220B6F"/>
    <w:rsid w:val="0022642A"/>
    <w:rsid w:val="0023440E"/>
    <w:rsid w:val="0025727B"/>
    <w:rsid w:val="00265495"/>
    <w:rsid w:val="0027604B"/>
    <w:rsid w:val="0028078D"/>
    <w:rsid w:val="00294DA2"/>
    <w:rsid w:val="002D6C25"/>
    <w:rsid w:val="002E0FF6"/>
    <w:rsid w:val="00312AE3"/>
    <w:rsid w:val="00371921"/>
    <w:rsid w:val="003B2F6B"/>
    <w:rsid w:val="003D52B4"/>
    <w:rsid w:val="004036DC"/>
    <w:rsid w:val="004825E2"/>
    <w:rsid w:val="00482D2E"/>
    <w:rsid w:val="00486C0F"/>
    <w:rsid w:val="004B3486"/>
    <w:rsid w:val="004D2351"/>
    <w:rsid w:val="004D6F89"/>
    <w:rsid w:val="004F658C"/>
    <w:rsid w:val="0052735D"/>
    <w:rsid w:val="005441D9"/>
    <w:rsid w:val="005476DF"/>
    <w:rsid w:val="005639EE"/>
    <w:rsid w:val="005807CB"/>
    <w:rsid w:val="005D51FF"/>
    <w:rsid w:val="00602F9A"/>
    <w:rsid w:val="006167AE"/>
    <w:rsid w:val="0066703F"/>
    <w:rsid w:val="006B2456"/>
    <w:rsid w:val="006C7C35"/>
    <w:rsid w:val="006F3FA2"/>
    <w:rsid w:val="006F5B87"/>
    <w:rsid w:val="00736C6B"/>
    <w:rsid w:val="0077102D"/>
    <w:rsid w:val="007972B7"/>
    <w:rsid w:val="007C772A"/>
    <w:rsid w:val="007F763B"/>
    <w:rsid w:val="00800D99"/>
    <w:rsid w:val="008672A5"/>
    <w:rsid w:val="00883CF7"/>
    <w:rsid w:val="0089234D"/>
    <w:rsid w:val="00892BB7"/>
    <w:rsid w:val="008B5533"/>
    <w:rsid w:val="009507B0"/>
    <w:rsid w:val="00983B4C"/>
    <w:rsid w:val="009A3D38"/>
    <w:rsid w:val="009B1827"/>
    <w:rsid w:val="009E52BC"/>
    <w:rsid w:val="009F5F60"/>
    <w:rsid w:val="00A01962"/>
    <w:rsid w:val="00A15ED7"/>
    <w:rsid w:val="00A64AC8"/>
    <w:rsid w:val="00AC215F"/>
    <w:rsid w:val="00AC4DE7"/>
    <w:rsid w:val="00B04567"/>
    <w:rsid w:val="00BA4626"/>
    <w:rsid w:val="00BF5142"/>
    <w:rsid w:val="00C1746B"/>
    <w:rsid w:val="00C63BF6"/>
    <w:rsid w:val="00C63EB6"/>
    <w:rsid w:val="00C67630"/>
    <w:rsid w:val="00CC22F6"/>
    <w:rsid w:val="00D15B25"/>
    <w:rsid w:val="00D17458"/>
    <w:rsid w:val="00D65008"/>
    <w:rsid w:val="00D7353C"/>
    <w:rsid w:val="00D76202"/>
    <w:rsid w:val="00DE7341"/>
    <w:rsid w:val="00E06146"/>
    <w:rsid w:val="00E2258C"/>
    <w:rsid w:val="00E2610B"/>
    <w:rsid w:val="00E526D7"/>
    <w:rsid w:val="00EB46AB"/>
    <w:rsid w:val="00EC70B2"/>
    <w:rsid w:val="00EE6945"/>
    <w:rsid w:val="00FB1B45"/>
    <w:rsid w:val="00FC43E8"/>
    <w:rsid w:val="00FF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189C"/>
  <w15:chartTrackingRefBased/>
  <w15:docId w15:val="{C2052880-5BD9-470E-84C0-2F4BB429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6DC"/>
  </w:style>
  <w:style w:type="paragraph" w:styleId="1">
    <w:name w:val="heading 1"/>
    <w:basedOn w:val="a"/>
    <w:next w:val="a"/>
    <w:link w:val="10"/>
    <w:uiPriority w:val="9"/>
    <w:qFormat/>
    <w:rsid w:val="005476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41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73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2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476D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23440E"/>
    <w:rPr>
      <w:b/>
      <w:bCs/>
    </w:rPr>
  </w:style>
  <w:style w:type="character" w:styleId="a6">
    <w:name w:val="Hyperlink"/>
    <w:basedOn w:val="a0"/>
    <w:uiPriority w:val="99"/>
    <w:unhideWhenUsed/>
    <w:rsid w:val="0023440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DE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Emphasis"/>
    <w:basedOn w:val="a0"/>
    <w:uiPriority w:val="20"/>
    <w:qFormat/>
    <w:rsid w:val="00892BB7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9E52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TOC Heading"/>
    <w:basedOn w:val="1"/>
    <w:next w:val="a"/>
    <w:uiPriority w:val="39"/>
    <w:unhideWhenUsed/>
    <w:qFormat/>
    <w:rsid w:val="00073D43"/>
    <w:pPr>
      <w:outlineLvl w:val="9"/>
    </w:pPr>
    <w:rPr>
      <w:lang w:eastAsia="uk-UA"/>
    </w:rPr>
  </w:style>
  <w:style w:type="paragraph" w:styleId="21">
    <w:name w:val="toc 2"/>
    <w:basedOn w:val="a"/>
    <w:next w:val="a"/>
    <w:autoRedefine/>
    <w:uiPriority w:val="39"/>
    <w:unhideWhenUsed/>
    <w:rsid w:val="00073D43"/>
    <w:pPr>
      <w:spacing w:after="100"/>
      <w:ind w:left="220"/>
    </w:pPr>
    <w:rPr>
      <w:rFonts w:eastAsiaTheme="minorEastAsia" w:cs="Times New Roman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073D43"/>
    <w:pPr>
      <w:spacing w:after="100"/>
    </w:pPr>
    <w:rPr>
      <w:rFonts w:eastAsiaTheme="minorEastAsia" w:cs="Times New Roman"/>
      <w:lang w:eastAsia="uk-UA"/>
    </w:rPr>
  </w:style>
  <w:style w:type="paragraph" w:styleId="31">
    <w:name w:val="toc 3"/>
    <w:basedOn w:val="a"/>
    <w:next w:val="a"/>
    <w:autoRedefine/>
    <w:uiPriority w:val="39"/>
    <w:unhideWhenUsed/>
    <w:rsid w:val="00073D43"/>
    <w:pPr>
      <w:spacing w:after="100"/>
      <w:ind w:left="440"/>
    </w:pPr>
    <w:rPr>
      <w:rFonts w:eastAsiaTheme="minorEastAsia" w:cs="Times New Roman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441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5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7114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7992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86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10117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556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875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9731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4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6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76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93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1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1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7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6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4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566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8953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537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25846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078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0280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98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1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A4E94-DB1F-4AF1-A3A4-20E69C2B8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14369</TotalTime>
  <Pages>24</Pages>
  <Words>17903</Words>
  <Characters>10206</Characters>
  <Application>Microsoft Office Word</Application>
  <DocSecurity>0</DocSecurity>
  <Lines>85</Lines>
  <Paragraphs>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</dc:creator>
  <cp:keywords/>
  <dc:description/>
  <cp:lastModifiedBy>Oleh Кіноманяк</cp:lastModifiedBy>
  <cp:revision>76</cp:revision>
  <dcterms:created xsi:type="dcterms:W3CDTF">2026-03-10T08:12:00Z</dcterms:created>
  <dcterms:modified xsi:type="dcterms:W3CDTF">2026-03-20T12:13:00Z</dcterms:modified>
</cp:coreProperties>
</file>