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>МІНІСТЕРСТВО ОСВІТИ І НАУКИ</w:t>
      </w: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  <w:t xml:space="preserve"> НАЦІОНАЛЬНИЙ УНІВЕРСИТЕТ «ЛЬВІВСЬКА ПОЛІТЕХНІКА» </w:t>
      </w:r>
    </w:p>
    <w:p w:rsidR="002C41FE" w:rsidRPr="00AB397B" w:rsidRDefault="002C41FE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  <w:lang w:eastAsia="uk-UA"/>
        </w:rPr>
      </w:pPr>
    </w:p>
    <w:p w:rsidR="00680B11" w:rsidRPr="00AB397B" w:rsidRDefault="00F41151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Інститут комп'ютерних наук та інформаційних технологій</w:t>
      </w:r>
    </w:p>
    <w:p w:rsidR="008C23AD" w:rsidRPr="00AB397B" w:rsidRDefault="008C23AD" w:rsidP="008C23A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:rsidR="00EF15E1" w:rsidRPr="00AB397B" w:rsidRDefault="00EF15E1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115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 wp14:anchorId="2036C43E" wp14:editId="70133645">
            <wp:extent cx="2011680" cy="2293620"/>
            <wp:effectExtent l="0" t="0" r="0" b="0"/>
            <wp:docPr id="2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B11" w:rsidRPr="00AB397B" w:rsidRDefault="00680B11" w:rsidP="00680B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№1</w:t>
      </w:r>
    </w:p>
    <w:p w:rsidR="00680B11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680B11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“Дискретна математика ”</w:t>
      </w:r>
    </w:p>
    <w:p w:rsidR="00680B11" w:rsidRPr="00AB397B" w:rsidRDefault="00680B11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38165B" w:rsidRPr="00AB397B" w:rsidRDefault="0038165B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291C5E" w:rsidRPr="00AB397B" w:rsidRDefault="00291C5E" w:rsidP="00680B11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</w:p>
    <w:p w:rsidR="00680B11" w:rsidRPr="00AB397B" w:rsidRDefault="00680B11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</w:t>
      </w:r>
      <w:r w:rsidR="00291C5E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гр.  </w:t>
      </w:r>
      <w:r w:rsidR="00B71C9A"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КН-110</w:t>
      </w:r>
    </w:p>
    <w:p w:rsidR="00680B11" w:rsidRPr="00C37BE7" w:rsidRDefault="00C37BE7" w:rsidP="00C37B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                               Єлечко Олег</w:t>
      </w:r>
    </w:p>
    <w:p w:rsidR="00680B11" w:rsidRPr="00AB397B" w:rsidRDefault="00680B11" w:rsidP="00680B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8C23AD" w:rsidRPr="00AB397B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680B11" w:rsidRPr="00AB397B" w:rsidRDefault="008C23AD" w:rsidP="008C23A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680B11" w:rsidRPr="00AB397B" w:rsidRDefault="00680B11" w:rsidP="00680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2C41F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B397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C41FE" w:rsidRPr="00AB397B" w:rsidRDefault="002C41FE" w:rsidP="0068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C41FE" w:rsidRPr="00AB397B" w:rsidRDefault="002C41FE" w:rsidP="00F45F77">
      <w:pPr>
        <w:spacing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Тема:</w:t>
      </w:r>
    </w:p>
    <w:p w:rsidR="002C41FE" w:rsidRPr="00AB397B" w:rsidRDefault="0025159F" w:rsidP="002C41FE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uk-UA"/>
        </w:rPr>
      </w:pPr>
      <w:r w:rsidRPr="00AB397B">
        <w:rPr>
          <w:rFonts w:ascii="Times New Roman" w:eastAsia="Times New Roman" w:hAnsi="Times New Roman" w:cs="Times New Roman"/>
          <w:sz w:val="32"/>
          <w:szCs w:val="24"/>
          <w:lang w:eastAsia="uk-UA"/>
        </w:rPr>
        <w:t>”Моделювання</w:t>
      </w:r>
      <w:r w:rsidR="002C41FE" w:rsidRPr="00AB397B">
        <w:rPr>
          <w:rFonts w:ascii="Times New Roman" w:eastAsia="Times New Roman" w:hAnsi="Times New Roman" w:cs="Times New Roman"/>
          <w:sz w:val="32"/>
          <w:szCs w:val="24"/>
          <w:lang w:eastAsia="uk-UA"/>
        </w:rPr>
        <w:t xml:space="preserve"> основних логічних операцій”</w:t>
      </w:r>
    </w:p>
    <w:p w:rsidR="00E8570C" w:rsidRPr="00AB397B" w:rsidRDefault="002B76BE" w:rsidP="00F45F77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Мета роботи:</w:t>
      </w:r>
    </w:p>
    <w:p w:rsidR="002B76BE" w:rsidRPr="00AB397B" w:rsidRDefault="002B76B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Ознайомитись на практиці із основними поняттями</w:t>
      </w:r>
      <w:r w:rsidR="00AF63C2" w:rsidRPr="00C37BE7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математичної логіки, навчитись будувати складні висловлювання за</w:t>
      </w:r>
      <w:r w:rsidR="00AF63C2" w:rsidRPr="00C37BE7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допомогою логічних операцій та знаходити їхні істинностні значення</w:t>
      </w:r>
      <w:r w:rsidR="00AF63C2" w:rsidRPr="00C37BE7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таблицями істинності, використовувати закони алгебри логіки, освоїти</w:t>
      </w:r>
      <w:r w:rsidR="00AF63C2" w:rsidRPr="00C37BE7">
        <w:rPr>
          <w:rFonts w:ascii="Times New Roman" w:hAnsi="Times New Roman" w:cs="Times New Roman"/>
          <w:sz w:val="28"/>
          <w:szCs w:val="28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методи доведень.</w:t>
      </w:r>
    </w:p>
    <w:p w:rsidR="00FF779C" w:rsidRPr="00AB397B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AB397B" w:rsidRDefault="00FF779C" w:rsidP="002B7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F779C" w:rsidRPr="00AB397B" w:rsidRDefault="00FF779C" w:rsidP="00E8570C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Теоретичні відомості</w:t>
      </w:r>
      <w:r w:rsidRPr="00AB397B">
        <w:rPr>
          <w:rFonts w:cs="Times New Roman,Bold"/>
          <w:b/>
          <w:bCs/>
          <w:sz w:val="28"/>
          <w:szCs w:val="28"/>
        </w:rPr>
        <w:t>:</w:t>
      </w:r>
    </w:p>
    <w:p w:rsidR="00FF779C" w:rsidRPr="00AB397B" w:rsidRDefault="00FF779C" w:rsidP="002525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 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t xml:space="preserve">1.1.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Основні поняття математичної логіки. Логічні операції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Просте висловлювання (атомарна формула, атом) </w:t>
      </w:r>
      <w:r w:rsidRPr="00AB397B">
        <w:rPr>
          <w:rFonts w:ascii="Times New Roman" w:hAnsi="Times New Roman" w:cs="Times New Roman"/>
          <w:sz w:val="28"/>
          <w:szCs w:val="28"/>
        </w:rPr>
        <w:t>– це розповідне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речення, про яке можна сказати, що воно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істинне </w:t>
      </w:r>
      <w:r w:rsidRPr="00AB397B">
        <w:rPr>
          <w:rFonts w:ascii="Times New Roman" w:hAnsi="Times New Roman" w:cs="Times New Roman"/>
          <w:sz w:val="28"/>
          <w:szCs w:val="28"/>
        </w:rPr>
        <w:t xml:space="preserve">(T або 1) або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хибне </w:t>
      </w:r>
      <w:r w:rsidRPr="00AB397B">
        <w:rPr>
          <w:rFonts w:ascii="Times New Roman" w:hAnsi="Times New Roman" w:cs="Times New Roman"/>
          <w:sz w:val="28"/>
          <w:szCs w:val="28"/>
        </w:rPr>
        <w:t>(F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або 0), але не те й інше водночас.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Складне висловлювання </w:t>
      </w:r>
      <w:r w:rsidRPr="00AB397B">
        <w:rPr>
          <w:rFonts w:ascii="Times New Roman" w:hAnsi="Times New Roman" w:cs="Times New Roman"/>
          <w:sz w:val="28"/>
          <w:szCs w:val="28"/>
        </w:rPr>
        <w:t>– це висловлювання, побудоване з простих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логічних операцій </w:t>
      </w:r>
      <w:r w:rsidRPr="00AB397B">
        <w:rPr>
          <w:rFonts w:ascii="Times New Roman" w:hAnsi="Times New Roman" w:cs="Times New Roman"/>
          <w:sz w:val="28"/>
          <w:szCs w:val="28"/>
        </w:rPr>
        <w:t>(</w:t>
      </w:r>
      <w:r w:rsidRPr="00AB397B">
        <w:rPr>
          <w:rFonts w:ascii="Times New Roman,Italic" w:hAnsi="Times New Roman,Italic" w:cs="Times New Roman,Italic"/>
          <w:i/>
          <w:iCs/>
          <w:sz w:val="28"/>
          <w:szCs w:val="28"/>
        </w:rPr>
        <w:t>логічних зв’язок</w:t>
      </w:r>
      <w:r w:rsidRPr="00AB397B">
        <w:rPr>
          <w:rFonts w:ascii="Times New Roman" w:hAnsi="Times New Roman" w:cs="Times New Roman"/>
          <w:sz w:val="28"/>
          <w:szCs w:val="28"/>
        </w:rPr>
        <w:t>). Найчастіше вживаними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операціями є 6: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заперечення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не»,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0"/>
          <w:szCs w:val="20"/>
        </w:rPr>
        <w:t></w:t>
      </w:r>
      <w:r w:rsidRPr="00AB397B">
        <w:rPr>
          <w:rFonts w:ascii="Symbol" w:hAnsi="Symbol" w:cs="Symbol"/>
          <w:sz w:val="20"/>
          <w:szCs w:val="20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 xml:space="preserve">, </w:t>
      </w:r>
      <w:r w:rsidRPr="00AB397B">
        <w:rPr>
          <w:rFonts w:ascii="Times New Roman" w:hAnsi="Times New Roman" w:cs="Times New Roman"/>
          <w:sz w:val="18"/>
          <w:szCs w:val="18"/>
        </w:rPr>
        <w:t>–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кон’юнкція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(читають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«і»,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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, диз’юнкція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або»,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</w:rPr>
        <w:t></w:t>
      </w:r>
      <w:r w:rsidRPr="00AB397B">
        <w:rPr>
          <w:rFonts w:ascii="Symbol" w:hAnsi="Symbol" w:cs="Symbol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імплікація </w:t>
      </w: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якщо ..., то»,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18"/>
          <w:szCs w:val="18"/>
        </w:rPr>
        <w:t></w:t>
      </w:r>
      <w:r w:rsidRPr="00AB397B">
        <w:rPr>
          <w:rFonts w:ascii="Times New Roman" w:hAnsi="Times New Roman" w:cs="Times New Roman"/>
          <w:sz w:val="28"/>
          <w:szCs w:val="28"/>
        </w:rPr>
        <w:t xml:space="preserve">),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альтернативне «або»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,Bold" w:hAnsi="Times New Roman,Bold" w:cs="Times New Roman,Bold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додавання за модулем 2», </w:t>
      </w:r>
      <w:r w:rsidRPr="00AB397B">
        <w:rPr>
          <w:rFonts w:ascii="Times New Roman" w:hAnsi="Times New Roman" w:cs="Times New Roman"/>
          <w:sz w:val="28"/>
          <w:szCs w:val="28"/>
        </w:rPr>
        <w:t xml:space="preserve">позначають </w:t>
      </w:r>
      <w:r w:rsidRPr="00AB397B">
        <w:rPr>
          <w:rFonts w:ascii="Symbol" w:hAnsi="Symbol" w:cs="Symbol"/>
          <w:sz w:val="24"/>
          <w:szCs w:val="24"/>
        </w:rPr>
        <w:t></w:t>
      </w:r>
      <w:r w:rsidRPr="00AB397B">
        <w:rPr>
          <w:rFonts w:ascii="Symbol" w:hAnsi="Symbol" w:cs="Symbol"/>
          <w:sz w:val="24"/>
          <w:szCs w:val="24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, еквівалентність</w:t>
      </w:r>
    </w:p>
    <w:p w:rsidR="00252576" w:rsidRPr="00AB397B" w:rsidRDefault="00252576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(читають «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тоді і лише тоді</w:t>
      </w:r>
      <w:r w:rsidRPr="00AB397B">
        <w:rPr>
          <w:rFonts w:ascii="Times New Roman" w:hAnsi="Times New Roman" w:cs="Times New Roman"/>
          <w:sz w:val="28"/>
          <w:szCs w:val="28"/>
        </w:rPr>
        <w:t xml:space="preserve">», позначають </w:t>
      </w:r>
      <w:r w:rsidRPr="00AB397B">
        <w:rPr>
          <w:rFonts w:ascii="Symbol" w:hAnsi="Symbol" w:cs="Symbol"/>
          <w:sz w:val="18"/>
          <w:szCs w:val="18"/>
        </w:rPr>
        <w:t></w:t>
      </w:r>
      <w:r w:rsidRPr="00AB397B">
        <w:rPr>
          <w:rFonts w:ascii="Symbol" w:hAnsi="Symbol" w:cs="Symbol"/>
          <w:sz w:val="18"/>
          <w:szCs w:val="18"/>
        </w:rPr>
        <w:t></w:t>
      </w:r>
      <w:r w:rsidRPr="00AB397B">
        <w:rPr>
          <w:rFonts w:ascii="Times New Roman" w:hAnsi="Times New Roman" w:cs="Times New Roman"/>
          <w:sz w:val="28"/>
          <w:szCs w:val="28"/>
        </w:rPr>
        <w:t>).</w:t>
      </w:r>
      <w:r w:rsidR="00104F1E" w:rsidRPr="00AB39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Тавтологія – </w:t>
      </w:r>
      <w:r w:rsidRPr="00AB397B">
        <w:rPr>
          <w:rFonts w:ascii="Times New Roman" w:hAnsi="Times New Roman" w:cs="Times New Roman"/>
          <w:sz w:val="28"/>
          <w:szCs w:val="28"/>
        </w:rPr>
        <w:t>формула, що виконується у всіх інтерпретаціях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 xml:space="preserve">(тотожно істинна формула). </w:t>
      </w: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Протиріччя </w:t>
      </w:r>
      <w:r w:rsidRPr="00AB397B">
        <w:rPr>
          <w:rFonts w:ascii="Times New Roman" w:hAnsi="Times New Roman" w:cs="Times New Roman"/>
          <w:sz w:val="28"/>
          <w:szCs w:val="28"/>
        </w:rPr>
        <w:t>– формула, що не виконується у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жодній інтерпретації (тотожно хибна формула). Формулу називають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>нейтральною</w:t>
      </w:r>
      <w:r w:rsidRPr="00AB397B">
        <w:rPr>
          <w:rFonts w:ascii="Times New Roman" w:hAnsi="Times New Roman" w:cs="Times New Roman"/>
          <w:sz w:val="28"/>
          <w:szCs w:val="28"/>
        </w:rPr>
        <w:t>, якщо вона не є ні тавтологією, ні протиріччям (для неї існує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принаймні один набір пропозиційних змінних, на якому вона приймає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Т, і принаймні один набір, на якому вона приймає значення F).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t xml:space="preserve">Виконана формула </w:t>
      </w:r>
      <w:r w:rsidRPr="00AB397B">
        <w:rPr>
          <w:rFonts w:ascii="Times New Roman" w:hAnsi="Times New Roman" w:cs="Times New Roman"/>
          <w:sz w:val="28"/>
          <w:szCs w:val="28"/>
        </w:rPr>
        <w:t>– це формула, що не є протиріччям (інакше кажучи,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вона принаймні на одному наборі пропозиційних змінних набуває</w:t>
      </w:r>
    </w:p>
    <w:p w:rsidR="00104F1E" w:rsidRPr="00AB397B" w:rsidRDefault="00104F1E" w:rsidP="00AF63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397B">
        <w:rPr>
          <w:rFonts w:ascii="Times New Roman" w:hAnsi="Times New Roman" w:cs="Times New Roman"/>
          <w:sz w:val="28"/>
          <w:szCs w:val="28"/>
        </w:rPr>
        <w:t>значення Т).</w:t>
      </w:r>
    </w:p>
    <w:p w:rsidR="00291C5E" w:rsidRPr="00AB397B" w:rsidRDefault="00F45F77" w:rsidP="00F45F7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9C16EF" w:rsidRPr="00AB397B" w:rsidRDefault="009C16EF" w:rsidP="009C16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97B">
        <w:rPr>
          <w:rFonts w:ascii="Times New Roman,Bold" w:hAnsi="Times New Roman,Bold" w:cs="Times New Roman,Bold"/>
          <w:b/>
          <w:bCs/>
          <w:sz w:val="28"/>
          <w:szCs w:val="28"/>
        </w:rPr>
        <w:lastRenderedPageBreak/>
        <w:t xml:space="preserve">Варіант № </w:t>
      </w:r>
      <w:r w:rsidR="00C37BE7"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:rsidR="009C16EF" w:rsidRPr="00AB397B" w:rsidRDefault="009C16EF" w:rsidP="001F69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F779C" w:rsidRPr="00AB397B" w:rsidRDefault="00FF779C" w:rsidP="00FF77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97B">
        <w:rPr>
          <w:rFonts w:ascii="Times New Roman" w:hAnsi="Times New Roman" w:cs="Times New Roman"/>
          <w:b/>
          <w:bCs/>
          <w:sz w:val="32"/>
          <w:szCs w:val="28"/>
        </w:rPr>
        <w:t>Завдання 1:</w:t>
      </w:r>
    </w:p>
    <w:p w:rsidR="001F6926" w:rsidRPr="00AB397B" w:rsidRDefault="001F6926" w:rsidP="001F69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1. Формалізувати речення</w:t>
      </w:r>
      <w:r w:rsidR="007362A9" w:rsidRPr="00AB397B">
        <w:rPr>
          <w:rFonts w:ascii="Times New Roman" w:hAnsi="Times New Roman" w:cs="Times New Roman"/>
          <w:sz w:val="28"/>
          <w:szCs w:val="28"/>
        </w:rPr>
        <w:t>:</w:t>
      </w:r>
    </w:p>
    <w:p w:rsidR="00C37BE7" w:rsidRDefault="00C37BE7" w:rsidP="001F69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C37BE7">
        <w:rPr>
          <w:rFonts w:ascii="Times New Roman" w:hAnsi="Times New Roman" w:cs="Times New Roman"/>
          <w:sz w:val="28"/>
          <w:szCs w:val="28"/>
        </w:rPr>
        <w:t>Якщо не можеш визнати похвали заслуженими, то вважай їх лестощами.</w:t>
      </w:r>
    </w:p>
    <w:p w:rsidR="00AB397B" w:rsidRPr="00AB397B" w:rsidRDefault="00AB397B" w:rsidP="001F6926">
      <w:pPr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Нехай:</w:t>
      </w:r>
    </w:p>
    <w:p w:rsidR="009A7A38" w:rsidRPr="00AB397B" w:rsidRDefault="009A7A38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ab/>
      </w:r>
      <w:r w:rsidR="00C37BE7">
        <w:rPr>
          <w:rFonts w:ascii="Times New Roman" w:hAnsi="Times New Roman" w:cs="Times New Roman"/>
          <w:sz w:val="28"/>
          <w:szCs w:val="28"/>
        </w:rPr>
        <w:t>Могти визнати похвалу заслуженою</w:t>
      </w:r>
      <w:r w:rsidRPr="00AB397B">
        <w:rPr>
          <w:rFonts w:ascii="Times New Roman" w:hAnsi="Times New Roman" w:cs="Times New Roman"/>
          <w:sz w:val="28"/>
          <w:szCs w:val="28"/>
        </w:rPr>
        <w:t xml:space="preserve"> – p</w:t>
      </w:r>
    </w:p>
    <w:p w:rsidR="009A7A38" w:rsidRPr="00AB397B" w:rsidRDefault="00C37BE7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Вважати щось лестощами</w:t>
      </w:r>
      <w:r w:rsidR="009A7A38" w:rsidRPr="00AB397B">
        <w:rPr>
          <w:rFonts w:ascii="Times New Roman" w:hAnsi="Times New Roman" w:cs="Times New Roman"/>
          <w:sz w:val="28"/>
          <w:szCs w:val="28"/>
        </w:rPr>
        <w:t xml:space="preserve"> – q</w:t>
      </w:r>
    </w:p>
    <w:p w:rsidR="00AB397B" w:rsidRPr="00AB397B" w:rsidRDefault="00AB397B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Тоді формалізоване речення буде мати вигляд:</w:t>
      </w:r>
    </w:p>
    <w:p w:rsidR="009A7A38" w:rsidRDefault="00C37BE7" w:rsidP="009234CC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234CC">
        <w:rPr>
          <w:rFonts w:ascii="Times New Roman" w:hAnsi="Times New Roman" w:cs="Times New Roman"/>
          <w:sz w:val="28"/>
          <w:szCs w:val="28"/>
        </w:rPr>
        <w:t xml:space="preserve"> =&gt; </w:t>
      </w:r>
      <w:r w:rsidRPr="00AB397B">
        <w:rPr>
          <w:rFonts w:ascii="Symbol" w:hAnsi="Symbol" w:cs="Symbol"/>
          <w:sz w:val="32"/>
          <w:szCs w:val="20"/>
        </w:rPr>
        <w:t></w:t>
      </w:r>
      <w:r w:rsidR="009234CC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9234CC" w:rsidRPr="009234CC" w:rsidRDefault="009234CC" w:rsidP="009234C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34CC">
        <w:rPr>
          <w:rFonts w:ascii="Times New Roman" w:hAnsi="Times New Roman" w:cs="Times New Roman"/>
          <w:sz w:val="28"/>
          <w:szCs w:val="28"/>
        </w:rPr>
        <w:t>2.  Побудувати таблицю істинності для висловлювань:</w:t>
      </w:r>
    </w:p>
    <w:p w:rsidR="00C37BE7" w:rsidRDefault="00F71DD6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ab/>
      </w:r>
      <w:r w:rsidR="00C37BE7">
        <w:rPr>
          <w:noProof/>
          <w:lang w:val="ru-RU" w:eastAsia="ru-RU"/>
        </w:rPr>
        <w:drawing>
          <wp:inline distT="0" distB="0" distL="0" distR="0">
            <wp:extent cx="2718283" cy="2667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93" cy="26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D6" w:rsidRDefault="009234CC" w:rsidP="009A7A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Нехай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8339" cy="247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п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77" cy="25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9234CC" w:rsidRDefault="009234CC" w:rsidP="009A7A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1580" cy="2095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K </w:t>
      </w:r>
    </w:p>
    <w:p w:rsidR="00AB2528" w:rsidRPr="009234CC" w:rsidRDefault="00AB2528" w:rsidP="009A7A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791479" cy="1714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22B" w:rsidRPr="00AB397B" w:rsidRDefault="00B8722B" w:rsidP="009A7A3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71DD6" w:rsidRPr="00AB397B" w:rsidRDefault="00F71DD6" w:rsidP="00F71D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3. Побудовою таблиць істинності вияснити чи висловлювання є</w:t>
      </w:r>
    </w:p>
    <w:p w:rsidR="00F71DD6" w:rsidRPr="00AB397B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тавтологіями або суперечностями:</w:t>
      </w:r>
    </w:p>
    <w:p w:rsidR="00F71DD6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ab/>
      </w:r>
      <w:r w:rsidR="003915B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9D95076" wp14:editId="70F07A48">
            <wp:extent cx="2486372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5BE" w:rsidRDefault="003915BE" w:rsidP="00F71D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Нехай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28650" cy="20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62" cy="2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S,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3399" cy="2095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1" cy="21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K,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9211" cy="28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</w:t>
      </w:r>
    </w:p>
    <w:p w:rsidR="003213AD" w:rsidRPr="003915BE" w:rsidRDefault="003213AD" w:rsidP="00F71DD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24225" cy="17335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в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99" cy="17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D6" w:rsidRPr="00AB397B" w:rsidRDefault="00F71DD6" w:rsidP="00F71D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13AD" w:rsidRDefault="00291C5E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Висловлювання</w:t>
      </w:r>
      <w:r w:rsidR="007362A9" w:rsidRPr="00AB397B">
        <w:rPr>
          <w:rFonts w:ascii="Times New Roman" w:hAnsi="Times New Roman" w:cs="Times New Roman"/>
          <w:sz w:val="28"/>
          <w:szCs w:val="28"/>
        </w:rPr>
        <w:t xml:space="preserve"> не є н</w:t>
      </w:r>
      <w:r w:rsidR="003E187C" w:rsidRPr="00AB397B">
        <w:rPr>
          <w:rFonts w:ascii="Times New Roman" w:hAnsi="Times New Roman" w:cs="Times New Roman"/>
          <w:sz w:val="28"/>
          <w:szCs w:val="28"/>
        </w:rPr>
        <w:t>і тавтологією, ні суперечністю.</w:t>
      </w:r>
    </w:p>
    <w:p w:rsidR="003213AD" w:rsidRDefault="003213AD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13AD" w:rsidRDefault="003213AD" w:rsidP="003213A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4. За означенням без побудови таблиць істинності та виконання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397B">
        <w:rPr>
          <w:rFonts w:ascii="Times New Roman" w:hAnsi="Times New Roman" w:cs="Times New Roman"/>
          <w:sz w:val="28"/>
          <w:szCs w:val="28"/>
        </w:rPr>
        <w:t>еквівалентних перетворень перевірити, чи є тавтологіями висловлювання:</w:t>
      </w:r>
    </w:p>
    <w:p w:rsidR="003213AD" w:rsidRDefault="003213AD" w:rsidP="003E18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13AD" w:rsidRDefault="00A81AD5" w:rsidP="007362A9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0BD2F6" wp14:editId="42A9137D">
            <wp:extent cx="3934374" cy="32389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AD" w:rsidRDefault="00D26BF8" w:rsidP="007362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Вираз можна назвати тавтолог</w:t>
      </w:r>
      <w:r>
        <w:rPr>
          <w:rFonts w:ascii="Times New Roman" w:hAnsi="Times New Roman" w:cs="Times New Roman"/>
          <w:sz w:val="28"/>
          <w:szCs w:val="28"/>
        </w:rPr>
        <w:t>ією за тієї умови, коли всі значення яких набуває вираз є істинними. Тому спробуємо знайти значення зміннних коли вираз не буде істинним.</w:t>
      </w:r>
    </w:p>
    <w:p w:rsidR="00D26BF8" w:rsidRPr="00D26BF8" w:rsidRDefault="00D26BF8" w:rsidP="007362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Позначимо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65C4A9E" wp14:editId="5DA75B26">
            <wp:extent cx="3000794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як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тод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60B324" wp14:editId="30C57353">
            <wp:extent cx="695422" cy="23815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позначимо як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26B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26BF8" w:rsidRPr="00A81AD5" w:rsidRDefault="00D26BF8" w:rsidP="007362A9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Вираз  набуде неправдивого значення коли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81A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AD5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81AD5" w:rsidRPr="00D26BF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81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AD5"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AD5">
        <w:rPr>
          <w:rFonts w:ascii="Times New Roman" w:hAnsi="Times New Roman" w:cs="Times New Roman"/>
          <w:sz w:val="28"/>
          <w:szCs w:val="28"/>
        </w:rPr>
        <w:t xml:space="preserve">що </w:t>
      </w:r>
      <w:r w:rsidR="00A81A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81AD5" w:rsidRPr="00A81AD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81AD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81AD5" w:rsidRPr="00A81AD5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r w:rsidR="00A81AD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1AD5" w:rsidRPr="00A81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AD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81AD5" w:rsidRPr="00A81AD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81AD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81AD5" w:rsidRPr="00A81AD5" w:rsidRDefault="00A81AD5" w:rsidP="00A81AD5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Після подальших підстановок з</w:t>
      </w:r>
      <w:r w:rsidRPr="00A81AD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ясується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що даний вираз</w:t>
      </w:r>
      <w:r w:rsidRPr="00A81A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81AD5" w:rsidRDefault="00D26BF8" w:rsidP="00D26BF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26BF8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A81AD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934374" cy="32389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D5" w:rsidRPr="00AD3318" w:rsidRDefault="00A81AD5" w:rsidP="00AD331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буває  неправдивих значень коли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1AD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AD3318">
        <w:rPr>
          <w:rFonts w:ascii="Times New Roman" w:hAnsi="Times New Roman" w:cs="Times New Roman"/>
          <w:sz w:val="28"/>
          <w:szCs w:val="28"/>
          <w:lang w:val="ru-RU"/>
        </w:rPr>
        <w:t>T</w:t>
      </w:r>
      <w:bookmarkStart w:id="0" w:name="_GoBack"/>
      <w:bookmarkEnd w:id="0"/>
      <w:r w:rsidRPr="00AD3318">
        <w:rPr>
          <w:rFonts w:ascii="Times New Roman" w:hAnsi="Times New Roman" w:cs="Times New Roman"/>
          <w:sz w:val="28"/>
          <w:szCs w:val="28"/>
        </w:rPr>
        <w:t xml:space="preserve">, </w:t>
      </w:r>
      <w:r w:rsidRPr="00AD3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D33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D33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D331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D331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331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D331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3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8722B" w:rsidRPr="00D26BF8" w:rsidRDefault="00A81AD5" w:rsidP="00D26BF8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Отже цей вираз не є тавтолог</w:t>
      </w:r>
      <w:r>
        <w:rPr>
          <w:rFonts w:ascii="Times New Roman" w:hAnsi="Times New Roman" w:cs="Times New Roman"/>
          <w:sz w:val="28"/>
          <w:szCs w:val="28"/>
        </w:rPr>
        <w:t xml:space="preserve">ією, бо принаймі одне його значення не є істинним.  </w:t>
      </w:r>
      <w:r w:rsidR="00014864" w:rsidRPr="00D26BF8">
        <w:rPr>
          <w:rFonts w:ascii="Times New Roman" w:hAnsi="Times New Roman" w:cs="Times New Roman"/>
          <w:sz w:val="28"/>
          <w:szCs w:val="28"/>
        </w:rPr>
        <w:br w:type="page"/>
      </w:r>
      <w:r w:rsidR="003213AD" w:rsidRPr="00D26BF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3213AD" w:rsidRDefault="003213AD" w:rsidP="007362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213AD" w:rsidRPr="003213AD" w:rsidRDefault="003213AD" w:rsidP="007362A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722B" w:rsidRPr="00AB397B" w:rsidRDefault="00B8722B" w:rsidP="00B872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sz w:val="28"/>
          <w:szCs w:val="28"/>
        </w:rPr>
        <w:t>5. Довести, що формули еквівалентні:</w:t>
      </w:r>
    </w:p>
    <w:p w:rsidR="00214048" w:rsidRDefault="00214048" w:rsidP="00214048">
      <w:pPr>
        <w:spacing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9"/>
          <w:szCs w:val="29"/>
          <w:lang w:val="ru-RU" w:eastAsia="ru-RU"/>
        </w:rPr>
        <w:drawing>
          <wp:inline distT="0" distB="0" distL="0" distR="0">
            <wp:extent cx="1952898" cy="2476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9"/>
          <w:szCs w:val="29"/>
          <w:lang w:val="en-US"/>
        </w:rPr>
        <w:t xml:space="preserve"> </w:t>
      </w:r>
    </w:p>
    <w:p w:rsidR="0074499D" w:rsidRDefault="00214048" w:rsidP="00214048">
      <w:pPr>
        <w:spacing w:line="240" w:lineRule="auto"/>
        <w:rPr>
          <w:rFonts w:ascii="Times New Roman" w:hAnsi="Times New Roman" w:cs="Times New Roman"/>
          <w:sz w:val="29"/>
          <w:szCs w:val="29"/>
          <w:lang w:val="en-US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 xml:space="preserve">=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90E0214" wp14:editId="497272D0">
            <wp:simplePos x="1076325" y="2190750"/>
            <wp:positionH relativeFrom="column">
              <wp:align>left</wp:align>
            </wp:positionH>
            <wp:positionV relativeFrom="paragraph">
              <wp:align>top</wp:align>
            </wp:positionV>
            <wp:extent cx="866896" cy="219106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9"/>
          <w:szCs w:val="29"/>
        </w:rPr>
        <w:t xml:space="preserve"> </w:t>
      </w:r>
      <w:r w:rsidR="0074499D">
        <w:rPr>
          <w:rFonts w:ascii="Times New Roman" w:hAnsi="Times New Roman" w:cs="Times New Roman"/>
          <w:sz w:val="29"/>
          <w:szCs w:val="29"/>
        </w:rPr>
        <w:t>¬</w:t>
      </w:r>
      <w:r w:rsidR="0074499D">
        <w:rPr>
          <w:rFonts w:ascii="Times New Roman" w:hAnsi="Times New Roman" w:cs="Times New Roman"/>
          <w:sz w:val="28"/>
          <w:szCs w:val="28"/>
        </w:rPr>
        <w:t>q</w:t>
      </w:r>
      <w:r w:rsidR="00744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499D">
        <w:rPr>
          <w:rFonts w:ascii="Times New Roman" w:hAnsi="Times New Roman" w:cs="Times New Roman"/>
          <w:sz w:val="28"/>
          <w:szCs w:val="28"/>
        </w:rPr>
        <w:t>˅</w:t>
      </w:r>
      <w:r w:rsidR="0074499D">
        <w:rPr>
          <w:rFonts w:ascii="Times New Roman" w:hAnsi="Times New Roman" w:cs="Times New Roman"/>
          <w:sz w:val="29"/>
          <w:szCs w:val="29"/>
          <w:lang w:val="en-US"/>
        </w:rPr>
        <w:t xml:space="preserve"> r ˅ p</w:t>
      </w:r>
    </w:p>
    <w:p w:rsidR="00214048" w:rsidRDefault="0074499D" w:rsidP="00214048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9"/>
          <w:szCs w:val="29"/>
          <w:lang w:val="en-US"/>
        </w:rPr>
        <w:t>q  ≠ ¬q;     r ˅ p ≠ r ˄ p;</w:t>
      </w:r>
      <w:r w:rsidR="00214048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B8722B" w:rsidRPr="00AB397B" w:rsidRDefault="00FC106F" w:rsidP="00B8722B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ідси випливає що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34015" w:rsidRPr="00AB397B">
        <w:rPr>
          <w:rFonts w:ascii="Times New Roman" w:hAnsi="Times New Roman" w:cs="Times New Roman"/>
          <w:sz w:val="28"/>
          <w:szCs w:val="28"/>
        </w:rPr>
        <w:t>ормули не еквівалентні.</w:t>
      </w:r>
    </w:p>
    <w:p w:rsidR="008C23AD" w:rsidRPr="00AB397B" w:rsidRDefault="008C23AD" w:rsidP="00932448">
      <w:pPr>
        <w:spacing w:line="259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AB397B"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75310A" w:rsidRDefault="0075310A" w:rsidP="008C23AD">
      <w:pPr>
        <w:spacing w:line="360" w:lineRule="auto"/>
        <w:rPr>
          <w:rFonts w:ascii="Symbol" w:hAnsi="Symbol" w:cs="Symbol"/>
          <w:sz w:val="40"/>
          <w:szCs w:val="40"/>
        </w:rPr>
      </w:pPr>
      <w:r>
        <w:rPr>
          <w:rFonts w:ascii="Symbol" w:hAnsi="Symbol" w:cs="Symbol"/>
          <w:noProof/>
          <w:sz w:val="40"/>
          <w:szCs w:val="40"/>
          <w:lang w:val="ru-RU" w:eastAsia="ru-RU"/>
        </w:rPr>
        <w:drawing>
          <wp:inline distT="0" distB="0" distL="0" distR="0">
            <wp:extent cx="2524477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8D" w:rsidRDefault="009A44F6" w:rsidP="009A44F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Програма до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44F6" w:rsidRPr="009A44F6" w:rsidRDefault="009A44F6" w:rsidP="009A44F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76951" cy="519185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K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0C" w:rsidRPr="00AB397B" w:rsidRDefault="00E8570C" w:rsidP="00014864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104F1E" w:rsidRPr="00AB397B" w:rsidRDefault="00104F1E" w:rsidP="00E8570C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B397B">
        <w:rPr>
          <w:rFonts w:ascii="Times New Roman" w:hAnsi="Times New Roman" w:cs="Times New Roman"/>
          <w:b/>
          <w:sz w:val="28"/>
          <w:szCs w:val="28"/>
        </w:rPr>
        <w:lastRenderedPageBreak/>
        <w:t>Ре</w:t>
      </w:r>
      <w:r w:rsidR="00481A1F" w:rsidRPr="00AB397B">
        <w:rPr>
          <w:rFonts w:ascii="Times New Roman" w:hAnsi="Times New Roman" w:cs="Times New Roman"/>
          <w:b/>
          <w:sz w:val="28"/>
          <w:szCs w:val="28"/>
        </w:rPr>
        <w:t>зультати</w:t>
      </w:r>
      <w:r w:rsidRPr="00AB397B">
        <w:rPr>
          <w:rFonts w:ascii="Times New Roman" w:hAnsi="Times New Roman" w:cs="Times New Roman"/>
          <w:b/>
          <w:sz w:val="28"/>
          <w:szCs w:val="28"/>
        </w:rPr>
        <w:t>:</w:t>
      </w:r>
    </w:p>
    <w:p w:rsidR="00CD4ACE" w:rsidRPr="00AB397B" w:rsidRDefault="009A44F6" w:rsidP="00666B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435F9D" wp14:editId="72B7FA46">
            <wp:extent cx="2419350" cy="81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K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97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BFD" w:rsidRPr="00AB397B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917B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86425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писати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8D" w:rsidRPr="00AB397B" w:rsidRDefault="00276F8D" w:rsidP="00666B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32448" w:rsidRPr="00AB397B" w:rsidRDefault="00932448" w:rsidP="00276F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B397B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932448" w:rsidRPr="009A44F6" w:rsidRDefault="009A44F6" w:rsidP="0057245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ц</w:t>
      </w:r>
      <w:r>
        <w:rPr>
          <w:rFonts w:ascii="Times New Roman" w:hAnsi="Times New Roman" w:cs="Times New Roman"/>
          <w:sz w:val="28"/>
          <w:szCs w:val="28"/>
        </w:rPr>
        <w:t>ій лабораторній роботі я навчився формалізувати речення, створювати таблиці істинності, визначати тавтології та суперечності а також виконувати еквівалентні перетворювання.</w:t>
      </w:r>
    </w:p>
    <w:sectPr w:rsidR="00932448" w:rsidRPr="009A44F6" w:rsidSect="008C23AD">
      <w:pgSz w:w="11906" w:h="16838"/>
      <w:pgMar w:top="1134" w:right="850" w:bottom="63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DC6" w:rsidRDefault="00A83DC6" w:rsidP="002C41FE">
      <w:pPr>
        <w:spacing w:after="0" w:line="240" w:lineRule="auto"/>
      </w:pPr>
      <w:r>
        <w:separator/>
      </w:r>
    </w:p>
  </w:endnote>
  <w:endnote w:type="continuationSeparator" w:id="0">
    <w:p w:rsidR="00A83DC6" w:rsidRDefault="00A83DC6" w:rsidP="002C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DC6" w:rsidRDefault="00A83DC6" w:rsidP="002C41FE">
      <w:pPr>
        <w:spacing w:after="0" w:line="240" w:lineRule="auto"/>
      </w:pPr>
      <w:r>
        <w:separator/>
      </w:r>
    </w:p>
  </w:footnote>
  <w:footnote w:type="continuationSeparator" w:id="0">
    <w:p w:rsidR="00A83DC6" w:rsidRDefault="00A83DC6" w:rsidP="002C4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6577E"/>
    <w:multiLevelType w:val="hybridMultilevel"/>
    <w:tmpl w:val="BCC66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C64A1"/>
    <w:multiLevelType w:val="hybridMultilevel"/>
    <w:tmpl w:val="EDB625CA"/>
    <w:lvl w:ilvl="0" w:tplc="E35CF9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A3E6A"/>
    <w:multiLevelType w:val="hybridMultilevel"/>
    <w:tmpl w:val="530C5DD8"/>
    <w:lvl w:ilvl="0" w:tplc="29F606C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A1"/>
    <w:rsid w:val="00014864"/>
    <w:rsid w:val="00087882"/>
    <w:rsid w:val="00097F4B"/>
    <w:rsid w:val="000A2EFB"/>
    <w:rsid w:val="000A78BC"/>
    <w:rsid w:val="000B3365"/>
    <w:rsid w:val="000D0DE4"/>
    <w:rsid w:val="000D30A0"/>
    <w:rsid w:val="00104F1E"/>
    <w:rsid w:val="001448D8"/>
    <w:rsid w:val="001F6926"/>
    <w:rsid w:val="00214048"/>
    <w:rsid w:val="00236F2C"/>
    <w:rsid w:val="00241920"/>
    <w:rsid w:val="0025159F"/>
    <w:rsid w:val="00252576"/>
    <w:rsid w:val="00276F8D"/>
    <w:rsid w:val="00291C5E"/>
    <w:rsid w:val="002B76BE"/>
    <w:rsid w:val="002C41FE"/>
    <w:rsid w:val="003213AD"/>
    <w:rsid w:val="0037023E"/>
    <w:rsid w:val="0038165B"/>
    <w:rsid w:val="003915BE"/>
    <w:rsid w:val="003E187C"/>
    <w:rsid w:val="00465E3E"/>
    <w:rsid w:val="00481A1F"/>
    <w:rsid w:val="00572450"/>
    <w:rsid w:val="0066038E"/>
    <w:rsid w:val="00666BFD"/>
    <w:rsid w:val="00680B11"/>
    <w:rsid w:val="00703C5C"/>
    <w:rsid w:val="007362A9"/>
    <w:rsid w:val="0074499D"/>
    <w:rsid w:val="0075310A"/>
    <w:rsid w:val="007D6B11"/>
    <w:rsid w:val="007D6B88"/>
    <w:rsid w:val="00832F84"/>
    <w:rsid w:val="00856A67"/>
    <w:rsid w:val="008A3EEA"/>
    <w:rsid w:val="008A5B7B"/>
    <w:rsid w:val="008C23AD"/>
    <w:rsid w:val="00917BE0"/>
    <w:rsid w:val="009234CC"/>
    <w:rsid w:val="00932448"/>
    <w:rsid w:val="009A44F6"/>
    <w:rsid w:val="009A7A38"/>
    <w:rsid w:val="009C16EF"/>
    <w:rsid w:val="00A81AD5"/>
    <w:rsid w:val="00A83DC6"/>
    <w:rsid w:val="00AB2528"/>
    <w:rsid w:val="00AB397B"/>
    <w:rsid w:val="00AD3318"/>
    <w:rsid w:val="00AE53A1"/>
    <w:rsid w:val="00AF63C2"/>
    <w:rsid w:val="00B71C9A"/>
    <w:rsid w:val="00B8722B"/>
    <w:rsid w:val="00BB3032"/>
    <w:rsid w:val="00BE198A"/>
    <w:rsid w:val="00C34015"/>
    <w:rsid w:val="00C37BE7"/>
    <w:rsid w:val="00C85D0F"/>
    <w:rsid w:val="00CD4ACE"/>
    <w:rsid w:val="00D26BF8"/>
    <w:rsid w:val="00E8570C"/>
    <w:rsid w:val="00E963FC"/>
    <w:rsid w:val="00EF15E1"/>
    <w:rsid w:val="00F41151"/>
    <w:rsid w:val="00F45F77"/>
    <w:rsid w:val="00F71DD6"/>
    <w:rsid w:val="00FC106F"/>
    <w:rsid w:val="00FF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889A"/>
  <w15:chartTrackingRefBased/>
  <w15:docId w15:val="{7914D97B-C12E-4848-B630-978A6B7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B11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0B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A7A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2C41FE"/>
    <w:rPr>
      <w:lang w:val="uk-UA"/>
    </w:rPr>
  </w:style>
  <w:style w:type="paragraph" w:styleId="a6">
    <w:name w:val="footer"/>
    <w:basedOn w:val="a"/>
    <w:link w:val="a7"/>
    <w:uiPriority w:val="99"/>
    <w:unhideWhenUsed/>
    <w:rsid w:val="002C41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2C41FE"/>
    <w:rPr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144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448D8"/>
    <w:rPr>
      <w:rFonts w:ascii="Segoe UI" w:hAnsi="Segoe UI" w:cs="Segoe UI"/>
      <w:sz w:val="18"/>
      <w:szCs w:val="18"/>
      <w:lang w:val="uk-UA"/>
    </w:rPr>
  </w:style>
  <w:style w:type="character" w:styleId="aa">
    <w:name w:val="Placeholder Text"/>
    <w:basedOn w:val="a0"/>
    <w:uiPriority w:val="99"/>
    <w:semiHidden/>
    <w:rsid w:val="00744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2279</Words>
  <Characters>1300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Попов</dc:creator>
  <cp:keywords/>
  <dc:description/>
  <cp:lastModifiedBy>Student</cp:lastModifiedBy>
  <cp:revision>4</cp:revision>
  <cp:lastPrinted>2018-09-16T09:14:00Z</cp:lastPrinted>
  <dcterms:created xsi:type="dcterms:W3CDTF">2018-09-25T21:38:00Z</dcterms:created>
  <dcterms:modified xsi:type="dcterms:W3CDTF">2018-10-05T06:52:00Z</dcterms:modified>
</cp:coreProperties>
</file>