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1BA5B" w14:textId="77777777" w:rsidR="00442AC0" w:rsidRDefault="00442AC0" w:rsidP="00442AC0">
      <w:pPr>
        <w:pStyle w:val="30"/>
        <w:spacing w:after="120" w:line="259" w:lineRule="auto"/>
        <w:jc w:val="center"/>
      </w:pPr>
      <w:r>
        <w:rPr>
          <w:b w:val="0"/>
          <w:bCs w:val="0"/>
          <w:color w:val="000000"/>
          <w:lang w:eastAsia="ru-RU" w:bidi="ru-RU"/>
        </w:rPr>
        <w:t>МИНИСТЕРСТВО ОБРАЗОВАНИЯ И НАУКИ ДНР</w:t>
      </w:r>
    </w:p>
    <w:p w14:paraId="3C270DA0" w14:textId="77777777" w:rsidR="00442AC0" w:rsidRDefault="00442AC0" w:rsidP="00442AC0">
      <w:pPr>
        <w:pStyle w:val="12"/>
        <w:keepNext/>
        <w:keepLines/>
        <w:spacing w:after="600" w:line="259" w:lineRule="auto"/>
      </w:pPr>
      <w:bookmarkStart w:id="0" w:name="bookmark0"/>
      <w:r>
        <w:rPr>
          <w:color w:val="000000"/>
          <w:lang w:eastAsia="ru-RU" w:bidi="ru-RU"/>
        </w:rPr>
        <w:t>ГОСУДАРСТВЕННОЕ ОБРАЗОВАТЕЛЬНОЕ УЧРЕЖДЕНИЕ</w:t>
      </w:r>
      <w:r>
        <w:rPr>
          <w:color w:val="000000"/>
          <w:lang w:eastAsia="ru-RU" w:bidi="ru-RU"/>
        </w:rPr>
        <w:br/>
        <w:t>ВЫСШЕГО ПРОФЕССИОНАЛЬНОГО ОБРАЗОВАНИЯ</w:t>
      </w:r>
      <w:r>
        <w:rPr>
          <w:color w:val="000000"/>
          <w:lang w:eastAsia="ru-RU" w:bidi="ru-RU"/>
        </w:rPr>
        <w:br/>
        <w:t>«ДОНЕЦКИЙ НАЦИОНАЛЬНЫЙ УНИВЕРСИТЕТ»</w:t>
      </w:r>
      <w:bookmarkEnd w:id="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3"/>
        <w:gridCol w:w="7066"/>
      </w:tblGrid>
      <w:tr w:rsidR="00442AC0" w14:paraId="5E14E2A5" w14:textId="77777777" w:rsidTr="00DE11AA">
        <w:trPr>
          <w:trHeight w:hRule="exact" w:val="408"/>
          <w:jc w:val="center"/>
        </w:trPr>
        <w:tc>
          <w:tcPr>
            <w:tcW w:w="2203" w:type="dxa"/>
            <w:shd w:val="clear" w:color="auto" w:fill="auto"/>
          </w:tcPr>
          <w:p w14:paraId="4142816D" w14:textId="77777777" w:rsidR="00442AC0" w:rsidRDefault="00442AC0" w:rsidP="00DE11AA">
            <w:pPr>
              <w:pStyle w:val="a4"/>
              <w:spacing w:after="0" w:line="240" w:lineRule="auto"/>
              <w:ind w:firstLine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Факультет</w:t>
            </w:r>
          </w:p>
        </w:tc>
        <w:tc>
          <w:tcPr>
            <w:tcW w:w="7066" w:type="dxa"/>
            <w:shd w:val="clear" w:color="auto" w:fill="auto"/>
          </w:tcPr>
          <w:p w14:paraId="2F6C0552" w14:textId="77777777" w:rsidR="00442AC0" w:rsidRDefault="00442AC0" w:rsidP="00DE11AA">
            <w:pPr>
              <w:pStyle w:val="a4"/>
              <w:spacing w:after="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Физико-технический</w:t>
            </w:r>
          </w:p>
        </w:tc>
      </w:tr>
      <w:tr w:rsidR="00442AC0" w14:paraId="7B820632" w14:textId="77777777" w:rsidTr="00DE11AA">
        <w:trPr>
          <w:trHeight w:hRule="exact" w:val="4363"/>
          <w:jc w:val="center"/>
        </w:trPr>
        <w:tc>
          <w:tcPr>
            <w:tcW w:w="2203" w:type="dxa"/>
            <w:shd w:val="clear" w:color="auto" w:fill="auto"/>
          </w:tcPr>
          <w:p w14:paraId="6247B532" w14:textId="77777777" w:rsidR="00442AC0" w:rsidRDefault="00442AC0" w:rsidP="00DE11AA">
            <w:pPr>
              <w:pStyle w:val="a4"/>
              <w:spacing w:before="120" w:after="0" w:line="240" w:lineRule="auto"/>
              <w:ind w:firstLine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Кафедра</w:t>
            </w:r>
          </w:p>
        </w:tc>
        <w:tc>
          <w:tcPr>
            <w:tcW w:w="7066" w:type="dxa"/>
            <w:shd w:val="clear" w:color="auto" w:fill="auto"/>
          </w:tcPr>
          <w:p w14:paraId="73FF3686" w14:textId="77777777" w:rsidR="00442AC0" w:rsidRDefault="00442AC0" w:rsidP="00DE11AA">
            <w:pPr>
              <w:pStyle w:val="a4"/>
              <w:spacing w:before="120" w:after="74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Компьютерных технологий (КТ)</w:t>
            </w:r>
          </w:p>
          <w:p w14:paraId="20DB9A15" w14:textId="77777777" w:rsidR="00442AC0" w:rsidRDefault="00442AC0" w:rsidP="00DE11AA">
            <w:pPr>
              <w:pStyle w:val="a4"/>
              <w:tabs>
                <w:tab w:val="left" w:pos="5025"/>
              </w:tabs>
              <w:spacing w:line="240" w:lineRule="auto"/>
              <w:ind w:left="322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Зав. кафедрой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ab/>
              <w:t>КТ</w:t>
            </w:r>
          </w:p>
          <w:p w14:paraId="23B2E495" w14:textId="77777777" w:rsidR="00442AC0" w:rsidRDefault="00442AC0" w:rsidP="00DE11AA">
            <w:pPr>
              <w:pStyle w:val="a4"/>
              <w:tabs>
                <w:tab w:val="left" w:leader="underscore" w:pos="4665"/>
              </w:tabs>
              <w:spacing w:after="180" w:line="240" w:lineRule="auto"/>
              <w:ind w:left="322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ab/>
              <w:t xml:space="preserve"> Т. В. Ермоленко</w:t>
            </w:r>
          </w:p>
          <w:p w14:paraId="20F7F083" w14:textId="77777777" w:rsidR="00442AC0" w:rsidRDefault="00442AC0" w:rsidP="00DE11AA">
            <w:pPr>
              <w:pStyle w:val="a4"/>
              <w:spacing w:line="240" w:lineRule="auto"/>
              <w:ind w:left="3800" w:firstLine="0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eastAsia="ru-RU" w:bidi="ru-RU"/>
              </w:rPr>
              <w:t>(подпись)</w:t>
            </w:r>
          </w:p>
          <w:p w14:paraId="62D296E6" w14:textId="77777777" w:rsidR="00442AC0" w:rsidRDefault="00442AC0" w:rsidP="00DE11AA">
            <w:pPr>
              <w:pStyle w:val="a4"/>
              <w:tabs>
                <w:tab w:val="left" w:leader="underscore" w:pos="5471"/>
              </w:tabs>
              <w:spacing w:after="680" w:line="240" w:lineRule="auto"/>
              <w:ind w:left="322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«___» 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ab/>
              <w:t>2017 г.</w:t>
            </w:r>
          </w:p>
          <w:p w14:paraId="43F3D011" w14:textId="7973046D" w:rsidR="00442AC0" w:rsidRDefault="00442AC0" w:rsidP="00DE11AA">
            <w:pPr>
              <w:pStyle w:val="a4"/>
              <w:spacing w:after="460" w:line="240" w:lineRule="auto"/>
              <w:ind w:firstLine="360"/>
              <w:rPr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lang w:eastAsia="ru-RU" w:bidi="ru-RU"/>
              </w:rPr>
              <w:t>Лабораторная работа №</w:t>
            </w:r>
            <w:r w:rsidR="00D64249">
              <w:rPr>
                <w:b/>
                <w:bCs/>
                <w:color w:val="000000"/>
                <w:sz w:val="36"/>
                <w:szCs w:val="36"/>
                <w:lang w:eastAsia="ru-RU" w:bidi="ru-RU"/>
              </w:rPr>
              <w:t>4</w:t>
            </w:r>
          </w:p>
        </w:tc>
      </w:tr>
      <w:tr w:rsidR="00442AC0" w14:paraId="059F9539" w14:textId="77777777" w:rsidTr="00DE11AA">
        <w:trPr>
          <w:trHeight w:hRule="exact" w:val="994"/>
          <w:jc w:val="center"/>
        </w:trPr>
        <w:tc>
          <w:tcPr>
            <w:tcW w:w="2203" w:type="dxa"/>
            <w:shd w:val="clear" w:color="auto" w:fill="auto"/>
            <w:vAlign w:val="center"/>
          </w:tcPr>
          <w:p w14:paraId="4634AD31" w14:textId="77777777" w:rsidR="00442AC0" w:rsidRDefault="00442AC0" w:rsidP="00DE11AA">
            <w:pPr>
              <w:pStyle w:val="a4"/>
              <w:spacing w:after="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Автор работы</w:t>
            </w:r>
          </w:p>
        </w:tc>
        <w:tc>
          <w:tcPr>
            <w:tcW w:w="7066" w:type="dxa"/>
            <w:shd w:val="clear" w:color="auto" w:fill="auto"/>
            <w:vAlign w:val="center"/>
          </w:tcPr>
          <w:p w14:paraId="6DE5028C" w14:textId="77777777" w:rsidR="00442AC0" w:rsidRDefault="00442AC0" w:rsidP="00DE11AA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Лямцев</w:t>
            </w:r>
            <w:proofErr w:type="spellEnd"/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О. А.</w:t>
            </w:r>
          </w:p>
        </w:tc>
      </w:tr>
      <w:tr w:rsidR="00442AC0" w14:paraId="16CBF285" w14:textId="77777777" w:rsidTr="00DE11AA">
        <w:trPr>
          <w:trHeight w:hRule="exact" w:val="538"/>
          <w:jc w:val="center"/>
        </w:trPr>
        <w:tc>
          <w:tcPr>
            <w:tcW w:w="2203" w:type="dxa"/>
            <w:shd w:val="clear" w:color="auto" w:fill="auto"/>
            <w:vAlign w:val="bottom"/>
          </w:tcPr>
          <w:p w14:paraId="562C4F99" w14:textId="77777777" w:rsidR="00442AC0" w:rsidRDefault="00442AC0" w:rsidP="00DE11AA">
            <w:pPr>
              <w:pStyle w:val="a4"/>
              <w:spacing w:after="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Направление</w:t>
            </w:r>
          </w:p>
        </w:tc>
        <w:tc>
          <w:tcPr>
            <w:tcW w:w="7066" w:type="dxa"/>
            <w:shd w:val="clear" w:color="auto" w:fill="auto"/>
            <w:vAlign w:val="bottom"/>
          </w:tcPr>
          <w:p w14:paraId="7CF67AA4" w14:textId="77777777" w:rsidR="00442AC0" w:rsidRDefault="00442AC0" w:rsidP="00DE11AA">
            <w:pPr>
              <w:pStyle w:val="a4"/>
              <w:spacing w:after="0" w:line="240" w:lineRule="auto"/>
              <w:ind w:left="134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09.03.01 Информатика и вычислительная техника</w:t>
            </w:r>
          </w:p>
        </w:tc>
      </w:tr>
    </w:tbl>
    <w:p w14:paraId="2923A56B" w14:textId="77777777" w:rsidR="00442AC0" w:rsidRDefault="00442AC0" w:rsidP="00442AC0">
      <w:pPr>
        <w:spacing w:after="3959" w:line="1" w:lineRule="exact"/>
      </w:pPr>
    </w:p>
    <w:p w14:paraId="567EDE43" w14:textId="77777777" w:rsidR="003D0E3A" w:rsidRDefault="003D0E3A" w:rsidP="00E62894">
      <w:pPr>
        <w:pStyle w:val="20"/>
        <w:spacing w:after="60"/>
        <w:jc w:val="left"/>
        <w:rPr>
          <w:color w:val="000000"/>
          <w:sz w:val="24"/>
          <w:szCs w:val="24"/>
          <w:lang w:eastAsia="ru-RU" w:bidi="ru-RU"/>
        </w:rPr>
      </w:pPr>
    </w:p>
    <w:p w14:paraId="578DD030" w14:textId="3E40339B" w:rsidR="00442AC0" w:rsidRPr="003D0E3A" w:rsidRDefault="00442AC0" w:rsidP="00A900F3">
      <w:pPr>
        <w:pStyle w:val="20"/>
        <w:spacing w:after="60"/>
        <w:rPr>
          <w:b/>
          <w:bCs/>
        </w:rPr>
      </w:pPr>
      <w:r w:rsidRPr="003D0E3A">
        <w:rPr>
          <w:b/>
          <w:bCs/>
          <w:color w:val="000000"/>
          <w:sz w:val="24"/>
          <w:szCs w:val="24"/>
          <w:lang w:eastAsia="ru-RU" w:bidi="ru-RU"/>
        </w:rPr>
        <w:t>Донецк</w:t>
      </w:r>
    </w:p>
    <w:p w14:paraId="4A6456F4" w14:textId="41D5B2FC" w:rsidR="003D0E3A" w:rsidRPr="003D0E3A" w:rsidRDefault="00442AC0" w:rsidP="003D0E3A">
      <w:pPr>
        <w:pStyle w:val="20"/>
        <w:spacing w:after="360"/>
        <w:rPr>
          <w:b/>
          <w:bCs/>
        </w:rPr>
      </w:pPr>
      <w:r w:rsidRPr="003D0E3A">
        <w:rPr>
          <w:b/>
          <w:bCs/>
          <w:color w:val="000000"/>
          <w:sz w:val="24"/>
          <w:szCs w:val="24"/>
          <w:lang w:eastAsia="ru-RU" w:bidi="ru-RU"/>
        </w:rPr>
        <w:t>2021</w:t>
      </w:r>
    </w:p>
    <w:p w14:paraId="0D59B3EA" w14:textId="754DF2B1" w:rsidR="00442AC0" w:rsidRDefault="00442AC0" w:rsidP="00442AC0">
      <w:pPr>
        <w:pStyle w:val="20"/>
        <w:spacing w:after="0" w:line="396" w:lineRule="auto"/>
      </w:pPr>
      <w:r>
        <w:rPr>
          <w:color w:val="000000"/>
          <w:sz w:val="24"/>
          <w:szCs w:val="24"/>
          <w:lang w:eastAsia="ru-RU" w:bidi="ru-RU"/>
        </w:rPr>
        <w:lastRenderedPageBreak/>
        <w:t>ГОУ ВПО «Донецкий национальный университет»</w:t>
      </w:r>
      <w:r>
        <w:rPr>
          <w:color w:val="000000"/>
          <w:sz w:val="24"/>
          <w:szCs w:val="24"/>
          <w:lang w:eastAsia="ru-RU" w:bidi="ru-RU"/>
        </w:rPr>
        <w:br/>
        <w:t>кафедра Компьютерных технологий</w:t>
      </w:r>
    </w:p>
    <w:p w14:paraId="4557D4C6" w14:textId="77777777" w:rsidR="00442AC0" w:rsidRDefault="00442AC0" w:rsidP="00442AC0">
      <w:pPr>
        <w:pStyle w:val="20"/>
        <w:spacing w:after="160"/>
        <w:ind w:right="960"/>
        <w:jc w:val="right"/>
      </w:pPr>
      <w:r>
        <w:rPr>
          <w:color w:val="000000"/>
          <w:sz w:val="24"/>
          <w:szCs w:val="24"/>
          <w:lang w:eastAsia="ru-RU" w:bidi="ru-RU"/>
        </w:rPr>
        <w:t>Утверждаю</w:t>
      </w:r>
    </w:p>
    <w:p w14:paraId="558A95AE" w14:textId="77777777" w:rsidR="00442AC0" w:rsidRDefault="00442AC0" w:rsidP="00442AC0">
      <w:pPr>
        <w:pStyle w:val="20"/>
        <w:spacing w:after="640"/>
        <w:ind w:right="960"/>
        <w:jc w:val="right"/>
      </w:pPr>
      <w:r>
        <w:rPr>
          <w:color w:val="000000"/>
          <w:sz w:val="24"/>
          <w:szCs w:val="24"/>
          <w:lang w:eastAsia="ru-RU" w:bidi="ru-RU"/>
        </w:rPr>
        <w:t>Зав. кафедрой КТ</w:t>
      </w:r>
    </w:p>
    <w:p w14:paraId="409D27AD" w14:textId="77777777" w:rsidR="00442AC0" w:rsidRDefault="00442AC0" w:rsidP="00442AC0">
      <w:pPr>
        <w:pStyle w:val="40"/>
        <w:spacing w:after="240"/>
      </w:pPr>
      <w:r>
        <w:rPr>
          <w:color w:val="000000"/>
          <w:lang w:eastAsia="ru-RU" w:bidi="ru-RU"/>
        </w:rPr>
        <w:t>подпись дата</w:t>
      </w:r>
    </w:p>
    <w:p w14:paraId="6807EE2A" w14:textId="77777777" w:rsidR="00442AC0" w:rsidRDefault="00442AC0" w:rsidP="00442AC0">
      <w:pPr>
        <w:pStyle w:val="22"/>
        <w:keepNext/>
        <w:keepLines/>
        <w:spacing w:after="580" w:line="240" w:lineRule="auto"/>
        <w:ind w:left="0"/>
        <w:jc w:val="center"/>
      </w:pPr>
      <w:bookmarkStart w:id="1" w:name="bookmark2"/>
      <w:r>
        <w:rPr>
          <w:color w:val="000000"/>
          <w:lang w:eastAsia="ru-RU" w:bidi="ru-RU"/>
        </w:rPr>
        <w:t>ЗАДАНИЕ</w:t>
      </w:r>
      <w:bookmarkEnd w:id="1"/>
    </w:p>
    <w:p w14:paraId="1348A4B1" w14:textId="77777777" w:rsidR="00442AC0" w:rsidRDefault="00442AC0" w:rsidP="00442AC0">
      <w:pPr>
        <w:pStyle w:val="13"/>
        <w:spacing w:after="160"/>
        <w:ind w:firstLine="0"/>
        <w:jc w:val="both"/>
      </w:pPr>
      <w:r>
        <w:rPr>
          <w:i/>
          <w:iCs/>
          <w:color w:val="000000"/>
          <w:lang w:eastAsia="ru-RU" w:bidi="ru-RU"/>
        </w:rPr>
        <w:t>Краткая постановка задачи:</w:t>
      </w:r>
    </w:p>
    <w:p w14:paraId="710F3BB5" w14:textId="77777777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1. Приведите определения рефакторинга. Что отличает рефакторинг от оптимизации производительности? </w:t>
      </w:r>
    </w:p>
    <w:p w14:paraId="73901972" w14:textId="77777777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2. Укажите цели рефакторинга. </w:t>
      </w:r>
    </w:p>
    <w:p w14:paraId="2D56745C" w14:textId="77777777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3. Когда следует проводить рефакторинг и когда он не нужен? </w:t>
      </w:r>
    </w:p>
    <w:p w14:paraId="47202245" w14:textId="0B79194A" w:rsidR="007225D6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4. Приведите список признаков проблемного кода («запахи» кода). </w:t>
      </w:r>
    </w:p>
    <w:p w14:paraId="5ED1BA26" w14:textId="213FE4E6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5. Перечислите приемы рефакторинга, касающиеся составления методов. Опишите приемы «выделение метода» и «встраивание метода». </w:t>
      </w:r>
    </w:p>
    <w:p w14:paraId="459A19E6" w14:textId="77777777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6. Перечислите приемы рефакторинга, касающиеся перемещения функций между объектами. Опишите приемы «перемещение метода» и «перемещение поля». </w:t>
      </w:r>
    </w:p>
    <w:p w14:paraId="1406F3E2" w14:textId="77777777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7. Перечислите приемы рефакторинга, касающиеся реорганизации данных. </w:t>
      </w:r>
    </w:p>
    <w:p w14:paraId="0C303A49" w14:textId="77777777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8. Перечислите приемы рефакторинга, касающиеся упрощения вызовов методов. </w:t>
      </w:r>
    </w:p>
    <w:p w14:paraId="69B03207" w14:textId="77777777" w:rsidR="007E1F6C" w:rsidRPr="007E1F6C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 xml:space="preserve">9. Перечислите приемы рефакторинга, касающиеся реорганизации условных выражений. </w:t>
      </w:r>
    </w:p>
    <w:p w14:paraId="74AF2AF7" w14:textId="5CF444A5" w:rsidR="00550FBE" w:rsidRDefault="006B7F4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1F6C">
        <w:rPr>
          <w:rFonts w:ascii="Times New Roman" w:eastAsia="Times New Roman" w:hAnsi="Times New Roman" w:cs="Times New Roman"/>
          <w:sz w:val="28"/>
          <w:szCs w:val="28"/>
        </w:rPr>
        <w:t>10. Перечислите приемы рефакторинга, касающиеся решения задач обобщения.</w:t>
      </w:r>
    </w:p>
    <w:p w14:paraId="21BA4A1B" w14:textId="02B9BB4A" w:rsidR="00E54BA1" w:rsidRDefault="00E54BA1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B5C860" w14:textId="77777777" w:rsidR="00F13F5C" w:rsidRDefault="00F13F5C" w:rsidP="005E795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2BC895" w14:textId="77777777" w:rsidR="00F13F5C" w:rsidRDefault="00F13F5C" w:rsidP="005E795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52B251" w14:textId="44D4EA42" w:rsidR="00E54BA1" w:rsidRPr="005E7953" w:rsidRDefault="00E54BA1" w:rsidP="005E795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79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40F0DCB2" w14:textId="1D922074" w:rsidR="00E54BA1" w:rsidRDefault="005E7953" w:rsidP="00C125E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30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5C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30C5" w:rsidRPr="00A0332C">
        <w:rPr>
          <w:rFonts w:ascii="Times New Roman" w:eastAsia="Times New Roman" w:hAnsi="Times New Roman" w:cs="Times New Roman"/>
          <w:b/>
          <w:bCs/>
          <w:sz w:val="28"/>
          <w:szCs w:val="28"/>
        </w:rPr>
        <w:t>Рефакторинг</w:t>
      </w:r>
      <w:r w:rsidR="000730C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0730C5" w:rsidRPr="00054B90">
        <w:rPr>
          <w:rFonts w:ascii="Times New Roman" w:eastAsia="Times New Roman" w:hAnsi="Times New Roman" w:cs="Times New Roman"/>
          <w:sz w:val="28"/>
          <w:szCs w:val="28"/>
        </w:rPr>
        <w:t>изменени</w:t>
      </w:r>
      <w:r w:rsidR="006A245B" w:rsidRPr="00054B9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730C5" w:rsidRPr="00054B90">
        <w:rPr>
          <w:rFonts w:ascii="Times New Roman" w:eastAsia="Times New Roman" w:hAnsi="Times New Roman" w:cs="Times New Roman"/>
          <w:sz w:val="28"/>
          <w:szCs w:val="28"/>
        </w:rPr>
        <w:t xml:space="preserve"> внутренней структуры </w:t>
      </w:r>
      <w:hyperlink r:id="rId5" w:tooltip="Компьютерная программа" w:history="1">
        <w:r w:rsidR="000730C5" w:rsidRPr="00054B90">
          <w:rPr>
            <w:rFonts w:ascii="Times New Roman" w:eastAsia="Times New Roman" w:hAnsi="Times New Roman" w:cs="Times New Roman"/>
            <w:sz w:val="28"/>
            <w:szCs w:val="28"/>
          </w:rPr>
          <w:t>программы</w:t>
        </w:r>
      </w:hyperlink>
      <w:r w:rsidR="000730C5" w:rsidRPr="00054B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39DC" w:rsidRPr="00054B90">
        <w:rPr>
          <w:rFonts w:ascii="Times New Roman" w:eastAsia="Times New Roman" w:hAnsi="Times New Roman" w:cs="Times New Roman"/>
          <w:sz w:val="28"/>
          <w:szCs w:val="28"/>
        </w:rPr>
        <w:t xml:space="preserve">но </w:t>
      </w:r>
      <w:r w:rsidR="00E27636" w:rsidRPr="00054B90">
        <w:rPr>
          <w:rFonts w:ascii="Times New Roman" w:eastAsia="Times New Roman" w:hAnsi="Times New Roman" w:cs="Times New Roman"/>
          <w:sz w:val="28"/>
          <w:szCs w:val="28"/>
        </w:rPr>
        <w:t>без изменения</w:t>
      </w:r>
      <w:r w:rsidR="000730C5" w:rsidRPr="00054B90">
        <w:rPr>
          <w:rFonts w:ascii="Times New Roman" w:eastAsia="Times New Roman" w:hAnsi="Times New Roman" w:cs="Times New Roman"/>
          <w:sz w:val="28"/>
          <w:szCs w:val="28"/>
        </w:rPr>
        <w:t xml:space="preserve"> внешнего поведения </w:t>
      </w:r>
      <w:r w:rsidR="00A373B3" w:rsidRPr="00054B90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0730C5" w:rsidRPr="00054B90">
        <w:rPr>
          <w:rFonts w:ascii="Times New Roman" w:eastAsia="Times New Roman" w:hAnsi="Times New Roman" w:cs="Times New Roman"/>
          <w:sz w:val="28"/>
          <w:szCs w:val="28"/>
        </w:rPr>
        <w:t>целью облегчить понимание её работы</w:t>
      </w:r>
      <w:r w:rsidR="00054B9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74B02C" w14:textId="79839D55" w:rsidR="00286E71" w:rsidRDefault="00BD6457" w:rsidP="00C125E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005">
        <w:rPr>
          <w:rFonts w:ascii="Times New Roman" w:eastAsia="Times New Roman" w:hAnsi="Times New Roman" w:cs="Times New Roman"/>
          <w:sz w:val="28"/>
          <w:szCs w:val="28"/>
        </w:rPr>
        <w:t>Цель </w:t>
      </w:r>
      <w:r w:rsidRPr="00B86F2D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оптимизации</w:t>
      </w:r>
      <w:r w:rsidRPr="00627005">
        <w:rPr>
          <w:rFonts w:ascii="Times New Roman" w:eastAsia="Times New Roman" w:hAnsi="Times New Roman" w:cs="Times New Roman"/>
          <w:sz w:val="28"/>
          <w:szCs w:val="28"/>
        </w:rPr>
        <w:t> —</w:t>
      </w:r>
      <w:r w:rsidR="00815F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7005">
        <w:rPr>
          <w:rFonts w:ascii="Times New Roman" w:eastAsia="Times New Roman" w:hAnsi="Times New Roman" w:cs="Times New Roman"/>
          <w:sz w:val="28"/>
          <w:szCs w:val="28"/>
        </w:rPr>
        <w:t>улучшение производительности программы, а </w:t>
      </w:r>
      <w:r w:rsidRPr="00B86F2D">
        <w:rPr>
          <w:rFonts w:ascii="Times New Roman" w:eastAsia="Times New Roman" w:hAnsi="Times New Roman" w:cs="Times New Roman"/>
          <w:b/>
          <w:bCs/>
          <w:sz w:val="28"/>
          <w:szCs w:val="28"/>
        </w:rPr>
        <w:t>рефакторинга</w:t>
      </w:r>
      <w:r w:rsidRPr="00627005">
        <w:rPr>
          <w:rFonts w:ascii="Times New Roman" w:eastAsia="Times New Roman" w:hAnsi="Times New Roman" w:cs="Times New Roman"/>
          <w:sz w:val="28"/>
          <w:szCs w:val="28"/>
        </w:rPr>
        <w:t> — улучшение понятности кода. После </w:t>
      </w:r>
      <w:r w:rsidRPr="00B86F2D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оптимизации</w:t>
      </w:r>
      <w:r w:rsidRPr="00627005">
        <w:rPr>
          <w:rFonts w:ascii="Times New Roman" w:eastAsia="Times New Roman" w:hAnsi="Times New Roman" w:cs="Times New Roman"/>
          <w:sz w:val="28"/>
          <w:szCs w:val="28"/>
        </w:rPr>
        <w:t> исходный код может стать сложнее для понимания. После </w:t>
      </w:r>
      <w:r w:rsidRPr="00B86F2D">
        <w:rPr>
          <w:rFonts w:ascii="Times New Roman" w:eastAsia="Times New Roman" w:hAnsi="Times New Roman" w:cs="Times New Roman"/>
          <w:b/>
          <w:bCs/>
          <w:sz w:val="28"/>
          <w:szCs w:val="28"/>
        </w:rPr>
        <w:t>рефакторинга</w:t>
      </w:r>
      <w:r w:rsidRPr="00627005">
        <w:rPr>
          <w:rFonts w:ascii="Times New Roman" w:eastAsia="Times New Roman" w:hAnsi="Times New Roman" w:cs="Times New Roman"/>
          <w:sz w:val="28"/>
          <w:szCs w:val="28"/>
        </w:rPr>
        <w:t> программа может начать работать быстрее, но главное — её код становится проще и понятнее.</w:t>
      </w:r>
      <w:r w:rsidR="006270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747744" w14:textId="7B60C179" w:rsidR="00345151" w:rsidRDefault="00151508" w:rsidP="004B1E8A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  <w:r w:rsidRPr="00345151">
        <w:rPr>
          <w:color w:val="000000"/>
          <w:sz w:val="28"/>
          <w:szCs w:val="28"/>
          <w:lang w:bidi="ru-RU"/>
        </w:rPr>
        <w:t xml:space="preserve">2. </w:t>
      </w:r>
      <w:r w:rsidR="00345151" w:rsidRPr="00345151">
        <w:rPr>
          <w:color w:val="000000"/>
          <w:sz w:val="28"/>
          <w:szCs w:val="28"/>
          <w:lang w:bidi="ru-RU"/>
        </w:rPr>
        <w:t>Цель рефакторинга — сделать код более легким для понимания</w:t>
      </w:r>
      <w:r w:rsidR="0007593F">
        <w:rPr>
          <w:color w:val="000000"/>
          <w:sz w:val="28"/>
          <w:szCs w:val="28"/>
          <w:lang w:bidi="ru-RU"/>
        </w:rPr>
        <w:t>.</w:t>
      </w:r>
    </w:p>
    <w:p w14:paraId="2BF406FB" w14:textId="77777777" w:rsidR="002E2B1C" w:rsidRDefault="0007593F" w:rsidP="002E2B1C">
      <w:pPr>
        <w:pStyle w:val="a8"/>
        <w:shd w:val="clear" w:color="auto" w:fill="FFFFFF"/>
        <w:spacing w:before="120" w:beforeAutospacing="0" w:after="120" w:afterAutospacing="0" w:line="360" w:lineRule="auto"/>
        <w:rPr>
          <w:b/>
          <w:bCs/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3. </w:t>
      </w:r>
      <w:r w:rsidR="00DA2A2F" w:rsidRPr="00DA2A2F">
        <w:rPr>
          <w:b/>
          <w:bCs/>
          <w:color w:val="000000"/>
          <w:sz w:val="28"/>
          <w:szCs w:val="28"/>
          <w:lang w:bidi="ru-RU"/>
        </w:rPr>
        <w:t>Когда не нужен</w:t>
      </w:r>
      <w:r w:rsidR="00DA2A2F" w:rsidRPr="002E2B1C">
        <w:rPr>
          <w:b/>
          <w:bCs/>
          <w:color w:val="000000"/>
          <w:sz w:val="28"/>
          <w:szCs w:val="28"/>
          <w:lang w:bidi="ru-RU"/>
        </w:rPr>
        <w:t>:</w:t>
      </w:r>
    </w:p>
    <w:p w14:paraId="577D5FCB" w14:textId="4BBCA5FF" w:rsidR="00DA2A2F" w:rsidRDefault="00DA2A2F" w:rsidP="002E2B1C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1) </w:t>
      </w:r>
      <w:r w:rsidR="00305FC4" w:rsidRPr="002E2B1C">
        <w:rPr>
          <w:color w:val="000000"/>
          <w:sz w:val="28"/>
          <w:szCs w:val="28"/>
          <w:lang w:bidi="ru-RU"/>
        </w:rPr>
        <w:t>Н</w:t>
      </w:r>
      <w:r w:rsidRPr="002E2B1C">
        <w:rPr>
          <w:color w:val="000000"/>
          <w:sz w:val="28"/>
          <w:szCs w:val="28"/>
          <w:lang w:bidi="ru-RU"/>
        </w:rPr>
        <w:t>еобходимость переписать программу с нуля. Иногда имеющийся код настолько запутан, что подвергнуть его рефакторингу, конечно, можно, но проще начать все с самого начала.</w:t>
      </w:r>
    </w:p>
    <w:p w14:paraId="1F39072C" w14:textId="5BAFD62F" w:rsidR="002E2B1C" w:rsidRPr="00762777" w:rsidRDefault="002E2B1C" w:rsidP="002E2B1C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2) </w:t>
      </w:r>
      <w:r w:rsidR="000B2D21" w:rsidRPr="00762777">
        <w:rPr>
          <w:color w:val="000000"/>
          <w:sz w:val="28"/>
          <w:szCs w:val="28"/>
          <w:lang w:bidi="ru-RU"/>
        </w:rPr>
        <w:t>Близость даты завершения проекта</w:t>
      </w:r>
    </w:p>
    <w:p w14:paraId="03B8BA98" w14:textId="54AA7F4D" w:rsidR="006941CB" w:rsidRDefault="006941CB" w:rsidP="002E2B1C">
      <w:pPr>
        <w:pStyle w:val="a8"/>
        <w:shd w:val="clear" w:color="auto" w:fill="FFFFFF"/>
        <w:spacing w:before="120" w:beforeAutospacing="0" w:after="120" w:afterAutospacing="0" w:line="360" w:lineRule="auto"/>
        <w:rPr>
          <w:b/>
          <w:bCs/>
          <w:color w:val="000000"/>
          <w:sz w:val="28"/>
          <w:szCs w:val="28"/>
          <w:lang w:bidi="ru-RU"/>
        </w:rPr>
      </w:pPr>
      <w:r w:rsidRPr="00762777">
        <w:rPr>
          <w:b/>
          <w:bCs/>
          <w:color w:val="000000"/>
          <w:sz w:val="28"/>
          <w:szCs w:val="28"/>
          <w:lang w:bidi="ru-RU"/>
        </w:rPr>
        <w:t>Когда нужен:</w:t>
      </w:r>
    </w:p>
    <w:p w14:paraId="3AD1303B" w14:textId="7EDD5F38" w:rsidR="00804109" w:rsidRPr="00C7716B" w:rsidRDefault="00C7716B" w:rsidP="008460D2">
      <w:pPr>
        <w:widowControl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04109" w:rsidRPr="00C7716B">
        <w:rPr>
          <w:rFonts w:ascii="Times New Roman" w:eastAsia="Times New Roman" w:hAnsi="Times New Roman" w:cs="Times New Roman"/>
          <w:sz w:val="28"/>
          <w:szCs w:val="28"/>
        </w:rPr>
        <w:t>Применяйте рефакторинг при добавлении новой функции</w:t>
      </w:r>
    </w:p>
    <w:p w14:paraId="06340DF2" w14:textId="1BE41A33" w:rsidR="00804109" w:rsidRPr="00A40020" w:rsidRDefault="00A40020" w:rsidP="008460D2">
      <w:pPr>
        <w:widowControl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04109" w:rsidRPr="00A40020">
        <w:rPr>
          <w:rFonts w:ascii="Times New Roman" w:eastAsia="Times New Roman" w:hAnsi="Times New Roman" w:cs="Times New Roman"/>
          <w:sz w:val="28"/>
          <w:szCs w:val="28"/>
        </w:rPr>
        <w:t>Применяйте рефакторинг, если требуется исправить ошибку</w:t>
      </w:r>
    </w:p>
    <w:p w14:paraId="1607AD78" w14:textId="121B5A05" w:rsidR="00804109" w:rsidRDefault="00A40020" w:rsidP="008460D2">
      <w:pPr>
        <w:widowControl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04109" w:rsidRPr="00A40020">
        <w:rPr>
          <w:rFonts w:ascii="Times New Roman" w:eastAsia="Times New Roman" w:hAnsi="Times New Roman" w:cs="Times New Roman"/>
          <w:sz w:val="28"/>
          <w:szCs w:val="28"/>
        </w:rPr>
        <w:t>Применяйте рефакторинг при разборе кода</w:t>
      </w:r>
    </w:p>
    <w:p w14:paraId="09AC7076" w14:textId="516A310C" w:rsidR="007225D6" w:rsidRPr="00A40020" w:rsidRDefault="008460D2" w:rsidP="008460D2">
      <w:pPr>
        <w:widowControl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</w:p>
    <w:tbl>
      <w:tblPr>
        <w:tblW w:w="0" w:type="auto"/>
        <w:tblCellSpacing w:w="15" w:type="dxa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614"/>
      </w:tblGrid>
      <w:tr w:rsidR="007225D6" w:rsidRPr="007225D6" w14:paraId="7027FB9A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631BA3" w14:textId="08D545D0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Duplicated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(Повторяющийся код) </w:t>
            </w:r>
          </w:p>
        </w:tc>
      </w:tr>
      <w:tr w:rsidR="007225D6" w:rsidRPr="007225D6" w14:paraId="28F0308A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EC3669" w14:textId="1C62042B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Method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(Длинный метод) </w:t>
            </w:r>
          </w:p>
        </w:tc>
      </w:tr>
      <w:tr w:rsidR="007225D6" w:rsidRPr="007225D6" w14:paraId="352B62C4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182E22B" w14:textId="77777777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Conditional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Complexity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(Сложность условий)</w:t>
            </w:r>
          </w:p>
        </w:tc>
      </w:tr>
      <w:tr w:rsidR="007225D6" w:rsidRPr="007225D6" w14:paraId="1DF27076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78B631" w14:textId="29DDF8B9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Primitive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Obsession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(Зацикленность на примитивах) </w:t>
            </w:r>
          </w:p>
        </w:tc>
      </w:tr>
      <w:tr w:rsidR="007225D6" w:rsidRPr="007225D6" w14:paraId="09B654C1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D11F9A" w14:textId="77777777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Indecent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Exposure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(Неприличная демонстрация)</w:t>
            </w:r>
          </w:p>
        </w:tc>
      </w:tr>
      <w:tr w:rsidR="007225D6" w:rsidRPr="007225D6" w14:paraId="0EE5AB15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DE22B1" w14:textId="77777777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Solution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Sprawl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(Расплывшееся решение)</w:t>
            </w:r>
          </w:p>
        </w:tc>
      </w:tr>
      <w:tr w:rsidR="007225D6" w:rsidRPr="007225D6" w14:paraId="2233231E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E102BF" w14:textId="6842F5EE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Alternative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Classes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Interfaces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(Альтернативные классы с различными интерфейсами) </w:t>
            </w:r>
          </w:p>
        </w:tc>
      </w:tr>
      <w:tr w:rsidR="007225D6" w:rsidRPr="007225D6" w14:paraId="39FCA8EC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D7058D" w14:textId="671A4946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Lazy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(Ленивый класс) </w:t>
            </w:r>
          </w:p>
        </w:tc>
      </w:tr>
      <w:tr w:rsidR="007225D6" w:rsidRPr="007225D6" w14:paraId="08E896B8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CE93024" w14:textId="6AA6ACED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Large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(Большой класс) </w:t>
            </w:r>
          </w:p>
        </w:tc>
      </w:tr>
      <w:tr w:rsidR="007225D6" w:rsidRPr="007225D6" w14:paraId="1326C7B4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DEAC8D0" w14:textId="4FD2F458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Statements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(Операторы выбора вариантов) </w:t>
            </w:r>
          </w:p>
        </w:tc>
      </w:tr>
      <w:tr w:rsidR="007225D6" w:rsidRPr="007225D6" w14:paraId="029BED5F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1C80CB2" w14:textId="77777777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Combinatorial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Explosion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(Комбинаторный взрыв)</w:t>
            </w:r>
          </w:p>
        </w:tc>
      </w:tr>
      <w:tr w:rsidR="007225D6" w:rsidRPr="007225D6" w14:paraId="71939B4E" w14:textId="77777777" w:rsidTr="00067D5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EE0DC9" w14:textId="77777777" w:rsidR="007225D6" w:rsidRPr="007225D6" w:rsidRDefault="007225D6" w:rsidP="00DE11AA">
            <w:pPr>
              <w:widowControl/>
              <w:spacing w:before="75" w:after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Oddball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>Solution</w:t>
            </w:r>
            <w:proofErr w:type="spellEnd"/>
            <w:r w:rsidRPr="007225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(Оригинальное решение)</w:t>
            </w:r>
          </w:p>
        </w:tc>
      </w:tr>
    </w:tbl>
    <w:p w14:paraId="56E3F3FA" w14:textId="02139497" w:rsidR="00973E4C" w:rsidRDefault="00927E87" w:rsidP="00394B58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  <w:r w:rsidRPr="008B6DE0">
        <w:rPr>
          <w:color w:val="000000"/>
          <w:sz w:val="28"/>
          <w:szCs w:val="28"/>
          <w:lang w:bidi="ru-RU"/>
        </w:rPr>
        <w:t xml:space="preserve">5. </w:t>
      </w:r>
      <w:r w:rsidR="002E638E">
        <w:rPr>
          <w:color w:val="000000"/>
          <w:sz w:val="28"/>
          <w:szCs w:val="28"/>
          <w:lang w:bidi="ru-RU"/>
        </w:rPr>
        <w:t>Извлечение и встраивание метода, извлечение</w:t>
      </w:r>
      <w:r w:rsidR="00AA6619">
        <w:rPr>
          <w:color w:val="000000"/>
          <w:sz w:val="28"/>
          <w:szCs w:val="28"/>
          <w:lang w:bidi="ru-RU"/>
        </w:rPr>
        <w:t xml:space="preserve"> и встраивание переменной, </w:t>
      </w:r>
      <w:r w:rsidR="005B6D78">
        <w:rPr>
          <w:color w:val="000000"/>
          <w:sz w:val="28"/>
          <w:szCs w:val="28"/>
          <w:lang w:bidi="ru-RU"/>
        </w:rPr>
        <w:t xml:space="preserve">замена переменной вызовом метода, расщепление метода, </w:t>
      </w:r>
      <w:r w:rsidR="00C877F8">
        <w:rPr>
          <w:color w:val="000000"/>
          <w:sz w:val="28"/>
          <w:szCs w:val="28"/>
          <w:lang w:bidi="ru-RU"/>
        </w:rPr>
        <w:t>удаление присваиваний параметрам, замена метода объектом метода, замена алгоритм</w:t>
      </w:r>
      <w:r w:rsidR="000C33C3">
        <w:rPr>
          <w:color w:val="000000"/>
          <w:sz w:val="28"/>
          <w:szCs w:val="28"/>
          <w:lang w:bidi="ru-RU"/>
        </w:rPr>
        <w:t>а</w:t>
      </w:r>
    </w:p>
    <w:p w14:paraId="0B81ADC4" w14:textId="037D1F51" w:rsidR="00CE0CBE" w:rsidRPr="00394B58" w:rsidRDefault="00973E4C" w:rsidP="00394B5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 w:rsidRPr="00890D38">
        <w:rPr>
          <w:b/>
          <w:bCs/>
          <w:color w:val="000000"/>
          <w:sz w:val="28"/>
          <w:szCs w:val="28"/>
          <w:lang w:bidi="ru-RU"/>
        </w:rPr>
        <w:t>Встраивание метода</w:t>
      </w:r>
      <w:r w:rsidRPr="00CE0CBE">
        <w:rPr>
          <w:color w:val="000000"/>
          <w:sz w:val="28"/>
          <w:szCs w:val="28"/>
          <w:lang w:bidi="ru-RU"/>
        </w:rPr>
        <w:t>:</w:t>
      </w:r>
      <w:r>
        <w:rPr>
          <w:color w:val="000000"/>
          <w:sz w:val="28"/>
          <w:szCs w:val="28"/>
          <w:lang w:bidi="ru-RU"/>
        </w:rPr>
        <w:t xml:space="preserve"> </w:t>
      </w:r>
      <w:r w:rsidR="00CE0CBE" w:rsidRPr="00394B58">
        <w:rPr>
          <w:color w:val="000000"/>
          <w:sz w:val="28"/>
          <w:szCs w:val="28"/>
          <w:lang w:bidi="ru-RU"/>
        </w:rPr>
        <w:t>замените вызовы метода его содержимым и удалите сам метод.</w:t>
      </w:r>
    </w:p>
    <w:p w14:paraId="07A8C915" w14:textId="30B4FB65" w:rsidR="00086495" w:rsidRDefault="00CE0CBE" w:rsidP="00394B5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 w:rsidRPr="00890D38">
        <w:rPr>
          <w:b/>
          <w:bCs/>
          <w:color w:val="000000"/>
          <w:sz w:val="28"/>
          <w:szCs w:val="28"/>
          <w:lang w:bidi="ru-RU"/>
        </w:rPr>
        <w:t>Выделение метода</w:t>
      </w:r>
      <w:r w:rsidRPr="003B6F22">
        <w:rPr>
          <w:color w:val="000000"/>
          <w:sz w:val="28"/>
          <w:szCs w:val="28"/>
          <w:lang w:bidi="ru-RU"/>
        </w:rPr>
        <w:t xml:space="preserve">: </w:t>
      </w:r>
      <w:r w:rsidR="00086495" w:rsidRPr="003B6F22">
        <w:rPr>
          <w:color w:val="000000"/>
          <w:sz w:val="28"/>
          <w:szCs w:val="28"/>
          <w:lang w:bidi="ru-RU"/>
        </w:rPr>
        <w:t>выделите участок кода в новый метод (или функцию) и вызовите этот метод вместо старого кода.</w:t>
      </w:r>
    </w:p>
    <w:p w14:paraId="2A1D24F0" w14:textId="4FF0D13C" w:rsidR="00394B58" w:rsidRDefault="00394B58" w:rsidP="00394B5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6. </w:t>
      </w:r>
      <w:r w:rsidR="00900D65">
        <w:rPr>
          <w:color w:val="000000"/>
          <w:sz w:val="28"/>
          <w:szCs w:val="28"/>
          <w:lang w:bidi="ru-RU"/>
        </w:rPr>
        <w:t>Перемещение метода и поля, извлечение и встраивание класса,</w:t>
      </w:r>
      <w:r w:rsidR="007C664C">
        <w:rPr>
          <w:color w:val="000000"/>
          <w:sz w:val="28"/>
          <w:szCs w:val="28"/>
          <w:lang w:bidi="ru-RU"/>
        </w:rPr>
        <w:t xml:space="preserve"> сокрытие делегирования, удаление посредника, введение внешнего метода, введение локального расширения</w:t>
      </w:r>
    </w:p>
    <w:p w14:paraId="66D33F61" w14:textId="464806BA" w:rsidR="00542FFB" w:rsidRDefault="00542FFB" w:rsidP="00890D3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 w:rsidRPr="00542FFB">
        <w:rPr>
          <w:b/>
          <w:bCs/>
          <w:color w:val="000000"/>
          <w:sz w:val="28"/>
          <w:szCs w:val="28"/>
          <w:lang w:bidi="ru-RU"/>
        </w:rPr>
        <w:t>Перемещение метода</w:t>
      </w:r>
      <w:r w:rsidRPr="00542FFB">
        <w:rPr>
          <w:color w:val="000000"/>
          <w:sz w:val="28"/>
          <w:szCs w:val="28"/>
          <w:lang w:bidi="ru-RU"/>
        </w:rPr>
        <w:t xml:space="preserve">: </w:t>
      </w:r>
      <w:r>
        <w:rPr>
          <w:color w:val="000000"/>
          <w:sz w:val="28"/>
          <w:szCs w:val="28"/>
          <w:lang w:bidi="ru-RU"/>
        </w:rPr>
        <w:t>с</w:t>
      </w:r>
      <w:r w:rsidRPr="00542FFB">
        <w:rPr>
          <w:color w:val="000000"/>
          <w:sz w:val="28"/>
          <w:szCs w:val="28"/>
          <w:lang w:bidi="ru-RU"/>
        </w:rPr>
        <w:t>оздайте новый метод в классе, который использует его больше других, и перенесите туда код из старого метода. Код оригинального метода превратите в обращение к новому методу в другом классе либо уберите его вообще.</w:t>
      </w:r>
    </w:p>
    <w:p w14:paraId="04E21FD2" w14:textId="454BC666" w:rsidR="00542FFB" w:rsidRDefault="00542FFB" w:rsidP="00890D3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 w:rsidRPr="00890D38">
        <w:rPr>
          <w:b/>
          <w:bCs/>
          <w:color w:val="000000"/>
          <w:sz w:val="28"/>
          <w:szCs w:val="28"/>
          <w:lang w:bidi="ru-RU"/>
        </w:rPr>
        <w:t>Перемещение поля</w:t>
      </w:r>
      <w:r w:rsidRPr="00890D38">
        <w:rPr>
          <w:color w:val="000000"/>
          <w:sz w:val="28"/>
          <w:szCs w:val="28"/>
          <w:lang w:bidi="ru-RU"/>
        </w:rPr>
        <w:t>: создайте поле в новом классе и перенаправьте к нему всех пользователей старого поля.</w:t>
      </w:r>
    </w:p>
    <w:p w14:paraId="070705A9" w14:textId="6CCBEE84" w:rsidR="00EF6566" w:rsidRDefault="00EF6566" w:rsidP="00890D3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7.</w:t>
      </w:r>
      <w:r w:rsidR="00093E0D">
        <w:rPr>
          <w:color w:val="000000"/>
          <w:sz w:val="28"/>
          <w:szCs w:val="28"/>
          <w:lang w:bidi="ru-RU"/>
        </w:rPr>
        <w:t xml:space="preserve"> Замена значений ссылкой, замена ссылки значением, </w:t>
      </w:r>
      <w:r w:rsidR="00105EEC">
        <w:rPr>
          <w:color w:val="000000"/>
          <w:sz w:val="28"/>
          <w:szCs w:val="28"/>
          <w:lang w:bidi="ru-RU"/>
        </w:rPr>
        <w:t xml:space="preserve">дублирование видимых данных, </w:t>
      </w:r>
      <w:proofErr w:type="spellStart"/>
      <w:r w:rsidR="00105EEC">
        <w:rPr>
          <w:color w:val="000000"/>
          <w:sz w:val="28"/>
          <w:szCs w:val="28"/>
          <w:lang w:bidi="ru-RU"/>
        </w:rPr>
        <w:t>самоинкапсуляция</w:t>
      </w:r>
      <w:proofErr w:type="spellEnd"/>
      <w:r w:rsidR="00105EEC">
        <w:rPr>
          <w:color w:val="000000"/>
          <w:sz w:val="28"/>
          <w:szCs w:val="28"/>
          <w:lang w:bidi="ru-RU"/>
        </w:rPr>
        <w:t xml:space="preserve"> поля, замена простого поля объектом, </w:t>
      </w:r>
      <w:r w:rsidR="002C4025">
        <w:rPr>
          <w:color w:val="000000"/>
          <w:sz w:val="28"/>
          <w:szCs w:val="28"/>
          <w:lang w:bidi="ru-RU"/>
        </w:rPr>
        <w:t xml:space="preserve">замена поля-массива объектом, </w:t>
      </w:r>
      <w:r w:rsidR="009157E5">
        <w:rPr>
          <w:color w:val="000000"/>
          <w:sz w:val="28"/>
          <w:szCs w:val="28"/>
          <w:lang w:bidi="ru-RU"/>
        </w:rPr>
        <w:t xml:space="preserve">замена однонаправленной связи двунаправленной, замена </w:t>
      </w:r>
      <w:r w:rsidR="009157E5">
        <w:rPr>
          <w:color w:val="000000"/>
          <w:sz w:val="28"/>
          <w:szCs w:val="28"/>
          <w:lang w:bidi="ru-RU"/>
        </w:rPr>
        <w:lastRenderedPageBreak/>
        <w:t>двунаправленной связи однонаправленной</w:t>
      </w:r>
      <w:r w:rsidR="00D9538E">
        <w:rPr>
          <w:color w:val="000000"/>
          <w:sz w:val="28"/>
          <w:szCs w:val="28"/>
          <w:lang w:bidi="ru-RU"/>
        </w:rPr>
        <w:t xml:space="preserve">, инкапсуляция поля, </w:t>
      </w:r>
      <w:r w:rsidR="00713CF9">
        <w:rPr>
          <w:color w:val="000000"/>
          <w:sz w:val="28"/>
          <w:szCs w:val="28"/>
          <w:lang w:bidi="ru-RU"/>
        </w:rPr>
        <w:t>инкапсуляция коллекции</w:t>
      </w:r>
    </w:p>
    <w:p w14:paraId="668A3610" w14:textId="4B175767" w:rsidR="00935A25" w:rsidRDefault="00935A25" w:rsidP="00890D3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8.</w:t>
      </w:r>
      <w:r w:rsidR="00A90840">
        <w:rPr>
          <w:color w:val="000000"/>
          <w:sz w:val="28"/>
          <w:szCs w:val="28"/>
          <w:lang w:bidi="ru-RU"/>
        </w:rPr>
        <w:t xml:space="preserve"> Добавление параметра, удаление параметра, переименование метода, </w:t>
      </w:r>
      <w:r w:rsidR="00147A0B">
        <w:rPr>
          <w:color w:val="000000"/>
          <w:sz w:val="28"/>
          <w:szCs w:val="28"/>
          <w:lang w:bidi="ru-RU"/>
        </w:rPr>
        <w:t xml:space="preserve">разделение запроса и модификатора, параметризация метода, </w:t>
      </w:r>
      <w:r w:rsidR="005720F8">
        <w:rPr>
          <w:color w:val="000000"/>
          <w:sz w:val="28"/>
          <w:szCs w:val="28"/>
          <w:lang w:bidi="ru-RU"/>
        </w:rPr>
        <w:t xml:space="preserve">замена параметров объектом, </w:t>
      </w:r>
      <w:r w:rsidR="00DF4A7D">
        <w:rPr>
          <w:color w:val="000000"/>
          <w:sz w:val="28"/>
          <w:szCs w:val="28"/>
          <w:lang w:bidi="ru-RU"/>
        </w:rPr>
        <w:t xml:space="preserve">передача всего объекта, </w:t>
      </w:r>
      <w:r w:rsidR="00A72725">
        <w:rPr>
          <w:color w:val="000000"/>
          <w:sz w:val="28"/>
          <w:szCs w:val="28"/>
          <w:lang w:bidi="ru-RU"/>
        </w:rPr>
        <w:t xml:space="preserve">удаление сеттера, замена кода ошибки исключением, </w:t>
      </w:r>
      <w:r w:rsidR="002405D6">
        <w:rPr>
          <w:color w:val="000000"/>
          <w:sz w:val="28"/>
          <w:szCs w:val="28"/>
          <w:lang w:bidi="ru-RU"/>
        </w:rPr>
        <w:t>сокрытие метода</w:t>
      </w:r>
    </w:p>
    <w:p w14:paraId="5980D80B" w14:textId="36186381" w:rsidR="002405D6" w:rsidRDefault="002405D6" w:rsidP="00890D3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9. </w:t>
      </w:r>
      <w:r w:rsidR="00F15FF7">
        <w:rPr>
          <w:color w:val="000000"/>
          <w:sz w:val="28"/>
          <w:szCs w:val="28"/>
          <w:lang w:bidi="ru-RU"/>
        </w:rPr>
        <w:t xml:space="preserve">Объединение </w:t>
      </w:r>
      <w:r w:rsidR="00E67DF0">
        <w:rPr>
          <w:color w:val="000000"/>
          <w:sz w:val="28"/>
          <w:szCs w:val="28"/>
          <w:lang w:bidi="ru-RU"/>
        </w:rPr>
        <w:t xml:space="preserve">условных операторов, </w:t>
      </w:r>
      <w:r w:rsidR="00B65093">
        <w:rPr>
          <w:color w:val="000000"/>
          <w:sz w:val="28"/>
          <w:szCs w:val="28"/>
          <w:lang w:bidi="ru-RU"/>
        </w:rPr>
        <w:t xml:space="preserve">объединение </w:t>
      </w:r>
      <w:proofErr w:type="spellStart"/>
      <w:r w:rsidR="00B65093">
        <w:rPr>
          <w:color w:val="000000"/>
          <w:sz w:val="28"/>
          <w:szCs w:val="28"/>
          <w:lang w:bidi="ru-RU"/>
        </w:rPr>
        <w:t>дублирующихся</w:t>
      </w:r>
      <w:proofErr w:type="spellEnd"/>
      <w:r w:rsidR="00B65093">
        <w:rPr>
          <w:color w:val="000000"/>
          <w:sz w:val="28"/>
          <w:szCs w:val="28"/>
          <w:lang w:bidi="ru-RU"/>
        </w:rPr>
        <w:t xml:space="preserve"> </w:t>
      </w:r>
      <w:r w:rsidR="00760805">
        <w:rPr>
          <w:color w:val="000000"/>
          <w:sz w:val="28"/>
          <w:szCs w:val="28"/>
          <w:lang w:bidi="ru-RU"/>
        </w:rPr>
        <w:t>фрагментов условных операторов</w:t>
      </w:r>
      <w:r w:rsidR="003E6E8F">
        <w:rPr>
          <w:color w:val="000000"/>
          <w:sz w:val="28"/>
          <w:szCs w:val="28"/>
          <w:lang w:bidi="ru-RU"/>
        </w:rPr>
        <w:t xml:space="preserve">, разбиение условного оператора, </w:t>
      </w:r>
      <w:r w:rsidR="00E64E6B">
        <w:rPr>
          <w:color w:val="000000"/>
          <w:sz w:val="28"/>
          <w:szCs w:val="28"/>
          <w:lang w:bidi="ru-RU"/>
        </w:rPr>
        <w:t>замена условного оператора полиморфизмом</w:t>
      </w:r>
      <w:r w:rsidR="00426ECB">
        <w:rPr>
          <w:color w:val="000000"/>
          <w:sz w:val="28"/>
          <w:szCs w:val="28"/>
          <w:lang w:bidi="ru-RU"/>
        </w:rPr>
        <w:t>, удаление управляющего флага</w:t>
      </w:r>
    </w:p>
    <w:p w14:paraId="60AE2301" w14:textId="49475171" w:rsidR="008C7B41" w:rsidRPr="00890D38" w:rsidRDefault="008C7B41" w:rsidP="00890D3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10. </w:t>
      </w:r>
      <w:r w:rsidR="005C5D81">
        <w:rPr>
          <w:color w:val="000000"/>
          <w:sz w:val="28"/>
          <w:szCs w:val="28"/>
          <w:lang w:bidi="ru-RU"/>
        </w:rPr>
        <w:t xml:space="preserve">Подъем поля, подъем метода, подъем тела конструктора, </w:t>
      </w:r>
      <w:r w:rsidR="00FB5A7C">
        <w:rPr>
          <w:color w:val="000000"/>
          <w:sz w:val="28"/>
          <w:szCs w:val="28"/>
          <w:lang w:bidi="ru-RU"/>
        </w:rPr>
        <w:t>спуск поля, спуск метода, изв</w:t>
      </w:r>
      <w:r w:rsidR="007B771C">
        <w:rPr>
          <w:color w:val="000000"/>
          <w:sz w:val="28"/>
          <w:szCs w:val="28"/>
          <w:lang w:bidi="ru-RU"/>
        </w:rPr>
        <w:t>ле</w:t>
      </w:r>
      <w:r w:rsidR="00FB5A7C">
        <w:rPr>
          <w:color w:val="000000"/>
          <w:sz w:val="28"/>
          <w:szCs w:val="28"/>
          <w:lang w:bidi="ru-RU"/>
        </w:rPr>
        <w:t>чение подкласса,</w:t>
      </w:r>
      <w:r w:rsidR="008A4D4A">
        <w:rPr>
          <w:color w:val="000000"/>
          <w:sz w:val="28"/>
          <w:szCs w:val="28"/>
          <w:lang w:bidi="ru-RU"/>
        </w:rPr>
        <w:t xml:space="preserve"> извлечение суперкласса, извлечение интерфейса, </w:t>
      </w:r>
      <w:r w:rsidR="00F71462">
        <w:rPr>
          <w:color w:val="000000"/>
          <w:sz w:val="28"/>
          <w:szCs w:val="28"/>
          <w:lang w:bidi="ru-RU"/>
        </w:rPr>
        <w:t xml:space="preserve">свёртывание иерархии, </w:t>
      </w:r>
      <w:r w:rsidR="006A401D">
        <w:rPr>
          <w:color w:val="000000"/>
          <w:sz w:val="28"/>
          <w:szCs w:val="28"/>
          <w:lang w:bidi="ru-RU"/>
        </w:rPr>
        <w:t>замена делегирования</w:t>
      </w:r>
      <w:r w:rsidR="0082556D">
        <w:rPr>
          <w:color w:val="000000"/>
          <w:sz w:val="28"/>
          <w:szCs w:val="28"/>
          <w:lang w:bidi="ru-RU"/>
        </w:rPr>
        <w:t xml:space="preserve"> </w:t>
      </w:r>
      <w:r w:rsidR="006A401D">
        <w:rPr>
          <w:color w:val="000000"/>
          <w:sz w:val="28"/>
          <w:szCs w:val="28"/>
          <w:lang w:bidi="ru-RU"/>
        </w:rPr>
        <w:t>наследованием</w:t>
      </w:r>
    </w:p>
    <w:p w14:paraId="5E5BDFA2" w14:textId="71EB640C" w:rsidR="00542FFB" w:rsidRPr="00542FFB" w:rsidRDefault="00542FFB" w:rsidP="00890D38">
      <w:pPr>
        <w:pStyle w:val="1"/>
        <w:shd w:val="clear" w:color="auto" w:fill="FFFFFF"/>
        <w:spacing w:line="360" w:lineRule="auto"/>
        <w:rPr>
          <w:rFonts w:ascii="PT Sans" w:hAnsi="PT Sans"/>
          <w:color w:val="444444"/>
        </w:rPr>
      </w:pPr>
    </w:p>
    <w:p w14:paraId="794CDA33" w14:textId="77777777" w:rsidR="00542FFB" w:rsidRPr="00542FFB" w:rsidRDefault="00542FFB" w:rsidP="00542FF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bidi="ru-RU"/>
        </w:rPr>
      </w:pPr>
    </w:p>
    <w:p w14:paraId="6497BDF7" w14:textId="5133507E" w:rsidR="00542FFB" w:rsidRPr="00542FFB" w:rsidRDefault="00542FFB" w:rsidP="00542FFB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PT Sans" w:eastAsia="Times New Roman" w:hAnsi="PT Sans" w:cs="Times New Roman"/>
          <w:b/>
          <w:bCs/>
          <w:color w:val="444444"/>
          <w:kern w:val="36"/>
          <w:sz w:val="48"/>
          <w:szCs w:val="48"/>
          <w:lang w:bidi="ar-SA"/>
        </w:rPr>
      </w:pPr>
    </w:p>
    <w:p w14:paraId="056397F8" w14:textId="77777777" w:rsidR="00542FFB" w:rsidRPr="003B6F22" w:rsidRDefault="00542FFB" w:rsidP="00394B5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</w:p>
    <w:p w14:paraId="72270777" w14:textId="7136EF30" w:rsidR="00CE0CBE" w:rsidRPr="003B6F22" w:rsidRDefault="00CE0CBE" w:rsidP="00394B58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</w:p>
    <w:p w14:paraId="4438255E" w14:textId="08F40096" w:rsidR="00973E4C" w:rsidRPr="00973E4C" w:rsidRDefault="00973E4C" w:rsidP="002E2B1C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</w:p>
    <w:p w14:paraId="7085AA4D" w14:textId="1F5339FA" w:rsidR="00927E87" w:rsidRPr="008B6DE0" w:rsidRDefault="002E638E" w:rsidP="002E2B1C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 </w:t>
      </w:r>
    </w:p>
    <w:p w14:paraId="3602EB5E" w14:textId="7FD0E547" w:rsidR="00DA2A2F" w:rsidRPr="00DA2A2F" w:rsidRDefault="00DA2A2F" w:rsidP="004B1E8A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</w:p>
    <w:p w14:paraId="2EF2C025" w14:textId="06104BC4" w:rsidR="00151508" w:rsidRDefault="00151508" w:rsidP="00C125E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EA535" w14:textId="77777777" w:rsidR="00C125EE" w:rsidRPr="00054B90" w:rsidRDefault="00C125EE" w:rsidP="004C60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125EE" w:rsidRPr="00054B9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F5CAE"/>
    <w:multiLevelType w:val="multilevel"/>
    <w:tmpl w:val="86D88F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ED51F8"/>
    <w:multiLevelType w:val="multilevel"/>
    <w:tmpl w:val="049C48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A7"/>
    <w:rsid w:val="00054B90"/>
    <w:rsid w:val="00067D5A"/>
    <w:rsid w:val="000730C5"/>
    <w:rsid w:val="0007593F"/>
    <w:rsid w:val="00086495"/>
    <w:rsid w:val="00093E0D"/>
    <w:rsid w:val="000A4D07"/>
    <w:rsid w:val="000B2D21"/>
    <w:rsid w:val="000C33C3"/>
    <w:rsid w:val="000F2EA7"/>
    <w:rsid w:val="00105EEC"/>
    <w:rsid w:val="00147A0B"/>
    <w:rsid w:val="00151508"/>
    <w:rsid w:val="00194626"/>
    <w:rsid w:val="001D711A"/>
    <w:rsid w:val="001E2309"/>
    <w:rsid w:val="002405D6"/>
    <w:rsid w:val="00264A42"/>
    <w:rsid w:val="00286E71"/>
    <w:rsid w:val="002C4025"/>
    <w:rsid w:val="002D2716"/>
    <w:rsid w:val="002E2B1C"/>
    <w:rsid w:val="002E638E"/>
    <w:rsid w:val="00305FC4"/>
    <w:rsid w:val="00345151"/>
    <w:rsid w:val="00353A3A"/>
    <w:rsid w:val="00394B58"/>
    <w:rsid w:val="003B6F22"/>
    <w:rsid w:val="003D0E3A"/>
    <w:rsid w:val="003E6E8F"/>
    <w:rsid w:val="00426ECB"/>
    <w:rsid w:val="00442AC0"/>
    <w:rsid w:val="004B1E8A"/>
    <w:rsid w:val="004C60CB"/>
    <w:rsid w:val="00542FFB"/>
    <w:rsid w:val="00550FBE"/>
    <w:rsid w:val="00571832"/>
    <w:rsid w:val="005720F8"/>
    <w:rsid w:val="005B6D78"/>
    <w:rsid w:val="005C5D81"/>
    <w:rsid w:val="005E0BE2"/>
    <w:rsid w:val="005E7953"/>
    <w:rsid w:val="00627005"/>
    <w:rsid w:val="006941CB"/>
    <w:rsid w:val="006A245B"/>
    <w:rsid w:val="006A401D"/>
    <w:rsid w:val="006B7F41"/>
    <w:rsid w:val="00713CF9"/>
    <w:rsid w:val="007225D6"/>
    <w:rsid w:val="00760805"/>
    <w:rsid w:val="00762777"/>
    <w:rsid w:val="007B771C"/>
    <w:rsid w:val="007C664C"/>
    <w:rsid w:val="007E1F6C"/>
    <w:rsid w:val="00804109"/>
    <w:rsid w:val="00815FB5"/>
    <w:rsid w:val="0082556D"/>
    <w:rsid w:val="008460D2"/>
    <w:rsid w:val="00890D38"/>
    <w:rsid w:val="008A4D4A"/>
    <w:rsid w:val="008B6DE0"/>
    <w:rsid w:val="008C7B41"/>
    <w:rsid w:val="00900D65"/>
    <w:rsid w:val="009157E5"/>
    <w:rsid w:val="00927E87"/>
    <w:rsid w:val="00935A25"/>
    <w:rsid w:val="00973E4C"/>
    <w:rsid w:val="009B3453"/>
    <w:rsid w:val="00A0332C"/>
    <w:rsid w:val="00A373B3"/>
    <w:rsid w:val="00A40020"/>
    <w:rsid w:val="00A72725"/>
    <w:rsid w:val="00A864F0"/>
    <w:rsid w:val="00A900F3"/>
    <w:rsid w:val="00A90840"/>
    <w:rsid w:val="00AA6619"/>
    <w:rsid w:val="00B65093"/>
    <w:rsid w:val="00B86F2D"/>
    <w:rsid w:val="00BD6457"/>
    <w:rsid w:val="00C125EE"/>
    <w:rsid w:val="00C7716B"/>
    <w:rsid w:val="00C877F8"/>
    <w:rsid w:val="00CA7851"/>
    <w:rsid w:val="00CD4E79"/>
    <w:rsid w:val="00CE0CBE"/>
    <w:rsid w:val="00D02469"/>
    <w:rsid w:val="00D35CDD"/>
    <w:rsid w:val="00D64249"/>
    <w:rsid w:val="00D839DC"/>
    <w:rsid w:val="00D9538E"/>
    <w:rsid w:val="00DA2A2F"/>
    <w:rsid w:val="00DF4A7D"/>
    <w:rsid w:val="00E27636"/>
    <w:rsid w:val="00E54BA1"/>
    <w:rsid w:val="00E62894"/>
    <w:rsid w:val="00E64E6B"/>
    <w:rsid w:val="00E67DF0"/>
    <w:rsid w:val="00EF6566"/>
    <w:rsid w:val="00F06D84"/>
    <w:rsid w:val="00F13F5C"/>
    <w:rsid w:val="00F15FF7"/>
    <w:rsid w:val="00F71462"/>
    <w:rsid w:val="00F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4A26"/>
  <w15:chartTrackingRefBased/>
  <w15:docId w15:val="{866FE385-8CD1-4783-8C8B-07C5DAA0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C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9"/>
    <w:qFormat/>
    <w:rsid w:val="00542FFB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442AC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1">
    <w:name w:val="Заголовок №1_"/>
    <w:basedOn w:val="a0"/>
    <w:link w:val="12"/>
    <w:rsid w:val="00442AC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3">
    <w:name w:val="Другое_"/>
    <w:basedOn w:val="a0"/>
    <w:link w:val="a4"/>
    <w:rsid w:val="00442AC0"/>
    <w:rPr>
      <w:rFonts w:ascii="Times New Roman" w:eastAsia="Times New Roman" w:hAnsi="Times New Roman" w:cs="Times New Roman"/>
      <w:sz w:val="28"/>
      <w:szCs w:val="28"/>
    </w:rPr>
  </w:style>
  <w:style w:type="character" w:customStyle="1" w:styleId="2">
    <w:name w:val="Основной текст (2)_"/>
    <w:basedOn w:val="a0"/>
    <w:link w:val="20"/>
    <w:rsid w:val="00442AC0"/>
    <w:rPr>
      <w:rFonts w:ascii="Times New Roman" w:eastAsia="Times New Roman" w:hAnsi="Times New Roman" w:cs="Times New Roman"/>
    </w:rPr>
  </w:style>
  <w:style w:type="character" w:customStyle="1" w:styleId="4">
    <w:name w:val="Основной текст (4)_"/>
    <w:basedOn w:val="a0"/>
    <w:link w:val="40"/>
    <w:rsid w:val="00442AC0"/>
    <w:rPr>
      <w:rFonts w:ascii="Calibri" w:eastAsia="Calibri" w:hAnsi="Calibri" w:cs="Calibri"/>
      <w:sz w:val="12"/>
      <w:szCs w:val="12"/>
    </w:rPr>
  </w:style>
  <w:style w:type="character" w:customStyle="1" w:styleId="21">
    <w:name w:val="Заголовок №2_"/>
    <w:basedOn w:val="a0"/>
    <w:link w:val="22"/>
    <w:rsid w:val="00442AC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Основной текст_"/>
    <w:basedOn w:val="a0"/>
    <w:link w:val="13"/>
    <w:rsid w:val="00442AC0"/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rsid w:val="00442AC0"/>
    <w:pPr>
      <w:spacing w:after="60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  <w:style w:type="paragraph" w:customStyle="1" w:styleId="12">
    <w:name w:val="Заголовок №1"/>
    <w:basedOn w:val="a"/>
    <w:link w:val="11"/>
    <w:rsid w:val="00442AC0"/>
    <w:pPr>
      <w:spacing w:after="28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  <w:style w:type="paragraph" w:customStyle="1" w:styleId="a4">
    <w:name w:val="Другое"/>
    <w:basedOn w:val="a"/>
    <w:link w:val="a3"/>
    <w:rsid w:val="00442AC0"/>
    <w:pPr>
      <w:spacing w:after="22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20">
    <w:name w:val="Основной текст (2)"/>
    <w:basedOn w:val="a"/>
    <w:link w:val="2"/>
    <w:rsid w:val="00442AC0"/>
    <w:pPr>
      <w:spacing w:after="110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40">
    <w:name w:val="Основной текст (4)"/>
    <w:basedOn w:val="a"/>
    <w:link w:val="4"/>
    <w:rsid w:val="00442AC0"/>
    <w:pPr>
      <w:spacing w:after="470"/>
      <w:ind w:right="960"/>
      <w:jc w:val="right"/>
    </w:pPr>
    <w:rPr>
      <w:rFonts w:ascii="Calibri" w:eastAsia="Calibri" w:hAnsi="Calibri" w:cs="Calibri"/>
      <w:color w:val="auto"/>
      <w:sz w:val="12"/>
      <w:szCs w:val="12"/>
      <w:lang w:eastAsia="en-US" w:bidi="ar-SA"/>
    </w:rPr>
  </w:style>
  <w:style w:type="paragraph" w:customStyle="1" w:styleId="22">
    <w:name w:val="Заголовок №2"/>
    <w:basedOn w:val="a"/>
    <w:link w:val="21"/>
    <w:rsid w:val="00442AC0"/>
    <w:pPr>
      <w:spacing w:after="220" w:line="360" w:lineRule="auto"/>
      <w:ind w:left="860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13">
    <w:name w:val="Основной текст1"/>
    <w:basedOn w:val="a"/>
    <w:link w:val="a5"/>
    <w:rsid w:val="00442AC0"/>
    <w:pPr>
      <w:spacing w:after="22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6">
    <w:name w:val="List Paragraph"/>
    <w:basedOn w:val="a"/>
    <w:uiPriority w:val="34"/>
    <w:qFormat/>
    <w:rsid w:val="00D35C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730C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4515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42F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Lamcev Oleja</dc:creator>
  <cp:keywords/>
  <dc:description/>
  <cp:lastModifiedBy>Lamcev Oleja</cp:lastModifiedBy>
  <cp:revision>104</cp:revision>
  <dcterms:created xsi:type="dcterms:W3CDTF">2021-12-18T20:24:00Z</dcterms:created>
  <dcterms:modified xsi:type="dcterms:W3CDTF">2021-12-19T16:54:00Z</dcterms:modified>
</cp:coreProperties>
</file>