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YAML: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Id:1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FirstName:2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LastName:3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Age:4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Id:1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FirstName:2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LastName:3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Age:4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XML: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&lt;Person&gt;&lt;Id&gt;ids&lt;/Id&gt;&lt;FirstName&gt;fasd&lt;/FirstName&gt;&lt;LastName&gt;lasd&lt;/LastName&gt;&lt;Age&gt;age&lt;/Age&gt;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&lt;Person&gt;&lt;Id&gt;ids&lt;/Id&gt;&lt;FirstName&gt;fasd&lt;/FirstName&gt;&lt;LastName&gt;lasd&lt;/LastName&gt;&lt;Age&gt;age&lt;/Age&gt;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{Id:1,FirstName:2,LastName:3,Age:4}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{Id:1,FirstName:2,LastName:3,Age:4}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CSV: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Id, FirstName, LastName, 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1, 2, 3, 4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1, 2, 3, 4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