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D97D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152143F7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F2273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7C62E7" w14:textId="15735D7C" w:rsidR="002B7D25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</w:t>
      </w:r>
    </w:p>
    <w:p w14:paraId="05D60A8F" w14:textId="7F5FBF60" w:rsidR="00DD0596" w:rsidRDefault="00DD059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749C8" w14:textId="77777777" w:rsidR="00DD0596" w:rsidRPr="000C7B21" w:rsidRDefault="00DD0596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ADC58D" w14:textId="6CA4482F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0C7B21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групи ІО-92 </w:t>
      </w:r>
    </w:p>
    <w:p w14:paraId="11F1AE96" w14:textId="0976DBA0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Франков Олександр</w:t>
      </w:r>
    </w:p>
    <w:p w14:paraId="069F8A1B" w14:textId="33D3225A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Варіант: 220 </w:t>
      </w:r>
    </w:p>
    <w:p w14:paraId="5D7BCCE6" w14:textId="77777777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0C7B21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 П. Г. </w:t>
      </w:r>
    </w:p>
    <w:p w14:paraId="4A5C34B1" w14:textId="4E5E50F4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0C7B21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A6512" w14:textId="77777777" w:rsidR="00930836" w:rsidRPr="000C7B21" w:rsidRDefault="00930836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09A1B9DB" w14:textId="7715BCDE" w:rsidR="00DD0596" w:rsidRDefault="00DD0596" w:rsidP="00DD05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59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2739" w:rsidRPr="00F22739">
        <w:rPr>
          <w:rFonts w:ascii="Times New Roman" w:hAnsi="Times New Roman" w:cs="Times New Roman"/>
          <w:sz w:val="28"/>
          <w:szCs w:val="28"/>
          <w:lang w:val="uk-UA"/>
        </w:rPr>
        <w:t xml:space="preserve">Провести повний </w:t>
      </w:r>
      <w:proofErr w:type="spellStart"/>
      <w:r w:rsidR="00F22739" w:rsidRPr="00F22739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F22739" w:rsidRPr="00F22739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експеримент. Знайти рівняння регресії адекватне об'єкту.</w:t>
      </w:r>
    </w:p>
    <w:p w14:paraId="5380DD4A" w14:textId="491D71C0" w:rsidR="002B7D25" w:rsidRPr="00DD0596" w:rsidRDefault="002B7D25" w:rsidP="00DD05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059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роботи: </w:t>
      </w:r>
    </w:p>
    <w:p w14:paraId="60F975EC" w14:textId="3F2A8F53" w:rsidR="002B7D25" w:rsidRPr="000C7B21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EC92E27" w14:textId="6A92412A" w:rsidR="002B7D25" w:rsidRPr="000C7B21" w:rsidRDefault="00F22739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27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DAE709" wp14:editId="61729AEC">
            <wp:extent cx="6060844" cy="300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527" cy="3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B6D" w14:textId="77777777" w:rsidR="00A44AFC" w:rsidRPr="000C7B21" w:rsidRDefault="00A44AFC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E3A4A6" w14:textId="32E5E063" w:rsidR="002B7D25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9F7DE51" w14:textId="77777777" w:rsidR="00F22739" w:rsidRPr="00F22739" w:rsidRDefault="00F22739" w:rsidP="00F22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sklearn.linear_model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regression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dispersion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y[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][j])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(m)]) / 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planing_matrix_interaction_effect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=np.int64)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=np.int64)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== 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m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кодованими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значеннями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факторів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X0    X1    X2    X3  X1X2  X1X3  X2X3 X1X2X3   Y1    Y2     Y3'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Нормовані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факторів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find_coef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norm=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lm.LinearRegression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fit_intercept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skm.fit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skm.coef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 ==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нормованими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y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j[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kriteriy_studenta2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 = bs(x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Bs]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kriteriy_studenta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y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j[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beta]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kriteriy_fishera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 / (n - d) *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])**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norm=False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 =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kriteriy_studenta2(X[: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q / f1)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=(f1 -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f2)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f1 -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f'Gp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ймовірністю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-q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однорідні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Необхідно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збільшити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with_interaction_effect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Стьюдента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[t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&gt;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[B[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статистично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незначущі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тому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виключаємо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їх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(regression([X[j][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"y"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коефіцієнтами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final_k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&gt;= n: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F4 &lt;= 0'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f4 = n - 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kriteriy_fishera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Ft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=f4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'Ft ='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Ft: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with_interaction_effect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planing_matrix_interaction_effect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B_norm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find_coef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B_norm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planning_matrix_linear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shape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== 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:'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X0  X1   X2   X3   Y1   Y2   Y3  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np.concatenate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x_normalized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regression_equation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mx1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mx2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mx3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my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a1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a3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a12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a13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a23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a11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a22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a33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 /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[[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mx3]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[mx3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a33]]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[my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*x1 +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*x2 +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*x3'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linear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 = 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planning_matrix_linear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regression_equation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dispersion(y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q / f1)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=f2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=(f1 -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f2)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temp_cohren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f1 -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Розрахункове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f'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Табличне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Gt =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cohren_cr_table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ймовірністю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-q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однорідні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Необхідно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збільшити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ксть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qq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kriteriy_studenta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Табличне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Стьюдента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Розрахункове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Стьюдента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[temp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&gt;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student_cr_table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[B[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student_t.index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статистично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незначущі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format([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y_new.append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(regression([x[j][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student_t.index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final_coefficients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Отримаємо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res_student_t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 = n - d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kriteriy_fishera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dispersion_arr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Ft =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=f4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=f3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адекватності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Розрахункове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Табличне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критерія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Ft ='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Ft: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модель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адекватна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F227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with_interaction_effect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227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200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27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([x[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227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27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27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09D666" w14:textId="77777777" w:rsidR="007B1CCE" w:rsidRPr="00C712DA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90422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90F526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62635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4540B0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1BD70B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4CB32A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626325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A558A4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688EA5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D249D3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262750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E7EE0C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C6E0F0" w14:textId="009CEACA" w:rsidR="00A44AFC" w:rsidRPr="000C7B21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роботи:</w:t>
      </w:r>
    </w:p>
    <w:p w14:paraId="55359EAE" w14:textId="3A730160" w:rsidR="00A44AFC" w:rsidRPr="000C7B21" w:rsidRDefault="00F22739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273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08845B" wp14:editId="2F82A9F0">
            <wp:extent cx="5940425" cy="632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CF19" w14:textId="77777777" w:rsidR="00F22739" w:rsidRDefault="00F22739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D40DB8" w14:textId="3D05D802" w:rsidR="00A44AFC" w:rsidRPr="00C44CED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B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0C7B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12DA" w:rsidRPr="00C44CED">
        <w:rPr>
          <w:sz w:val="28"/>
          <w:szCs w:val="28"/>
          <w:lang w:val="uk-UA"/>
        </w:rPr>
        <w:t xml:space="preserve">В даній лабораторній роботі </w:t>
      </w:r>
      <w:r w:rsidR="00C44CED" w:rsidRPr="00C44CED">
        <w:rPr>
          <w:sz w:val="28"/>
          <w:szCs w:val="28"/>
          <w:lang w:val="uk-UA"/>
        </w:rPr>
        <w:t xml:space="preserve">було досліджено </w:t>
      </w:r>
      <w:proofErr w:type="spellStart"/>
      <w:r w:rsidR="00C44CED" w:rsidRPr="00C44CED">
        <w:rPr>
          <w:sz w:val="28"/>
          <w:szCs w:val="28"/>
          <w:lang w:val="uk-UA"/>
        </w:rPr>
        <w:t>трьохфакторний</w:t>
      </w:r>
      <w:proofErr w:type="spellEnd"/>
      <w:r w:rsidR="00C44CED" w:rsidRPr="00C44CED">
        <w:rPr>
          <w:sz w:val="28"/>
          <w:szCs w:val="28"/>
          <w:lang w:val="uk-UA"/>
        </w:rPr>
        <w:t xml:space="preserve"> експеримент з лінійним рівнянням регресії, використано критерій </w:t>
      </w:r>
      <w:proofErr w:type="spellStart"/>
      <w:r w:rsidR="00C44CED" w:rsidRPr="00C44CED">
        <w:rPr>
          <w:sz w:val="28"/>
          <w:szCs w:val="28"/>
          <w:lang w:val="uk-UA"/>
        </w:rPr>
        <w:t>Кохрена</w:t>
      </w:r>
      <w:proofErr w:type="spellEnd"/>
      <w:r w:rsidR="00C44CED" w:rsidRPr="00C44CED">
        <w:rPr>
          <w:sz w:val="28"/>
          <w:szCs w:val="28"/>
          <w:lang w:val="uk-UA"/>
        </w:rPr>
        <w:t xml:space="preserve"> для перевірки </w:t>
      </w:r>
      <w:proofErr w:type="spellStart"/>
      <w:r w:rsidR="00C44CED" w:rsidRPr="00C44CED">
        <w:rPr>
          <w:sz w:val="28"/>
          <w:szCs w:val="28"/>
          <w:lang w:val="uk-UA"/>
        </w:rPr>
        <w:t>дисперсій</w:t>
      </w:r>
      <w:proofErr w:type="spellEnd"/>
      <w:r w:rsidR="00C44CED" w:rsidRPr="00C44CED">
        <w:rPr>
          <w:sz w:val="28"/>
          <w:szCs w:val="28"/>
          <w:lang w:val="uk-UA"/>
        </w:rPr>
        <w:t xml:space="preserve"> на однорідність, критерій Стьюдента для перевірки нуль-гіпотези та критерій Фішера перевірки адекватності гіпотези. Можна зробити висновок, що ефект взаємодії підвищує точність апроксимації, але у деяких випадках для адекватної апроксимації необхідно додати у рівняння регресії квадратичні члени.</w:t>
      </w:r>
    </w:p>
    <w:p w14:paraId="09BC2A59" w14:textId="4661154C" w:rsidR="00A44AFC" w:rsidRPr="000C7B21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10A1106" w14:textId="77777777" w:rsidR="000C7B21" w:rsidRPr="000C7B21" w:rsidRDefault="000C7B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B21" w:rsidRPr="000C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3C6"/>
    <w:multiLevelType w:val="hybridMultilevel"/>
    <w:tmpl w:val="EC1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527A9"/>
    <w:multiLevelType w:val="hybridMultilevel"/>
    <w:tmpl w:val="EB6E8DF0"/>
    <w:lvl w:ilvl="0" w:tplc="453EBF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0C7B21"/>
    <w:rsid w:val="001D3FCF"/>
    <w:rsid w:val="002B7D25"/>
    <w:rsid w:val="00401A0B"/>
    <w:rsid w:val="006C4B5F"/>
    <w:rsid w:val="007577C5"/>
    <w:rsid w:val="0079398F"/>
    <w:rsid w:val="007B1CCE"/>
    <w:rsid w:val="00930836"/>
    <w:rsid w:val="00A34A72"/>
    <w:rsid w:val="00A44AFC"/>
    <w:rsid w:val="00C44CED"/>
    <w:rsid w:val="00C712DA"/>
    <w:rsid w:val="00DD0596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Frankov</dc:creator>
  <cp:keywords/>
  <dc:description/>
  <cp:lastModifiedBy>Oleksandr Frankov</cp:lastModifiedBy>
  <cp:revision>7</cp:revision>
  <dcterms:created xsi:type="dcterms:W3CDTF">2021-03-21T18:08:00Z</dcterms:created>
  <dcterms:modified xsi:type="dcterms:W3CDTF">2021-04-27T13:53:00Z</dcterms:modified>
</cp:coreProperties>
</file>