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AF6" w:rsidRPr="003F2590" w:rsidRDefault="00587AF6" w:rsidP="00656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/>
        <w:rPr>
          <w:b/>
          <w:color w:val="000000"/>
          <w:lang w:val="ru-RU"/>
        </w:rPr>
      </w:pPr>
      <w:r>
        <w:rPr>
          <w:b/>
          <w:color w:val="000000"/>
        </w:rPr>
        <w:t>1. Перший рівень.</w:t>
      </w:r>
    </w:p>
    <w:p w:rsidR="00587AF6" w:rsidRPr="007146C0" w:rsidRDefault="00587AF6" w:rsidP="00656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lang w:val="ru-RU"/>
        </w:rPr>
      </w:pPr>
      <w:r>
        <w:rPr>
          <w:b/>
        </w:rPr>
        <w:t xml:space="preserve">1. </w:t>
      </w:r>
      <w:r w:rsidR="00A10BBD" w:rsidRPr="00A10BBD">
        <w:rPr>
          <w:b/>
        </w:rPr>
        <w:t xml:space="preserve">На твою думку, в чому полягає найбільша користь використання систем тест-менеджменту? Які їх особливості дозволяють цього досягнути? Відповідь </w:t>
      </w:r>
      <w:proofErr w:type="spellStart"/>
      <w:r w:rsidR="00A10BBD" w:rsidRPr="00A10BBD">
        <w:rPr>
          <w:b/>
        </w:rPr>
        <w:t>текстово</w:t>
      </w:r>
      <w:proofErr w:type="spellEnd"/>
      <w:r w:rsidR="00A10BBD" w:rsidRPr="00A10BBD">
        <w:rPr>
          <w:b/>
        </w:rPr>
        <w:t xml:space="preserve"> обґрунтуй.</w:t>
      </w:r>
    </w:p>
    <w:p w:rsidR="00A10BBD" w:rsidRDefault="00A10BBD" w:rsidP="00656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US"/>
        </w:rPr>
      </w:pPr>
    </w:p>
    <w:p w:rsidR="00C052B5" w:rsidRDefault="00C052B5" w:rsidP="00656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Системи тест-менеджменту</w:t>
      </w:r>
      <w:r w:rsidRPr="00C052B5">
        <w:t xml:space="preserve"> допомагають оптимізувати процес тестування та забезпечують швидкий доступ до аналізу даних</w:t>
      </w:r>
      <w:r>
        <w:t>.</w:t>
      </w:r>
      <w:r w:rsidR="00131169">
        <w:t xml:space="preserve"> Наявність</w:t>
      </w:r>
      <w:r>
        <w:t xml:space="preserve"> </w:t>
      </w:r>
      <w:r w:rsidR="00131169" w:rsidRPr="00131169">
        <w:t>інструмент</w:t>
      </w:r>
      <w:r w:rsidR="00131169">
        <w:t>ів</w:t>
      </w:r>
      <w:r w:rsidR="00131169" w:rsidRPr="00131169">
        <w:t xml:space="preserve">, </w:t>
      </w:r>
      <w:r w:rsidR="00131169">
        <w:t xml:space="preserve">які формують </w:t>
      </w:r>
      <w:r w:rsidR="00131169" w:rsidRPr="00131169">
        <w:t>звіт</w:t>
      </w:r>
      <w:r w:rsidR="00131169">
        <w:t>и,</w:t>
      </w:r>
      <w:r w:rsidR="00131169" w:rsidRPr="00131169">
        <w:t xml:space="preserve"> </w:t>
      </w:r>
      <w:r w:rsidR="00131169">
        <w:t>дозволяє слідкувати, на якій стадії</w:t>
      </w:r>
      <w:r w:rsidR="00131169" w:rsidRPr="00C052B5">
        <w:t xml:space="preserve"> </w:t>
      </w:r>
      <w:r w:rsidR="00131169">
        <w:t xml:space="preserve">зараз </w:t>
      </w:r>
      <w:r w:rsidR="00131169" w:rsidRPr="00C052B5">
        <w:t>тестування</w:t>
      </w:r>
      <w:r w:rsidR="00131169">
        <w:t xml:space="preserve">, яка </w:t>
      </w:r>
      <w:r w:rsidR="00131169" w:rsidRPr="00C052B5">
        <w:t>якість продукту, що тестується.</w:t>
      </w:r>
      <w:r w:rsidR="00131169">
        <w:t xml:space="preserve"> </w:t>
      </w:r>
      <w:r w:rsidRPr="00C052B5">
        <w:t>Зазвичай використовуються для</w:t>
      </w:r>
      <w:r w:rsidR="00131169">
        <w:t xml:space="preserve"> планування ручного тестування. Зручне створення тестових сценаріїв та тест кейсів, прискорює процес тестування. Наявність звітів, дозволяє швидко оцінити/ скорегувати проходження тест кейсів.</w:t>
      </w:r>
    </w:p>
    <w:p w:rsidR="00131169" w:rsidRDefault="00131169" w:rsidP="00656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7146C0" w:rsidRPr="003F2590" w:rsidRDefault="007146C0" w:rsidP="00656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/>
        <w:rPr>
          <w:b/>
          <w:color w:val="000000"/>
          <w:lang w:val="ru-RU"/>
        </w:rPr>
      </w:pPr>
      <w:r>
        <w:rPr>
          <w:b/>
          <w:color w:val="000000"/>
        </w:rPr>
        <w:t>2. Другий рівень.</w:t>
      </w:r>
    </w:p>
    <w:p w:rsidR="00B8486B" w:rsidRPr="007146C0" w:rsidRDefault="007146C0" w:rsidP="006562CB">
      <w:pPr>
        <w:spacing w:after="0"/>
        <w:ind w:firstLine="709"/>
        <w:rPr>
          <w:b/>
        </w:rPr>
      </w:pPr>
      <w:r w:rsidRPr="007146C0">
        <w:rPr>
          <w:b/>
          <w:lang w:val="ru-RU"/>
        </w:rPr>
        <w:t>Перенеси тест-</w:t>
      </w:r>
      <w:proofErr w:type="spellStart"/>
      <w:r w:rsidRPr="007146C0">
        <w:rPr>
          <w:b/>
          <w:lang w:val="ru-RU"/>
        </w:rPr>
        <w:t>кейси</w:t>
      </w:r>
      <w:proofErr w:type="spellEnd"/>
      <w:r w:rsidRPr="007146C0">
        <w:rPr>
          <w:b/>
          <w:lang w:val="ru-RU"/>
        </w:rPr>
        <w:t xml:space="preserve">, </w:t>
      </w:r>
      <w:proofErr w:type="spellStart"/>
      <w:r w:rsidRPr="007146C0">
        <w:rPr>
          <w:b/>
          <w:lang w:val="ru-RU"/>
        </w:rPr>
        <w:t>які</w:t>
      </w:r>
      <w:proofErr w:type="spellEnd"/>
      <w:r w:rsidRPr="007146C0">
        <w:rPr>
          <w:b/>
          <w:lang w:val="ru-RU"/>
        </w:rPr>
        <w:t xml:space="preserve"> </w:t>
      </w:r>
      <w:proofErr w:type="spellStart"/>
      <w:r w:rsidRPr="007146C0">
        <w:rPr>
          <w:b/>
          <w:lang w:val="ru-RU"/>
        </w:rPr>
        <w:t>ти</w:t>
      </w:r>
      <w:proofErr w:type="spellEnd"/>
      <w:r w:rsidRPr="007146C0">
        <w:rPr>
          <w:b/>
          <w:lang w:val="ru-RU"/>
        </w:rPr>
        <w:t xml:space="preserve"> </w:t>
      </w:r>
      <w:proofErr w:type="spellStart"/>
      <w:r w:rsidRPr="007146C0">
        <w:rPr>
          <w:b/>
          <w:lang w:val="ru-RU"/>
        </w:rPr>
        <w:t>створював</w:t>
      </w:r>
      <w:proofErr w:type="spellEnd"/>
      <w:r w:rsidRPr="007146C0">
        <w:rPr>
          <w:b/>
          <w:lang w:val="ru-RU"/>
        </w:rPr>
        <w:t>/</w:t>
      </w:r>
      <w:proofErr w:type="gramStart"/>
      <w:r w:rsidRPr="007146C0">
        <w:rPr>
          <w:b/>
          <w:lang w:val="ru-RU"/>
        </w:rPr>
        <w:t>ла на</w:t>
      </w:r>
      <w:proofErr w:type="gramEnd"/>
      <w:r w:rsidRPr="007146C0">
        <w:rPr>
          <w:b/>
          <w:lang w:val="ru-RU"/>
        </w:rPr>
        <w:t xml:space="preserve"> </w:t>
      </w:r>
      <w:proofErr w:type="spellStart"/>
      <w:r w:rsidRPr="007146C0">
        <w:rPr>
          <w:b/>
          <w:lang w:val="ru-RU"/>
        </w:rPr>
        <w:t>попередніх</w:t>
      </w:r>
      <w:proofErr w:type="spellEnd"/>
      <w:r w:rsidRPr="007146C0">
        <w:rPr>
          <w:b/>
          <w:lang w:val="ru-RU"/>
        </w:rPr>
        <w:t xml:space="preserve"> </w:t>
      </w:r>
      <w:proofErr w:type="spellStart"/>
      <w:r w:rsidRPr="007146C0">
        <w:rPr>
          <w:b/>
          <w:lang w:val="ru-RU"/>
        </w:rPr>
        <w:t>заняттях</w:t>
      </w:r>
      <w:proofErr w:type="spellEnd"/>
      <w:r w:rsidRPr="007146C0">
        <w:rPr>
          <w:b/>
          <w:lang w:val="ru-RU"/>
        </w:rPr>
        <w:t>, в тест-менеджмент систему (</w:t>
      </w:r>
      <w:proofErr w:type="spellStart"/>
      <w:r w:rsidRPr="007146C0">
        <w:rPr>
          <w:b/>
        </w:rPr>
        <w:t>TestRail</w:t>
      </w:r>
      <w:proofErr w:type="spellEnd"/>
      <w:r w:rsidRPr="007146C0">
        <w:rPr>
          <w:b/>
        </w:rPr>
        <w:t xml:space="preserve"> чи </w:t>
      </w:r>
      <w:proofErr w:type="spellStart"/>
      <w:r w:rsidRPr="007146C0">
        <w:rPr>
          <w:b/>
        </w:rPr>
        <w:t>Azure</w:t>
      </w:r>
      <w:proofErr w:type="spellEnd"/>
      <w:r w:rsidRPr="007146C0">
        <w:rPr>
          <w:b/>
        </w:rPr>
        <w:t xml:space="preserve"> </w:t>
      </w:r>
      <w:proofErr w:type="spellStart"/>
      <w:r w:rsidRPr="007146C0">
        <w:rPr>
          <w:b/>
        </w:rPr>
        <w:t>DevOps</w:t>
      </w:r>
      <w:proofErr w:type="spellEnd"/>
      <w:r w:rsidRPr="007146C0">
        <w:rPr>
          <w:b/>
        </w:rPr>
        <w:t>).</w:t>
      </w:r>
    </w:p>
    <w:p w:rsidR="007146C0" w:rsidRDefault="007146C0" w:rsidP="006562CB">
      <w:pPr>
        <w:spacing w:after="0"/>
      </w:pPr>
      <w:r>
        <w:rPr>
          <w:lang w:val="ru-RU"/>
        </w:rPr>
        <w:t>Створено</w:t>
      </w:r>
      <w:r w:rsidRPr="007146C0">
        <w:rPr>
          <w:lang w:val="en-US"/>
        </w:rPr>
        <w:t xml:space="preserve"> </w:t>
      </w:r>
      <w:r>
        <w:rPr>
          <w:lang w:val="en-US"/>
        </w:rPr>
        <w:t>Test Suite</w:t>
      </w:r>
      <w:r w:rsidRPr="007146C0">
        <w:rPr>
          <w:lang w:val="en-US"/>
        </w:rPr>
        <w:t xml:space="preserve"> - Product filtration (</w:t>
      </w:r>
      <w:proofErr w:type="spellStart"/>
      <w:r w:rsidRPr="007146C0">
        <w:rPr>
          <w:lang w:val="en-US"/>
        </w:rPr>
        <w:t>Berezka</w:t>
      </w:r>
      <w:proofErr w:type="spellEnd"/>
      <w:r w:rsidRPr="007146C0">
        <w:rPr>
          <w:lang w:val="en-US"/>
        </w:rPr>
        <w:t xml:space="preserve"> </w:t>
      </w:r>
      <w:proofErr w:type="spellStart"/>
      <w:r w:rsidRPr="007146C0">
        <w:rPr>
          <w:lang w:val="en-US"/>
        </w:rPr>
        <w:t>Oleksandr</w:t>
      </w:r>
      <w:proofErr w:type="spellEnd"/>
      <w:r w:rsidRPr="007146C0">
        <w:rPr>
          <w:lang w:val="en-US"/>
        </w:rPr>
        <w:t>)</w:t>
      </w:r>
      <w:r>
        <w:t xml:space="preserve">, на </w:t>
      </w:r>
      <w:r>
        <w:rPr>
          <w:lang w:val="en-US"/>
        </w:rPr>
        <w:t>Test Rail.</w:t>
      </w:r>
    </w:p>
    <w:p w:rsidR="007146C0" w:rsidRPr="007146C0" w:rsidRDefault="007146C0" w:rsidP="00656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/>
        <w:rPr>
          <w:b/>
          <w:color w:val="000000"/>
        </w:rPr>
      </w:pPr>
    </w:p>
    <w:p w:rsidR="007146C0" w:rsidRPr="007146C0" w:rsidRDefault="00A92078" w:rsidP="00656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/>
        <w:rPr>
          <w:b/>
          <w:color w:val="000000"/>
        </w:rPr>
      </w:pPr>
      <w:r>
        <w:rPr>
          <w:b/>
          <w:color w:val="000000"/>
        </w:rPr>
        <w:t>3</w:t>
      </w:r>
      <w:r w:rsidR="007146C0">
        <w:rPr>
          <w:b/>
          <w:color w:val="000000"/>
        </w:rPr>
        <w:t>. Третій рівень.</w:t>
      </w:r>
    </w:p>
    <w:p w:rsidR="007146C0" w:rsidRPr="007146C0" w:rsidRDefault="007146C0" w:rsidP="00656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b/>
          <w:color w:val="000000"/>
        </w:rPr>
      </w:pPr>
      <w:r w:rsidRPr="007146C0">
        <w:rPr>
          <w:b/>
          <w:color w:val="000000"/>
        </w:rPr>
        <w:t xml:space="preserve">Продовжуємо розвивати </w:t>
      </w:r>
      <w:proofErr w:type="spellStart"/>
      <w:r w:rsidRPr="007146C0">
        <w:rPr>
          <w:b/>
          <w:color w:val="000000"/>
        </w:rPr>
        <w:t>стартап</w:t>
      </w:r>
      <w:proofErr w:type="spellEnd"/>
      <w:r w:rsidRPr="007146C0">
        <w:rPr>
          <w:b/>
          <w:color w:val="000000"/>
        </w:rPr>
        <w:t xml:space="preserve"> для застосунку, який дозволяє обмінюватися фотографіями котиків. Вирішили запровадити систему менеджменту </w:t>
      </w:r>
      <w:proofErr w:type="spellStart"/>
      <w:r w:rsidRPr="007146C0">
        <w:rPr>
          <w:b/>
          <w:color w:val="000000"/>
        </w:rPr>
        <w:t>проєкту</w:t>
      </w:r>
      <w:proofErr w:type="spellEnd"/>
      <w:r w:rsidRPr="007146C0">
        <w:rPr>
          <w:b/>
          <w:color w:val="000000"/>
        </w:rPr>
        <w:t xml:space="preserve"> і тестів. </w:t>
      </w:r>
    </w:p>
    <w:p w:rsidR="007146C0" w:rsidRPr="007146C0" w:rsidRDefault="007146C0" w:rsidP="00656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color w:val="000000"/>
        </w:rPr>
      </w:pPr>
      <w:r w:rsidRPr="007146C0">
        <w:rPr>
          <w:color w:val="000000"/>
        </w:rPr>
        <w:t xml:space="preserve">Твоя задача – зробити порівняльний аналіз кількох систем на вибір (наприклад, </w:t>
      </w:r>
      <w:proofErr w:type="spellStart"/>
      <w:r w:rsidRPr="007146C0">
        <w:rPr>
          <w:color w:val="000000"/>
        </w:rPr>
        <w:t>Jira</w:t>
      </w:r>
      <w:proofErr w:type="spellEnd"/>
      <w:r w:rsidRPr="007146C0">
        <w:rPr>
          <w:color w:val="000000"/>
        </w:rPr>
        <w:t xml:space="preserve">, </w:t>
      </w:r>
      <w:proofErr w:type="spellStart"/>
      <w:r w:rsidRPr="007146C0">
        <w:rPr>
          <w:color w:val="000000"/>
        </w:rPr>
        <w:t>Azure</w:t>
      </w:r>
      <w:proofErr w:type="spellEnd"/>
      <w:r w:rsidRPr="007146C0">
        <w:rPr>
          <w:color w:val="000000"/>
        </w:rPr>
        <w:t xml:space="preserve"> </w:t>
      </w:r>
      <w:proofErr w:type="spellStart"/>
      <w:r w:rsidRPr="007146C0">
        <w:rPr>
          <w:color w:val="000000"/>
        </w:rPr>
        <w:t>DevOps</w:t>
      </w:r>
      <w:proofErr w:type="spellEnd"/>
      <w:r w:rsidRPr="007146C0">
        <w:rPr>
          <w:color w:val="000000"/>
        </w:rPr>
        <w:t xml:space="preserve">, </w:t>
      </w:r>
      <w:proofErr w:type="spellStart"/>
      <w:r w:rsidRPr="007146C0">
        <w:rPr>
          <w:color w:val="000000"/>
        </w:rPr>
        <w:t>Asana</w:t>
      </w:r>
      <w:proofErr w:type="spellEnd"/>
      <w:r w:rsidRPr="007146C0">
        <w:rPr>
          <w:color w:val="000000"/>
        </w:rPr>
        <w:t xml:space="preserve">, </w:t>
      </w:r>
      <w:proofErr w:type="spellStart"/>
      <w:r w:rsidRPr="007146C0">
        <w:rPr>
          <w:color w:val="000000"/>
        </w:rPr>
        <w:t>Trello</w:t>
      </w:r>
      <w:proofErr w:type="spellEnd"/>
      <w:r w:rsidRPr="007146C0">
        <w:rPr>
          <w:color w:val="000000"/>
        </w:rPr>
        <w:t xml:space="preserve"> тощо):</w:t>
      </w:r>
    </w:p>
    <w:p w:rsidR="007146C0" w:rsidRPr="007146C0" w:rsidRDefault="007146C0" w:rsidP="00656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146C0">
        <w:rPr>
          <w:color w:val="000000"/>
        </w:rPr>
        <w:t>- що вони вміють</w:t>
      </w:r>
    </w:p>
    <w:p w:rsidR="007146C0" w:rsidRPr="007146C0" w:rsidRDefault="007146C0" w:rsidP="00656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146C0">
        <w:rPr>
          <w:color w:val="000000"/>
        </w:rPr>
        <w:t>- які є обмеження</w:t>
      </w:r>
    </w:p>
    <w:p w:rsidR="007146C0" w:rsidRDefault="007146C0" w:rsidP="00656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146C0">
        <w:rPr>
          <w:color w:val="000000"/>
        </w:rPr>
        <w:t xml:space="preserve">- скільки це буде приблизно коштувати вашому </w:t>
      </w:r>
      <w:proofErr w:type="spellStart"/>
      <w:r w:rsidRPr="007146C0">
        <w:rPr>
          <w:color w:val="000000"/>
        </w:rPr>
        <w:t>проєкту</w:t>
      </w:r>
      <w:proofErr w:type="spellEnd"/>
      <w:r w:rsidR="00FB2024">
        <w:rPr>
          <w:color w:val="000000"/>
        </w:rPr>
        <w:t xml:space="preserve">, </w:t>
      </w:r>
      <w:r w:rsidRPr="007146C0">
        <w:rPr>
          <w:color w:val="000000"/>
        </w:rPr>
        <w:t>(ваша команда складається з ~ 10 осіб).</w:t>
      </w:r>
    </w:p>
    <w:p w:rsidR="00FB2024" w:rsidRPr="007146C0" w:rsidRDefault="00FB2024" w:rsidP="00656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Style w:val="a3"/>
        <w:tblW w:w="11450" w:type="dxa"/>
        <w:tblInd w:w="-318" w:type="dxa"/>
        <w:tblLook w:val="04A0" w:firstRow="1" w:lastRow="0" w:firstColumn="1" w:lastColumn="0" w:noHBand="0" w:noVBand="1"/>
      </w:tblPr>
      <w:tblGrid>
        <w:gridCol w:w="1750"/>
        <w:gridCol w:w="4488"/>
        <w:gridCol w:w="5212"/>
      </w:tblGrid>
      <w:tr w:rsidR="00FB2024" w:rsidTr="00CA3DEF">
        <w:trPr>
          <w:trHeight w:val="264"/>
        </w:trPr>
        <w:tc>
          <w:tcPr>
            <w:tcW w:w="1750" w:type="dxa"/>
          </w:tcPr>
          <w:p w:rsidR="00FB2024" w:rsidRPr="00FB2024" w:rsidRDefault="00FB2024" w:rsidP="006562CB">
            <w:pPr>
              <w:rPr>
                <w:b/>
              </w:rPr>
            </w:pPr>
            <w:r w:rsidRPr="00FB2024">
              <w:rPr>
                <w:b/>
              </w:rPr>
              <w:t>Характеристики</w:t>
            </w:r>
          </w:p>
        </w:tc>
        <w:tc>
          <w:tcPr>
            <w:tcW w:w="4488" w:type="dxa"/>
          </w:tcPr>
          <w:p w:rsidR="00FB2024" w:rsidRPr="00FB2024" w:rsidRDefault="00FB2024" w:rsidP="006562CB">
            <w:pPr>
              <w:jc w:val="center"/>
              <w:rPr>
                <w:b/>
              </w:rPr>
            </w:pPr>
            <w:proofErr w:type="spellStart"/>
            <w:r w:rsidRPr="00FB2024">
              <w:rPr>
                <w:b/>
                <w:color w:val="000000"/>
              </w:rPr>
              <w:t>Jira</w:t>
            </w:r>
            <w:proofErr w:type="spellEnd"/>
          </w:p>
        </w:tc>
        <w:tc>
          <w:tcPr>
            <w:tcW w:w="5212" w:type="dxa"/>
          </w:tcPr>
          <w:p w:rsidR="00FB2024" w:rsidRPr="00FB2024" w:rsidRDefault="006F76FE" w:rsidP="006562CB">
            <w:pPr>
              <w:jc w:val="center"/>
              <w:rPr>
                <w:b/>
              </w:rPr>
            </w:pPr>
            <w:proofErr w:type="spellStart"/>
            <w:r w:rsidRPr="006F76FE">
              <w:rPr>
                <w:b/>
                <w:color w:val="000000"/>
              </w:rPr>
              <w:t>Asana</w:t>
            </w:r>
            <w:proofErr w:type="spellEnd"/>
          </w:p>
        </w:tc>
      </w:tr>
      <w:tr w:rsidR="00FB2024" w:rsidTr="00CA3DEF">
        <w:trPr>
          <w:trHeight w:val="839"/>
        </w:trPr>
        <w:tc>
          <w:tcPr>
            <w:tcW w:w="1750" w:type="dxa"/>
            <w:vAlign w:val="center"/>
          </w:tcPr>
          <w:p w:rsidR="00FB2024" w:rsidRDefault="00FB2024" w:rsidP="006562CB">
            <w:pPr>
              <w:jc w:val="both"/>
            </w:pPr>
            <w:r>
              <w:t>Що вміє</w:t>
            </w:r>
          </w:p>
        </w:tc>
        <w:tc>
          <w:tcPr>
            <w:tcW w:w="4488" w:type="dxa"/>
          </w:tcPr>
          <w:p w:rsidR="00310EF8" w:rsidRDefault="00310EF8" w:rsidP="006562CB">
            <w:r w:rsidRPr="00310EF8">
              <w:rPr>
                <w:lang w:val="ru-RU"/>
              </w:rPr>
              <w:t xml:space="preserve">- </w:t>
            </w:r>
            <w:r>
              <w:t xml:space="preserve">створений зокрема для </w:t>
            </w:r>
            <w:proofErr w:type="spellStart"/>
            <w:proofErr w:type="gramStart"/>
            <w:r>
              <w:t>для</w:t>
            </w:r>
            <w:proofErr w:type="spellEnd"/>
            <w:proofErr w:type="gramEnd"/>
            <w:r>
              <w:t xml:space="preserve"> фахівців у технічній галузі;</w:t>
            </w:r>
          </w:p>
          <w:p w:rsidR="00310EF8" w:rsidRDefault="00310EF8" w:rsidP="006562CB">
            <w:r>
              <w:t xml:space="preserve">- виконаний за принципом дошки </w:t>
            </w:r>
            <w:proofErr w:type="spellStart"/>
            <w:r>
              <w:t>Kanban</w:t>
            </w:r>
            <w:proofErr w:type="spellEnd"/>
            <w:r w:rsidR="00BA0553">
              <w:t>;</w:t>
            </w:r>
          </w:p>
          <w:p w:rsidR="00BA0553" w:rsidRDefault="00BA0553" w:rsidP="006562CB">
            <w:r>
              <w:t>- є робочою зоною з картками завдань;</w:t>
            </w:r>
          </w:p>
          <w:p w:rsidR="00BA0553" w:rsidRDefault="00BA0553" w:rsidP="006562CB">
            <w:r>
              <w:t>- надає можливість використовувати вже присутні “дорожні карти”;</w:t>
            </w:r>
          </w:p>
          <w:p w:rsidR="007041ED" w:rsidRDefault="000B650B" w:rsidP="006562CB">
            <w:r>
              <w:t>-</w:t>
            </w:r>
            <w:r w:rsidR="007041ED">
              <w:t xml:space="preserve"> більшість процесів автоматизовано;</w:t>
            </w:r>
          </w:p>
          <w:p w:rsidR="007041ED" w:rsidRPr="00FB2024" w:rsidRDefault="007041ED" w:rsidP="006562CB">
            <w:r>
              <w:t>- взаємодія всіх відділів компанії.</w:t>
            </w:r>
          </w:p>
        </w:tc>
        <w:tc>
          <w:tcPr>
            <w:tcW w:w="5212" w:type="dxa"/>
          </w:tcPr>
          <w:p w:rsidR="006F76FE" w:rsidRDefault="006F76FE" w:rsidP="006562CB">
            <w:r>
              <w:t>- необмежені можливості з управління проектами на будь-якому рівні;</w:t>
            </w:r>
          </w:p>
          <w:p w:rsidR="006F76FE" w:rsidRDefault="006F76FE" w:rsidP="006562CB">
            <w:r>
              <w:t>- можна вести процеси як компанії, так і окремих команд;</w:t>
            </w:r>
          </w:p>
          <w:p w:rsidR="006F76FE" w:rsidRDefault="006F76FE" w:rsidP="006562CB">
            <w:r>
              <w:t xml:space="preserve">- головна одиниця роботи в </w:t>
            </w:r>
            <w:proofErr w:type="spellStart"/>
            <w:r>
              <w:t>Asana</w:t>
            </w:r>
            <w:proofErr w:type="spellEnd"/>
            <w:r>
              <w:t xml:space="preserve"> – це завдання (пріоритетність, додавання відповідального, </w:t>
            </w:r>
            <w:proofErr w:type="spellStart"/>
            <w:r>
              <w:t>дедлайни</w:t>
            </w:r>
            <w:proofErr w:type="spellEnd"/>
            <w:r>
              <w:t xml:space="preserve"> або початок роботи, прикріплення документів, листуйтеся в середині завдання);</w:t>
            </w:r>
          </w:p>
          <w:p w:rsidR="00FB2024" w:rsidRDefault="006F76FE" w:rsidP="006562CB">
            <w:r>
              <w:t>- легкий доступ до будь-яких інтеграцій.</w:t>
            </w:r>
          </w:p>
        </w:tc>
      </w:tr>
      <w:tr w:rsidR="00FB2024" w:rsidTr="006562CB">
        <w:trPr>
          <w:trHeight w:val="264"/>
        </w:trPr>
        <w:tc>
          <w:tcPr>
            <w:tcW w:w="1750" w:type="dxa"/>
            <w:vAlign w:val="center"/>
          </w:tcPr>
          <w:p w:rsidR="00FB2024" w:rsidRDefault="00FB2024" w:rsidP="006562CB">
            <w:pPr>
              <w:jc w:val="both"/>
            </w:pPr>
            <w:r>
              <w:t>Обмеження</w:t>
            </w:r>
          </w:p>
        </w:tc>
        <w:tc>
          <w:tcPr>
            <w:tcW w:w="4488" w:type="dxa"/>
          </w:tcPr>
          <w:p w:rsidR="00BA0553" w:rsidRDefault="00BA0553" w:rsidP="006562CB">
            <w:r>
              <w:t>- має обмеженим функціонал (є дошки для роботи, можливість створювати в них завдання, а також у вас є можливість переглядати завдання на календарній шкалі та створювати ті самі “дорожні карти”. Все максимально просто та зрозуміло).</w:t>
            </w:r>
          </w:p>
          <w:p w:rsidR="00FB2024" w:rsidRDefault="00BA0553" w:rsidP="006562CB">
            <w:pPr>
              <w:rPr>
                <w:lang w:val="ru-RU"/>
              </w:rPr>
            </w:pPr>
            <w:r>
              <w:t xml:space="preserve">- </w:t>
            </w:r>
            <w:r w:rsidR="00310EF8">
              <w:t>буде проблематично використовувати з метою управління та створення креативного контенту відділу маркетингу та креативним командам</w:t>
            </w:r>
            <w:r w:rsidR="00310EF8" w:rsidRPr="00310EF8">
              <w:rPr>
                <w:lang w:val="ru-RU"/>
              </w:rPr>
              <w:t>.</w:t>
            </w:r>
          </w:p>
          <w:p w:rsidR="000B650B" w:rsidRPr="000B650B" w:rsidRDefault="000B650B" w:rsidP="006562CB">
            <w:pP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Pr="000B650B">
              <w:t>процес</w:t>
            </w:r>
            <w:r>
              <w:rPr>
                <w:lang w:val="ru-RU"/>
              </w:rPr>
              <w:t xml:space="preserve"> </w:t>
            </w:r>
            <w:r w:rsidRPr="000B650B">
              <w:t>інтеграції</w:t>
            </w:r>
            <w:r>
              <w:rPr>
                <w:lang w:val="ru-RU"/>
              </w:rPr>
              <w:t xml:space="preserve"> </w:t>
            </w:r>
            <w:proofErr w:type="spellStart"/>
            <w:r w:rsidRPr="000B650B">
              <w:rPr>
                <w:lang w:val="ru-RU"/>
              </w:rPr>
              <w:t>вимагає</w:t>
            </w:r>
            <w:proofErr w:type="spellEnd"/>
            <w:r w:rsidRPr="000B650B">
              <w:rPr>
                <w:lang w:val="ru-RU"/>
              </w:rPr>
              <w:t xml:space="preserve"> </w:t>
            </w:r>
            <w:proofErr w:type="spellStart"/>
            <w:r w:rsidRPr="000B650B">
              <w:rPr>
                <w:lang w:val="ru-RU"/>
              </w:rPr>
              <w:t>попереднього</w:t>
            </w:r>
            <w:proofErr w:type="spellEnd"/>
            <w:r w:rsidRPr="000B650B">
              <w:rPr>
                <w:lang w:val="ru-RU"/>
              </w:rPr>
              <w:t xml:space="preserve"> </w:t>
            </w:r>
            <w:proofErr w:type="spellStart"/>
            <w:r w:rsidRPr="000B650B">
              <w:rPr>
                <w:lang w:val="ru-RU"/>
              </w:rPr>
              <w:t>вивчення</w:t>
            </w:r>
            <w:proofErr w:type="spellEnd"/>
            <w:r w:rsidRPr="000B650B">
              <w:rPr>
                <w:lang w:val="ru-RU"/>
              </w:rPr>
              <w:t xml:space="preserve">, а список </w:t>
            </w:r>
            <w:proofErr w:type="spellStart"/>
            <w:r w:rsidRPr="000B650B">
              <w:rPr>
                <w:lang w:val="ru-RU"/>
              </w:rPr>
              <w:t>можливих</w:t>
            </w:r>
            <w:proofErr w:type="spellEnd"/>
            <w:r w:rsidRPr="000B650B">
              <w:rPr>
                <w:lang w:val="ru-RU"/>
              </w:rPr>
              <w:t xml:space="preserve"> пла</w:t>
            </w:r>
            <w:r>
              <w:rPr>
                <w:lang w:val="ru-RU"/>
              </w:rPr>
              <w:t xml:space="preserve">тформ для </w:t>
            </w:r>
            <w:proofErr w:type="spellStart"/>
            <w:r>
              <w:rPr>
                <w:lang w:val="ru-RU"/>
              </w:rPr>
              <w:t>інтеграції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обмежений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5212" w:type="dxa"/>
            <w:vAlign w:val="center"/>
          </w:tcPr>
          <w:p w:rsidR="00FB2024" w:rsidRPr="006562CB" w:rsidRDefault="006562CB" w:rsidP="006562CB">
            <w:pPr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Всі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пишуть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що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майже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відсутні</w:t>
            </w:r>
            <w:proofErr w:type="spellEnd"/>
            <w:r>
              <w:rPr>
                <w:lang w:val="ru-RU"/>
              </w:rPr>
              <w:t>))</w:t>
            </w:r>
            <w:bookmarkStart w:id="0" w:name="_GoBack"/>
            <w:bookmarkEnd w:id="0"/>
            <w:proofErr w:type="gramEnd"/>
          </w:p>
        </w:tc>
      </w:tr>
      <w:tr w:rsidR="00FB2024" w:rsidTr="00CA3DEF">
        <w:trPr>
          <w:trHeight w:val="295"/>
        </w:trPr>
        <w:tc>
          <w:tcPr>
            <w:tcW w:w="1750" w:type="dxa"/>
            <w:vAlign w:val="center"/>
          </w:tcPr>
          <w:p w:rsidR="00FB2024" w:rsidRDefault="00FB2024" w:rsidP="006562CB">
            <w:pPr>
              <w:jc w:val="both"/>
            </w:pPr>
            <w:r>
              <w:t>Вартість</w:t>
            </w:r>
          </w:p>
        </w:tc>
        <w:tc>
          <w:tcPr>
            <w:tcW w:w="4488" w:type="dxa"/>
          </w:tcPr>
          <w:p w:rsidR="00FB2024" w:rsidRPr="00131169" w:rsidRDefault="00CA3DEF" w:rsidP="006562CB">
            <w:r>
              <w:t xml:space="preserve">Безкоштовно до 10 користувачів </w:t>
            </w:r>
            <w:r w:rsidR="006F76FE">
              <w:t>але частково обмежений функціонал.</w:t>
            </w:r>
            <w:r w:rsidR="00131169">
              <w:t xml:space="preserve"> Наступний </w:t>
            </w:r>
            <w:r w:rsidR="006D3F7B">
              <w:t>пакет</w:t>
            </w:r>
            <w:r w:rsidR="00131169">
              <w:t xml:space="preserve"> </w:t>
            </w:r>
            <w:r w:rsidR="00131169" w:rsidRPr="00131169">
              <w:rPr>
                <w:lang w:val="en-US"/>
              </w:rPr>
              <w:t>$7</w:t>
            </w:r>
            <w:r w:rsidR="00131169">
              <w:t>,</w:t>
            </w:r>
            <w:r w:rsidR="00131169" w:rsidRPr="00131169">
              <w:rPr>
                <w:lang w:val="en-US"/>
              </w:rPr>
              <w:t>50</w:t>
            </w:r>
            <w:r w:rsidR="00131169">
              <w:t xml:space="preserve"> за одного користувача у місяць</w:t>
            </w:r>
            <w:r w:rsidR="006D3F7B">
              <w:t xml:space="preserve"> (в середньому).</w:t>
            </w:r>
          </w:p>
        </w:tc>
        <w:tc>
          <w:tcPr>
            <w:tcW w:w="5212" w:type="dxa"/>
          </w:tcPr>
          <w:p w:rsidR="00FB2024" w:rsidRDefault="00131169" w:rsidP="006562CB">
            <w:r>
              <w:t>Безкоштовно для початківців але з частково обмеженим функціоналом.</w:t>
            </w:r>
            <w:r w:rsidR="006D3F7B">
              <w:t xml:space="preserve"> Наступний пакет від </w:t>
            </w:r>
            <w:r w:rsidR="006D3F7B" w:rsidRPr="006D3F7B">
              <w:rPr>
                <w:lang w:val="ru-RU"/>
              </w:rPr>
              <w:t>$10,99</w:t>
            </w:r>
            <w:r w:rsidR="006D3F7B">
              <w:t xml:space="preserve"> за одного користувача у місяць (при оплаті за рік).</w:t>
            </w:r>
          </w:p>
        </w:tc>
      </w:tr>
    </w:tbl>
    <w:p w:rsidR="007146C0" w:rsidRPr="00131169" w:rsidRDefault="007146C0" w:rsidP="006562CB">
      <w:pPr>
        <w:spacing w:after="0"/>
      </w:pPr>
    </w:p>
    <w:sectPr w:rsidR="007146C0" w:rsidRPr="00131169" w:rsidSect="00587A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F39"/>
    <w:rsid w:val="000B650B"/>
    <w:rsid w:val="00131169"/>
    <w:rsid w:val="00310EF8"/>
    <w:rsid w:val="00587AF6"/>
    <w:rsid w:val="006275DB"/>
    <w:rsid w:val="006562CB"/>
    <w:rsid w:val="006D3F7B"/>
    <w:rsid w:val="006F76FE"/>
    <w:rsid w:val="007041ED"/>
    <w:rsid w:val="007146C0"/>
    <w:rsid w:val="00A10BBD"/>
    <w:rsid w:val="00A10D86"/>
    <w:rsid w:val="00A92078"/>
    <w:rsid w:val="00B8398C"/>
    <w:rsid w:val="00B8486B"/>
    <w:rsid w:val="00BA0553"/>
    <w:rsid w:val="00C052B5"/>
    <w:rsid w:val="00CA0F39"/>
    <w:rsid w:val="00CA3DEF"/>
    <w:rsid w:val="00FB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AF6"/>
    <w:rPr>
      <w:rFonts w:ascii="Calibri" w:eastAsia="Calibri" w:hAnsi="Calibri" w:cs="Calibri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2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AF6"/>
    <w:rPr>
      <w:rFonts w:ascii="Calibri" w:eastAsia="Calibri" w:hAnsi="Calibri" w:cs="Calibri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2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1752</Words>
  <Characters>999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Олександр Березка</dc:creator>
  <cp:lastModifiedBy>Олександр Березка</cp:lastModifiedBy>
  <cp:revision>3</cp:revision>
  <dcterms:created xsi:type="dcterms:W3CDTF">2022-10-01T12:02:00Z</dcterms:created>
  <dcterms:modified xsi:type="dcterms:W3CDTF">2022-10-01T12:05:00Z</dcterms:modified>
</cp:coreProperties>
</file>