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000000"/>
          <w:rtl w:val="0"/>
        </w:rPr>
        <w:t xml:space="preserve">1. Перший рівень.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1. В Google docs створи 5 тест-кейсів для функціонального тестування сайту https://automoto.ua/uk/ (5 найбільш пріоритетних тестів).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ТС 1.</w:t>
      </w:r>
    </w:p>
    <w:tbl>
      <w:tblPr>
        <w:tblStyle w:val="Table1"/>
        <w:tblW w:w="10850.0" w:type="dxa"/>
        <w:jc w:val="left"/>
        <w:tblInd w:w="-21.999999999999993" w:type="dxa"/>
        <w:tblLayout w:type="fixed"/>
        <w:tblLook w:val="0400"/>
      </w:tblPr>
      <w:tblGrid>
        <w:gridCol w:w="788"/>
        <w:gridCol w:w="2310"/>
        <w:gridCol w:w="1259"/>
        <w:gridCol w:w="1459"/>
        <w:gridCol w:w="641"/>
        <w:gridCol w:w="946"/>
        <w:gridCol w:w="593"/>
        <w:gridCol w:w="724"/>
        <w:gridCol w:w="745"/>
        <w:gridCol w:w="697"/>
        <w:gridCol w:w="688"/>
        <w:tblGridChange w:id="0">
          <w:tblGrid>
            <w:gridCol w:w="788"/>
            <w:gridCol w:w="2310"/>
            <w:gridCol w:w="1259"/>
            <w:gridCol w:w="1459"/>
            <w:gridCol w:w="641"/>
            <w:gridCol w:w="946"/>
            <w:gridCol w:w="593"/>
            <w:gridCol w:w="724"/>
            <w:gridCol w:w="745"/>
            <w:gridCol w:w="697"/>
            <w:gridCol w:w="688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TC_001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Check filtration by price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08.11.2022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open https://automoto.ua/uk/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Check filtration at a price in the range.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Enter 5000 in the "Ціна від $"  Input Field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The field should display the value "5000"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Enter 7000 in the "Ціна До $"  Input Field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The field should display the value "7000"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Press the "поиск" button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The page should display cars filtered by price $ 5000 - 7000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ТС 2.</w:t>
      </w:r>
      <w:r w:rsidDel="00000000" w:rsidR="00000000" w:rsidRPr="00000000">
        <w:rPr>
          <w:rtl w:val="0"/>
        </w:rPr>
      </w:r>
    </w:p>
    <w:tbl>
      <w:tblPr>
        <w:tblStyle w:val="Table2"/>
        <w:tblW w:w="11036.000000000002" w:type="dxa"/>
        <w:jc w:val="left"/>
        <w:tblInd w:w="-115.0" w:type="dxa"/>
        <w:tblLayout w:type="fixed"/>
        <w:tblLook w:val="0400"/>
      </w:tblPr>
      <w:tblGrid>
        <w:gridCol w:w="787"/>
        <w:gridCol w:w="2439"/>
        <w:gridCol w:w="1278"/>
        <w:gridCol w:w="1463"/>
        <w:gridCol w:w="674"/>
        <w:gridCol w:w="946"/>
        <w:gridCol w:w="630"/>
        <w:gridCol w:w="792"/>
        <w:gridCol w:w="722"/>
        <w:gridCol w:w="657"/>
        <w:gridCol w:w="648"/>
        <w:tblGridChange w:id="0">
          <w:tblGrid>
            <w:gridCol w:w="787"/>
            <w:gridCol w:w="2439"/>
            <w:gridCol w:w="1278"/>
            <w:gridCol w:w="1463"/>
            <w:gridCol w:w="674"/>
            <w:gridCol w:w="946"/>
            <w:gridCol w:w="630"/>
            <w:gridCol w:w="792"/>
            <w:gridCol w:w="722"/>
            <w:gridCol w:w="657"/>
            <w:gridCol w:w="648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TC_002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Find a car by model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08.11.2022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open https://automoto.ua/uk/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Model - Lancer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Search a car by model through the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Click on the "Model" dropdown list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Search Field should appear under the dropdown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Enter Lancer in Search Field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Should display "No results found"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ТС 3.</w:t>
      </w:r>
    </w:p>
    <w:tbl>
      <w:tblPr>
        <w:tblStyle w:val="Table3"/>
        <w:tblW w:w="10862.0" w:type="dxa"/>
        <w:jc w:val="left"/>
        <w:tblInd w:w="-21.999999999999993" w:type="dxa"/>
        <w:tblLayout w:type="fixed"/>
        <w:tblLook w:val="0400"/>
      </w:tblPr>
      <w:tblGrid>
        <w:gridCol w:w="853"/>
        <w:gridCol w:w="838"/>
        <w:gridCol w:w="1240"/>
        <w:gridCol w:w="203"/>
        <w:gridCol w:w="1457"/>
        <w:gridCol w:w="1160"/>
        <w:gridCol w:w="947"/>
        <w:gridCol w:w="832"/>
        <w:gridCol w:w="836"/>
        <w:gridCol w:w="834"/>
        <w:gridCol w:w="831"/>
        <w:gridCol w:w="831"/>
        <w:tblGridChange w:id="0">
          <w:tblGrid>
            <w:gridCol w:w="853"/>
            <w:gridCol w:w="838"/>
            <w:gridCol w:w="1240"/>
            <w:gridCol w:w="203"/>
            <w:gridCol w:w="1457"/>
            <w:gridCol w:w="1160"/>
            <w:gridCol w:w="947"/>
            <w:gridCol w:w="832"/>
            <w:gridCol w:w="836"/>
            <w:gridCol w:w="834"/>
            <w:gridCol w:w="831"/>
            <w:gridCol w:w="831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TC_003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Check the app load from Google Play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08.11.2022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open https://automoto.ua/uk/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gridSpan w:val="4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Check the app download from Google Play via the icon in the footer of the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Scroll down the page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The page should scroll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Press the icon "завантажити з Google Play"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new window should open with the application page on the Play store.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ТС 4.</w:t>
      </w:r>
    </w:p>
    <w:tbl>
      <w:tblPr>
        <w:tblStyle w:val="Table4"/>
        <w:tblW w:w="11018.0" w:type="dxa"/>
        <w:jc w:val="left"/>
        <w:tblInd w:w="-115.0" w:type="dxa"/>
        <w:tblLayout w:type="fixed"/>
        <w:tblLook w:val="0400"/>
      </w:tblPr>
      <w:tblGrid>
        <w:gridCol w:w="866"/>
        <w:gridCol w:w="764"/>
        <w:gridCol w:w="1324"/>
        <w:gridCol w:w="840"/>
        <w:gridCol w:w="1967"/>
        <w:gridCol w:w="385"/>
        <w:gridCol w:w="1047"/>
        <w:gridCol w:w="764"/>
        <w:gridCol w:w="766"/>
        <w:gridCol w:w="764"/>
        <w:gridCol w:w="764"/>
        <w:gridCol w:w="767"/>
        <w:tblGridChange w:id="0">
          <w:tblGrid>
            <w:gridCol w:w="866"/>
            <w:gridCol w:w="764"/>
            <w:gridCol w:w="1324"/>
            <w:gridCol w:w="840"/>
            <w:gridCol w:w="1967"/>
            <w:gridCol w:w="385"/>
            <w:gridCol w:w="1047"/>
            <w:gridCol w:w="764"/>
            <w:gridCol w:w="766"/>
            <w:gridCol w:w="764"/>
            <w:gridCol w:w="764"/>
            <w:gridCol w:w="767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TC_004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Check the advanced search feature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08.11.2022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Data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open https://automoto.ua/uk/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Test Scenario</w:t>
            </w:r>
          </w:p>
        </w:tc>
        <w:tc>
          <w:tcPr>
            <w:gridSpan w:val="4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Check if the advanced search window is displayed when you click the button in the 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Click the "Розширений пошук" button in the header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Advanced search window should open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ТС 5.</w:t>
      </w:r>
    </w:p>
    <w:tbl>
      <w:tblPr>
        <w:tblStyle w:val="Table5"/>
        <w:tblW w:w="10983.999999999998" w:type="dxa"/>
        <w:jc w:val="left"/>
        <w:tblInd w:w="-21.999999999999993" w:type="dxa"/>
        <w:tblLayout w:type="fixed"/>
        <w:tblLook w:val="0400"/>
      </w:tblPr>
      <w:tblGrid>
        <w:gridCol w:w="787"/>
        <w:gridCol w:w="3339"/>
        <w:gridCol w:w="1914"/>
        <w:gridCol w:w="253"/>
        <w:gridCol w:w="817"/>
        <w:gridCol w:w="625"/>
        <w:gridCol w:w="370"/>
        <w:gridCol w:w="946"/>
        <w:gridCol w:w="253"/>
        <w:gridCol w:w="431"/>
        <w:gridCol w:w="743"/>
        <w:gridCol w:w="253"/>
        <w:gridCol w:w="253"/>
        <w:tblGridChange w:id="0">
          <w:tblGrid>
            <w:gridCol w:w="787"/>
            <w:gridCol w:w="3339"/>
            <w:gridCol w:w="1914"/>
            <w:gridCol w:w="253"/>
            <w:gridCol w:w="817"/>
            <w:gridCol w:w="625"/>
            <w:gridCol w:w="370"/>
            <w:gridCol w:w="946"/>
            <w:gridCol w:w="253"/>
            <w:gridCol w:w="431"/>
            <w:gridCol w:w="743"/>
            <w:gridCol w:w="253"/>
            <w:gridCol w:w="253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TC_005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Check the form of feedback (not a valid test)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08.11.2022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open https://automoto.ua/uk/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Tel. - word "current"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Enter characters in input field "Ваш телефон" in the feedback form "Залишити відгук/питання"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5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Scroll down the page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The page should scroll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Press the  "Контакти"  button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page with a feedback form should open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Enter "Test" in the input field "Ваш номер"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Data entered, no error displayed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rtl w:val="0"/>
        </w:rPr>
        <w:t xml:space="preserve">2. За допомогою </w:t>
      </w:r>
      <w:hyperlink r:id="rId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 https://reqbin.com/</w:t>
        </w:r>
      </w:hyperlink>
      <w:r w:rsidDel="00000000" w:rsidR="00000000" w:rsidRPr="00000000">
        <w:rPr>
          <w:b w:val="1"/>
          <w:rtl w:val="0"/>
        </w:rPr>
        <w:t xml:space="preserve"> протестуй наступні методи API </w:t>
      </w:r>
      <w:hyperlink r:id="rId1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Reqres</w:t>
        </w:r>
      </w:hyperlink>
      <w:r w:rsidDel="00000000" w:rsidR="00000000" w:rsidRPr="00000000">
        <w:rPr>
          <w:b w:val="1"/>
          <w:rtl w:val="0"/>
        </w:rPr>
        <w:t xml:space="preserve">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LIST USERS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SINGLE USER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UPDATE (PUT)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UPDATE (PATCH)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REGISTER - SUCCESSFUL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LOGIN – SUCCESSFUL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Створи документ, в якому у довільному форматі, але зі скриншотами, опиши знайдені баги. Документ додай до LMS.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/>
      </w:pPr>
      <w:r w:rsidDel="00000000" w:rsidR="00000000" w:rsidRPr="00000000">
        <w:rPr>
          <w:rtl w:val="0"/>
        </w:rPr>
        <w:t xml:space="preserve">В api </w:t>
      </w:r>
      <w:r w:rsidDel="00000000" w:rsidR="00000000" w:rsidRPr="00000000">
        <w:rPr>
          <w:b w:val="1"/>
          <w:rtl w:val="0"/>
        </w:rPr>
        <w:t xml:space="preserve">LIST USERS</w:t>
      </w:r>
      <w:r w:rsidDel="00000000" w:rsidR="00000000" w:rsidRPr="00000000">
        <w:rPr>
          <w:rtl w:val="0"/>
        </w:rPr>
        <w:t xml:space="preserve"> – в url, замість № сторінки, додав слово «добре» - повернуло код 200.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6865385" cy="3646328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385" cy="364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/>
      </w:pPr>
      <w:r w:rsidDel="00000000" w:rsidR="00000000" w:rsidRPr="00000000">
        <w:rPr>
          <w:rtl w:val="0"/>
        </w:rPr>
        <w:t xml:space="preserve">В api </w:t>
      </w:r>
      <w:r w:rsidDel="00000000" w:rsidR="00000000" w:rsidRPr="00000000">
        <w:rPr>
          <w:b w:val="1"/>
          <w:rtl w:val="0"/>
        </w:rPr>
        <w:t xml:space="preserve">SINGLE USER</w:t>
      </w:r>
      <w:r w:rsidDel="00000000" w:rsidR="00000000" w:rsidRPr="00000000">
        <w:rPr>
          <w:rtl w:val="0"/>
        </w:rPr>
        <w:t xml:space="preserve">, змінив метод з GET на POST – повернуло 200 код..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6853943" cy="3638129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943" cy="363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api </w:t>
      </w:r>
      <w:r w:rsidDel="00000000" w:rsidR="00000000" w:rsidRPr="00000000">
        <w:rPr>
          <w:b w:val="1"/>
          <w:color w:val="000000"/>
          <w:rtl w:val="0"/>
        </w:rPr>
        <w:t xml:space="preserve">CREATE </w:t>
      </w:r>
      <w:r w:rsidDel="00000000" w:rsidR="00000000" w:rsidRPr="00000000">
        <w:rPr>
          <w:color w:val="000000"/>
          <w:rtl w:val="0"/>
        </w:rPr>
        <w:t xml:space="preserve">прибрав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з body ім’я – повернуло 201 код.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6843212" cy="3649383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212" cy="3649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api </w:t>
      </w:r>
      <w:r w:rsidDel="00000000" w:rsidR="00000000" w:rsidRPr="00000000">
        <w:rPr>
          <w:b w:val="1"/>
          <w:color w:val="000000"/>
          <w:rtl w:val="0"/>
        </w:rPr>
        <w:t xml:space="preserve">UPDATE (PUT), </w:t>
      </w:r>
      <w:r w:rsidDel="00000000" w:rsidR="00000000" w:rsidRPr="00000000">
        <w:rPr>
          <w:color w:val="000000"/>
          <w:rtl w:val="0"/>
        </w:rPr>
        <w:t xml:space="preserve">змінив метод на POST – повернуло 201 код, та казало нову id, хоча не мало б.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6929812" cy="3699142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812" cy="3699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api</w:t>
      </w:r>
      <w:r w:rsidDel="00000000" w:rsidR="00000000" w:rsidRPr="00000000">
        <w:rPr>
          <w:b w:val="1"/>
          <w:color w:val="000000"/>
          <w:rtl w:val="0"/>
        </w:rPr>
        <w:t xml:space="preserve"> UPDATE (PATCH) </w:t>
      </w:r>
      <w:r w:rsidDel="00000000" w:rsidR="00000000" w:rsidRPr="00000000">
        <w:rPr>
          <w:color w:val="000000"/>
          <w:rtl w:val="0"/>
        </w:rPr>
        <w:t xml:space="preserve">прибрав тіло - повернуло 200 код. Як я розумію, мало б видати помилку, так я прибрав параметри, які необхідно змінити.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6928221" cy="3694717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8221" cy="369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api</w:t>
      </w:r>
      <w:r w:rsidDel="00000000" w:rsidR="00000000" w:rsidRPr="00000000">
        <w:rPr>
          <w:b w:val="1"/>
          <w:color w:val="000000"/>
          <w:rtl w:val="0"/>
        </w:rPr>
        <w:t xml:space="preserve"> DELETE, </w:t>
      </w:r>
      <w:r w:rsidDel="00000000" w:rsidR="00000000" w:rsidRPr="00000000">
        <w:rPr>
          <w:color w:val="000000"/>
          <w:rtl w:val="0"/>
        </w:rPr>
        <w:t xml:space="preserve">прибрав “/та id” користувача – повернуло 200 код. Думаю, що без id, не мало б видаляти.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6945287" cy="3691633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5287" cy="369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api </w:t>
      </w:r>
      <w:r w:rsidDel="00000000" w:rsidR="00000000" w:rsidRPr="00000000">
        <w:rPr>
          <w:b w:val="1"/>
          <w:color w:val="000000"/>
          <w:rtl w:val="0"/>
        </w:rPr>
        <w:t xml:space="preserve">REGISTER – SUCCESSFUL</w:t>
      </w:r>
      <w:r w:rsidDel="00000000" w:rsidR="00000000" w:rsidRPr="00000000">
        <w:rPr>
          <w:color w:val="000000"/>
          <w:rtl w:val="0"/>
        </w:rPr>
        <w:t xml:space="preserve"> та </w:t>
      </w:r>
      <w:r w:rsidDel="00000000" w:rsidR="00000000" w:rsidRPr="00000000">
        <w:rPr>
          <w:b w:val="1"/>
          <w:color w:val="000000"/>
          <w:rtl w:val="0"/>
        </w:rPr>
        <w:t xml:space="preserve">LOGIN – SUCCESSFUL, </w:t>
      </w:r>
      <w:r w:rsidDel="00000000" w:rsidR="00000000" w:rsidRPr="00000000">
        <w:rPr>
          <w:color w:val="000000"/>
          <w:rtl w:val="0"/>
        </w:rPr>
        <w:t xml:space="preserve">змінив метод на GET –повернуло 200 код та чомусь відобразило тіло з id користувачів з 1 сторінки. Інших змін не знайшов.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6933020" cy="368725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3020" cy="3687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Другий та третій рівні разом.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Використовуючи </w:t>
      </w:r>
      <w:hyperlink r:id="rId1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b w:val="1"/>
          <w:rtl w:val="0"/>
        </w:rPr>
        <w:t xml:space="preserve">, відправ по одному валідному запиту для кожного методу в </w:t>
      </w:r>
      <w:hyperlink r:id="rId1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GO REST</w:t>
        </w:r>
      </w:hyperlink>
      <w:r w:rsidDel="00000000" w:rsidR="00000000" w:rsidRPr="00000000">
        <w:rPr>
          <w:b w:val="1"/>
          <w:rtl w:val="0"/>
        </w:rPr>
        <w:t xml:space="preserve"> (/users endpoint).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За відправки кожного запиту порівняй його деталі, введені у https://reqbin.com/ і відображені в Developer Tools.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Create a new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6875090" cy="3667093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090" cy="366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Get user details.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6875339" cy="366935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339" cy="366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Update user details.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6867030" cy="3659959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030" cy="365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user.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6853838" cy="3630999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838" cy="363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1-11T16:17:23Z"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все ок</w:t>
      </w:r>
    </w:p>
  </w:comment>
  <w:comment w:author="Vitaliy Rohovyk" w:id="1" w:date="2022-11-11T16:22:20Z"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крім коментаря все валідно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422" w15:done="0"/>
  <w15:commentEx w15:paraId="000004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3B86"/>
    <w:rPr>
      <w:rFonts w:ascii="Calibri" w:cs="Calibri" w:eastAsia="Calibri" w:hAnsi="Calibri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C154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 w:val="1"/>
    <w:unhideWhenUsed w:val="1"/>
    <w:rsid w:val="00313CD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313CD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313CDA"/>
    <w:rPr>
      <w:rFonts w:ascii="Tahoma" w:cs="Tahoma" w:eastAsia="Calibri" w:hAnsi="Tahoma"/>
      <w:sz w:val="16"/>
      <w:szCs w:val="16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hyperlink" Target="https://reqres.in/" TargetMode="External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reqbin.com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19" Type="http://schemas.openxmlformats.org/officeDocument/2006/relationships/hyperlink" Target="https://gorest.co.in/" TargetMode="External"/><Relationship Id="rId6" Type="http://schemas.openxmlformats.org/officeDocument/2006/relationships/styles" Target="styles.xml"/><Relationship Id="rId18" Type="http://schemas.openxmlformats.org/officeDocument/2006/relationships/hyperlink" Target="https://reqbin.com/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IMfMhR1LJDsjZOPCxX8C3yXqw==">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2022-10-23T19:33:00Z</dcterms:created>
  <dc:creator>Олександр Березка</dc:creator>
</cp:coreProperties>
</file>