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Arial" w:hAnsi="Arial"/>
          <w:b/>
          <w:color w:val="1F4E79"/>
          <w:sz w:val="38"/>
        </w:rPr>
        <w:t>ЗВІТ ДО ЛАБОРАТОРНОЇ РОБОТИ №3</w:t>
      </w:r>
    </w:p>
    <w:p>
      <w:pPr>
        <w:spacing w:before="360"/>
        <w:jc w:val="center"/>
      </w:pPr>
      <w:r>
        <w:rPr>
          <w:b/>
          <w:sz w:val="30"/>
        </w:rPr>
        <w:t>Технології DevOps</w:t>
      </w:r>
    </w:p>
    <w:p>
      <w:pPr>
        <w:spacing w:before="400"/>
        <w:jc w:val="center"/>
      </w:pPr>
      <w:r>
        <w:rPr>
          <w:sz w:val="26"/>
        </w:rPr>
        <w:t>Тема: Розгортання власного застосунку в Kubernetes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86"/>
      </w:tblGrid>
      <w:tr>
        <w:tc>
          <w:tcPr>
            <w:tcW w:type="dxa" w:w="4705"/>
          </w:tcPr>
          <w:p>
            <w:pPr>
              <w:spacing w:after="80"/>
            </w:pPr>
            <w:r>
              <w:rPr>
                <w:b/>
              </w:rPr>
              <w:t>Виконав(ла):</w:t>
            </w:r>
          </w:p>
        </w:tc>
        <w:tc>
          <w:tcPr>
            <w:tcW w:type="dxa" w:w="4705"/>
          </w:tcPr>
          <w:p>
            <w:pPr>
              <w:spacing w:after="80"/>
            </w:pPr>
            <w:r>
              <w:t>[ПІБ студента]</w:t>
            </w:r>
          </w:p>
        </w:tc>
      </w:tr>
      <w:tr>
        <w:tc>
          <w:tcPr>
            <w:tcW w:type="dxa" w:w="4705"/>
          </w:tcPr>
          <w:p>
            <w:pPr>
              <w:spacing w:after="80"/>
            </w:pPr>
            <w:r>
              <w:rPr>
                <w:b/>
              </w:rPr>
              <w:t>Група:</w:t>
            </w:r>
          </w:p>
        </w:tc>
        <w:tc>
          <w:tcPr>
            <w:tcW w:type="dxa" w:w="4705"/>
          </w:tcPr>
          <w:p>
            <w:pPr>
              <w:spacing w:after="80"/>
            </w:pPr>
            <w:r>
              <w:t>[назва групи]</w:t>
            </w:r>
          </w:p>
        </w:tc>
      </w:tr>
      <w:tr>
        <w:tc>
          <w:tcPr>
            <w:tcW w:type="dxa" w:w="4705"/>
          </w:tcPr>
          <w:p>
            <w:pPr>
              <w:spacing w:after="80"/>
            </w:pPr>
            <w:r>
              <w:rPr>
                <w:b/>
              </w:rPr>
              <w:t>Перевірив(ла):</w:t>
            </w:r>
          </w:p>
        </w:tc>
        <w:tc>
          <w:tcPr>
            <w:tcW w:type="dxa" w:w="4705"/>
          </w:tcPr>
          <w:p>
            <w:pPr>
              <w:spacing w:after="80"/>
            </w:pPr>
            <w:r>
              <w:t>[ПІБ викладача]</w:t>
            </w:r>
          </w:p>
        </w:tc>
      </w:tr>
      <w:tr>
        <w:tc>
          <w:tcPr>
            <w:tcW w:type="dxa" w:w="4705"/>
          </w:tcPr>
          <w:p>
            <w:pPr>
              <w:spacing w:after="80"/>
            </w:pPr>
            <w:r>
              <w:rPr>
                <w:b/>
              </w:rPr>
              <w:t>Дата виконання:</w:t>
            </w:r>
          </w:p>
        </w:tc>
        <w:tc>
          <w:tcPr>
            <w:tcW w:type="dxa" w:w="4705"/>
          </w:tcPr>
          <w:p>
            <w:pPr>
              <w:spacing w:after="80"/>
            </w:pPr>
            <w:r>
              <w:t>08.10.2026</w:t>
            </w:r>
          </w:p>
        </w:tc>
      </w:tr>
    </w:tbl>
    <w:p>
      <w:pPr>
        <w:spacing w:before="720"/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Мета роботи — описати власний застосунок маніфестами Kubernetes, розгорнути його в локальному кластері Minikube та продемонструвати керування життєвим циклом і діагностику засобами kubectl.</w:t>
      </w:r>
    </w:p>
    <w:p>
      <w:r>
        <w:t>Об’єкт розгортання — Flask-мікросервіс orders із репозиторію devOpsLab. Сервіс надає endpoints /health, /orders, /config, /version та /instance і слухає порт 8001.</w:t>
      </w:r>
    </w:p>
    <w:p>
      <w:r>
        <w:t>У звіті наведено фактично перевірені результати. Рамки «Місце для скриншота» є плейсхолдерами: перед здачею вставте власні знімки термінала, браузера або Kubernetes Dashboard замість відповідних блоків.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</w:t>
              <w:br/>
            </w:r>
            <w:r>
              <w:rPr>
                <w:rFonts w:ascii="Arial" w:hAnsi="Arial"/>
                <w:color w:val="595959"/>
                <w:sz w:val="18"/>
              </w:rPr>
              <w:t>Відкритий проєкт та структура каталогу k8s із маніфестами.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2. Підготовка образів застосунку (завдання 1)</w:t>
      </w:r>
    </w:p>
    <w:p>
      <w:r>
        <w:t>Підготовлено два версійовані образи одного застосунку. Образи зібрано локально та завантажено безпосередньо у Minikube; публічний registry для цієї демонстрації не використовувався. Тег latest не застосовувався.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docker build --build-arg APP_VERSION=1.0.0 -t devopslab/orders:1.0.0 services/orders</w:t>
              <w:br/>
              <w:t>docker build --build-arg APP_VERSION=1.1.0 -t devopslab/orders:1.1.0 services/orders</w:t>
              <w:br/>
              <w:t>minikube image load devopslab/orders:1.0.0</w:t>
              <w:br/>
              <w:t>minikube image load devopslab/orders:1.1.0</w:t>
            </w:r>
          </w:p>
        </w:tc>
      </w:tr>
    </w:tbl>
    <w:p>
      <w:pPr>
        <w:pStyle w:val="ListBullet"/>
      </w:pPr>
      <w:r>
        <w:t>devopslab/orders:1.0.0 — початкова версія, відновлена після відкату.</w:t>
      </w:r>
    </w:p>
    <w:p>
      <w:pPr>
        <w:pStyle w:val="ListBullet"/>
      </w:pPr>
      <w:r>
        <w:t>devopslab/orders:1.1.0 — версія для демонстрації rolling update.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2</w:t>
              <w:br/>
            </w:r>
            <w:r>
              <w:rPr>
                <w:rFonts w:ascii="Arial" w:hAnsi="Arial"/>
                <w:color w:val="595959"/>
                <w:sz w:val="18"/>
              </w:rPr>
              <w:t>Успішна збірка двох тегів та завантаження образів у Minikube.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3. Розгортання кластера Minikube (завдання 2)</w:t>
      </w:r>
    </w:p>
    <w:p>
      <w:r>
        <w:t>Локальний кластер запущено з Docker driver на Kubernetes v1.37.0. Вузол minikube перейшов у стан Ready, системні поди kube-system запущені. Увімкнено доповнення metrics-server та ingress-nginx.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minikube start --driver=docker --kubernetes-version=v1.37.0</w:t>
              <w:br/>
              <w:t>kubectl get nodes -o wide</w:t>
              <w:br/>
              <w:t>kubectl get pods -n kube-system</w:t>
              <w:br/>
              <w:t>minikube addons enable metrics-server</w:t>
              <w:br/>
              <w:t>minikube addons enable ingress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3</w:t>
              <w:br/>
            </w:r>
            <w:r>
              <w:rPr>
                <w:rFonts w:ascii="Arial" w:hAnsi="Arial"/>
                <w:color w:val="595959"/>
                <w:sz w:val="18"/>
              </w:rPr>
              <w:t>Вивід kubectl get nodes і kubectl get pods -n kube-system; вузол Ready.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4</w:t>
              <w:br/>
            </w:r>
            <w:r>
              <w:rPr>
                <w:rFonts w:ascii="Arial" w:hAnsi="Arial"/>
                <w:color w:val="595959"/>
                <w:sz w:val="18"/>
              </w:rPr>
              <w:t>Стан доповнень metrics-server та ingress у Minikube.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4. Namespace та маніфести застосунку (завдання 3–4)</w:t>
      </w:r>
    </w:p>
    <w:p>
      <w:r>
        <w:t>Для застосунку створено окремий namespace devopslab. Усі об’єкти застосунку розміщено в цьому namespace. Маніфести збережено окремими YAML-файлами в k8s/:</w:t>
      </w:r>
    </w:p>
    <w:p>
      <w:pPr>
        <w:pStyle w:val="ListBullet"/>
      </w:pPr>
      <w:r>
        <w:t>00-namespace.yaml — Namespace devopslab.</w:t>
      </w:r>
    </w:p>
    <w:p>
      <w:pPr>
        <w:pStyle w:val="ListBullet"/>
      </w:pPr>
      <w:r>
        <w:t>10-configmap.yaml — несекретні параметри конфігурації.</w:t>
      </w:r>
    </w:p>
    <w:p>
      <w:pPr>
        <w:pStyle w:val="ListBullet"/>
      </w:pPr>
      <w:r>
        <w:t>20-secret.yaml — демонстраційний токен, який не є справжнім credential.</w:t>
      </w:r>
    </w:p>
    <w:p>
      <w:pPr>
        <w:pStyle w:val="ListBullet"/>
      </w:pPr>
      <w:r>
        <w:t>30-deployment.yaml — Deployment orders, 2 репліки, probes, CPU/memory requests та limits, RollingUpdate і non-root security context.</w:t>
      </w:r>
    </w:p>
    <w:p>
      <w:pPr>
        <w:pStyle w:val="ListBullet"/>
      </w:pPr>
      <w:r>
        <w:t>40-service.yaml — Service типу NodePort, порт 8001, NodePort 30081.</w:t>
      </w:r>
    </w:p>
    <w:p>
      <w:pPr>
        <w:pStyle w:val="ListBullet"/>
      </w:pPr>
      <w:r>
        <w:t>50-ingress.yaml — Ingress класу nginx для HTTP-доступу до сервісу.</w:t>
      </w:r>
    </w:p>
    <w:p>
      <w:r>
        <w:t>ConfigMap orders-config підключено до контейнера як змінні середовища: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t>Змінна</w:t>
            </w:r>
          </w:p>
        </w:tc>
        <w:tc>
          <w:tcPr>
            <w:tcW w:type="dxa" w:w="3137"/>
          </w:tcPr>
          <w:p>
            <w:r>
              <w:t>Значення</w:t>
            </w:r>
          </w:p>
        </w:tc>
        <w:tc>
          <w:tcPr>
            <w:tcW w:type="dxa" w:w="3137"/>
          </w:tcPr>
          <w:p>
            <w:r>
              <w:t>Призначення</w:t>
            </w:r>
          </w:p>
        </w:tc>
      </w:tr>
      <w:tr>
        <w:tc>
          <w:tcPr>
            <w:tcW w:type="dxa" w:w="3137"/>
          </w:tcPr>
          <w:p>
            <w:r>
              <w:t>APP_ENV</w:t>
            </w:r>
          </w:p>
        </w:tc>
        <w:tc>
          <w:tcPr>
            <w:tcW w:type="dxa" w:w="3137"/>
          </w:tcPr>
          <w:p>
            <w:r>
              <w:t>production</w:t>
            </w:r>
          </w:p>
        </w:tc>
        <w:tc>
          <w:tcPr>
            <w:tcW w:type="dxa" w:w="3137"/>
          </w:tcPr>
          <w:p>
            <w:r>
              <w:t>Режим застосунку</w:t>
            </w:r>
          </w:p>
        </w:tc>
      </w:tr>
      <w:tr>
        <w:tc>
          <w:tcPr>
            <w:tcW w:type="dxa" w:w="3137"/>
          </w:tcPr>
          <w:p>
            <w:r>
              <w:t>LOG_LEVEL</w:t>
            </w:r>
          </w:p>
        </w:tc>
        <w:tc>
          <w:tcPr>
            <w:tcW w:type="dxa" w:w="3137"/>
          </w:tcPr>
          <w:p>
            <w:r>
              <w:t>INFO</w:t>
            </w:r>
          </w:p>
        </w:tc>
        <w:tc>
          <w:tcPr>
            <w:tcW w:type="dxa" w:w="3137"/>
          </w:tcPr>
          <w:p>
            <w:r>
              <w:t>Рівень журналювання</w:t>
            </w:r>
          </w:p>
        </w:tc>
      </w:tr>
      <w:tr>
        <w:tc>
          <w:tcPr>
            <w:tcW w:type="dxa" w:w="3137"/>
          </w:tcPr>
          <w:p>
            <w:r>
              <w:t>ORDERS_REGION</w:t>
            </w:r>
          </w:p>
        </w:tc>
        <w:tc>
          <w:tcPr>
            <w:tcW w:type="dxa" w:w="3137"/>
          </w:tcPr>
          <w:p>
            <w:r>
              <w:t>eu-central</w:t>
            </w:r>
          </w:p>
        </w:tc>
        <w:tc>
          <w:tcPr>
            <w:tcW w:type="dxa" w:w="3137"/>
          </w:tcPr>
          <w:p>
            <w:r>
              <w:t>Регіон сервісу</w:t>
            </w:r>
          </w:p>
        </w:tc>
      </w:tr>
    </w:tbl>
    <w:p>
      <w:r>
        <w:t>Secret orders-secret містить ORDERS_API_TOKEN зі значенням lab3-demo-token-not-a-real-credential. Це лише тестовий рядок, не справжній пароль або ключ. Secret Kubernetes зберігається закодованим, але саме кодування не є шифруванням. Endpoint /config секретне значення не повертає.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5</w:t>
              <w:br/>
            </w:r>
            <w:r>
              <w:rPr>
                <w:rFonts w:ascii="Arial" w:hAnsi="Arial"/>
                <w:color w:val="595959"/>
                <w:sz w:val="18"/>
              </w:rPr>
              <w:t>YAML-файли в каталозі k8s із Namespace, ConfigMap, Secret, Deployment, Service та Ingress.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5. Розгортання застосунку (завдання 5)</w:t>
      </w:r>
    </w:p>
    <w:p>
      <w:pPr>
        <w:pStyle w:val="Heading2"/>
      </w:pPr>
      <w:r>
        <w:t>5.1. Застосування маніфестів однією командою</w:t>
      </w:r>
    </w:p>
    <w:p>
      <w:r>
        <w:t>Із каталогу k8s усі маніфести застосовано однією командою: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cd D:\devOpsLab\k8s</w:t>
              <w:br/>
              <w:t>kubectl apply -f .</w:t>
              <w:br/>
              <w:t>kubectl rollout status deployment/orders -n devopslab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6</w:t>
              <w:br/>
            </w:r>
            <w:r>
              <w:rPr>
                <w:rFonts w:ascii="Arial" w:hAnsi="Arial"/>
                <w:color w:val="595959"/>
                <w:sz w:val="18"/>
              </w:rPr>
              <w:t>Успішний kubectl apply -f .: створено або оновлено всі ресурси.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5.2. Створені об’єкти</w:t>
      </w:r>
    </w:p>
    <w:p>
      <w:r>
        <w:t>Після розгортання Deployment підтримував дві Ready репліки, відповідний ReplicaSet і Service NodePort. У кластері також створено Ingress.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get pods,deployments,replicasets,services,ingresses -n devopslab -o wide</w:t>
              <w:br/>
              <w:t># Фактичний стан: deployment/orders READY 2/2; image devopslab/orders:1.0.0</w:t>
              <w:br/>
              <w:t># service/orders: NodePort 8001:30081/TCP; ingress/orders: nginx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7</w:t>
              <w:br/>
            </w:r>
            <w:r>
              <w:rPr>
                <w:rFonts w:ascii="Arial" w:hAnsi="Arial"/>
                <w:color w:val="595959"/>
                <w:sz w:val="18"/>
              </w:rPr>
              <w:t>Список Pods, Deployment, ReplicaSet, Service та Ingress у namespace devopslab.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5.3. Перевірка у браузері</w:t>
      </w:r>
    </w:p>
    <w:p>
      <w:r>
        <w:t>Для доступу до сервісу застосовано kubectl port-forward. Поки команда працює, застосунок доступний на localhost:8081. У браузері перевірено endpoint /health.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port-forward -n devopslab service/orders 8081:8001</w:t>
              <w:br/>
              <w:t># у браузері: http://127.0.0.1:8081/health</w:t>
            </w:r>
          </w:p>
        </w:tc>
      </w:tr>
    </w:tbl>
    <w:p>
      <w:r>
        <w:t>Фактична відповідь: {"service":"orders","status":"ok"}. Додаткові endpoints: /orders, /config, /version та /instance.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8</w:t>
              <w:br/>
            </w:r>
            <w:r>
              <w:rPr>
                <w:rFonts w:ascii="Arial" w:hAnsi="Arial"/>
                <w:color w:val="595959"/>
                <w:sz w:val="18"/>
              </w:rPr>
              <w:t>Браузер із відповіддю /health: service orders, status ok.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5.4. Перевірка ConfigMap і Secret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exec -n devopslab deployment/orders -- printenv APP_ENV LOG_LEVEL ORDERS_REGION</w:t>
              <w:br/>
              <w:t>kubectl exec -n devopslab deployment/orders -- sh -c 'test -n "$ORDERS_API_TOKEN" &amp;&amp; echo ORDERS_API_TOKEN=set</w:t>
              <w:br/>
              <w:t>kubectl exec -n devopslab deployment/orders -- printenv APP_VERSION</w:t>
            </w:r>
          </w:p>
        </w:tc>
      </w:tr>
    </w:tbl>
    <w:p>
      <w:r>
        <w:t>У контейнері підтверджено значення production, INFO та eu-central; змінна ORDERS_API_TOKEN задана. Значення токена не виводиться у звіт. На початковому образі APP_VERSION дорівнює 1.0.0.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9</w:t>
              <w:br/>
            </w:r>
            <w:r>
              <w:rPr>
                <w:rFonts w:ascii="Arial" w:hAnsi="Arial"/>
                <w:color w:val="595959"/>
                <w:sz w:val="18"/>
              </w:rPr>
              <w:t>Вивід змінних середовища з ConfigMap і підтвердження ORDERS_API_TOKEN=set без розкриття секрету.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6. Керування життєвим циклом (завдання 6)</w:t>
      </w:r>
    </w:p>
    <w:p>
      <w:pPr>
        <w:pStyle w:val="Heading2"/>
      </w:pPr>
      <w:r>
        <w:t>6.1. Самовідновлення</w:t>
      </w:r>
    </w:p>
    <w:p>
      <w:r>
        <w:t>Один Pod було видалено вручну. Контролер Deployment автоматично створив новий Pod, зберігши бажану кількість реплік.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get pods -n devopslab</w:t>
              <w:br/>
              <w:t>$oldPod = kubectl get pods -n devopslab -o jsonpath='{.items[0].metadata.name}'</w:t>
              <w:br/>
              <w:t>kubectl delete pod $oldPod -n devopslab</w:t>
              <w:br/>
              <w:t>kubectl get pods -n devopslab -w</w:t>
            </w:r>
          </w:p>
        </w:tc>
      </w:tr>
    </w:tbl>
    <w:p>
      <w:r>
        <w:t>Під час перевірки видалений orders-747f6467f-8d7vm був замінений на orders-747f6467f-tdd9n.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10</w:t>
              <w:br/>
            </w:r>
            <w:r>
              <w:rPr>
                <w:rFonts w:ascii="Arial" w:hAnsi="Arial"/>
                <w:color w:val="595959"/>
                <w:sz w:val="18"/>
              </w:rPr>
              <w:t>Видалений Pod та новий Pod, створений Deployment для самовідновлення.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6.2. Масштабування та розподіл трафіку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scale deployment/orders --replicas=4 -n devopslab</w:t>
              <w:br/>
              <w:t>kubectl get pods -n devopslab -o wide</w:t>
            </w:r>
          </w:p>
        </w:tc>
      </w:tr>
    </w:tbl>
    <w:p>
      <w:r>
        <w:t>Кількість реплік тимчасово збільшено до чотирьох. Тридцять запитів до endpoint /instance через Service було розподілено між усіма чотирма Pod-ами: 4, 13, 2 та 11 запитів відповідно. Після демонстрації Deployment повернуто до двох реплік.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11</w:t>
              <w:br/>
            </w:r>
            <w:r>
              <w:rPr>
                <w:rFonts w:ascii="Arial" w:hAnsi="Arial"/>
                <w:color w:val="595959"/>
                <w:sz w:val="18"/>
              </w:rPr>
              <w:t>Чотири Ready Pod-и після масштабування.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12</w:t>
              <w:br/>
            </w:r>
            <w:r>
              <w:rPr>
                <w:rFonts w:ascii="Arial" w:hAnsi="Arial"/>
                <w:color w:val="595959"/>
                <w:sz w:val="18"/>
              </w:rPr>
              <w:t>Результат групування запитів /instance за іменами чотирьох Pod-ів.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6.3. Rolling update до версії 1.1.0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set image deployment/orders orders=devopslab/orders:1.1.0 -n devopslab</w:t>
              <w:br/>
              <w:t>kubectl rollout status deployment/orders -n devopslab</w:t>
              <w:br/>
              <w:t>kubectl get pods -n devopslab -w</w:t>
              <w:br/>
              <w:t>kubectl get deployment/orders -n devopslab -o wide</w:t>
            </w:r>
          </w:p>
        </w:tc>
      </w:tr>
    </w:tbl>
    <w:p>
      <w:r>
        <w:t>Виконано оновлення образу з devopslab/orders:1.0.0 до devopslab/orders:1.1.0. Стратегія Deployment: maxUnavailable: 0, maxSurge: 1; нові репліки проходять readiness probe до завершення старих.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13</w:t>
              <w:br/>
            </w:r>
            <w:r>
              <w:rPr>
                <w:rFonts w:ascii="Arial" w:hAnsi="Arial"/>
                <w:color w:val="595959"/>
                <w:sz w:val="18"/>
              </w:rPr>
              <w:t>Спостереження за створенням нових Pod-ів і поступовим завершенням старих під час rolling update.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14</w:t>
              <w:br/>
            </w:r>
            <w:r>
              <w:rPr>
                <w:rFonts w:ascii="Arial" w:hAnsi="Arial"/>
                <w:color w:val="595959"/>
                <w:sz w:val="18"/>
              </w:rPr>
              <w:t>Після завершення rollout endpoint /version повертає 1.1.0.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6.4. Історія оновлень і відкат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rollout history deployment/orders -n devopslab</w:t>
              <w:br/>
              <w:t>kubectl rollout undo deployment/orders -n devopslab</w:t>
              <w:br/>
              <w:t>kubectl rollout status deployment/orders -n devopslab</w:t>
              <w:br/>
              <w:t>kubectl get deployment/orders -n devopslab -o wide</w:t>
            </w:r>
          </w:p>
        </w:tc>
      </w:tr>
    </w:tbl>
    <w:p>
      <w:r>
        <w:t>Історія Deployment містить ревізії 7, 9, 10, 12, 14 та 15. Після kubectl rollout undo відновлено попередній образ; endpoint /version знову повертав 1.0.0.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15</w:t>
              <w:br/>
            </w:r>
            <w:r>
              <w:rPr>
                <w:rFonts w:ascii="Arial" w:hAnsi="Arial"/>
                <w:color w:val="595959"/>
                <w:sz w:val="18"/>
              </w:rPr>
              <w:t>Історія rollout і успішний відкат до попередньої ревізії/образу 1.0.0.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6.5. Доступність під час оновлення</w:t>
      </w:r>
    </w:p>
    <w:p>
      <w:r>
        <w:t>Під час повторного опитування /health через Ingress, паралельно з оновленням і відкатом, зареєстровано 213 успішних перевірок та 0 помилок. Для плавного завершення контейнерів Deployment використовує preStop та terminationGracePeriodSeconds.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16</w:t>
              <w:br/>
            </w:r>
            <w:r>
              <w:rPr>
                <w:rFonts w:ascii="Arial" w:hAnsi="Arial"/>
                <w:color w:val="595959"/>
                <w:sz w:val="18"/>
              </w:rPr>
              <w:t>Термінал із повторними успішними HTTP health-check під час rolling update; помилок 0.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7. Діагностика (завдання 7)</w:t>
      </w:r>
    </w:p>
    <w:p>
      <w:pPr>
        <w:pStyle w:val="Heading2"/>
      </w:pPr>
      <w:r>
        <w:t>7.1. Неіснуючий тег образу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set image deployment/orders orders=devopslab/orders:9.9.9-not-existing-lab3 -n devopslab</w:t>
              <w:br/>
              <w:t>kubectl get pods -n devopslab -w</w:t>
            </w:r>
          </w:p>
        </w:tc>
      </w:tr>
    </w:tbl>
    <w:p>
      <w:r>
        <w:t>Для діагностики навмисно задано неіснуючий тег. Pod orders-69f5885c5d-5zbmc перейшов у стан ImagePullBackOff; дві доступні репліки попереднього образу залишилися робочими, оскільки maxUnavailable дорівнює нулю.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17</w:t>
              <w:br/>
            </w:r>
            <w:r>
              <w:rPr>
                <w:rFonts w:ascii="Arial" w:hAnsi="Arial"/>
                <w:color w:val="595959"/>
                <w:sz w:val="18"/>
              </w:rPr>
              <w:t>Pod зі станом ImagePullBackOff після встановлення неіснуючого image tag.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7.2. Пошук причини за описом і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describe pod orders-69f5885c5d-5zbmc -n devopslab</w:t>
              <w:br/>
              <w:t>kubectl get events -n devopslab --sort-by=.lastTimestamp</w:t>
            </w:r>
          </w:p>
        </w:tc>
      </w:tr>
    </w:tbl>
    <w:p>
      <w:r>
        <w:t>У Events виявлено Back-off pulling image та Error: ImagePullBackOff. Детальне повідомлення registry: pull access denied, repository does not exist or may require authorization для docker.io/devopslab/orders:9.9.9-not-existing-lab3. Причина — тег відсутній у локальному кластері й не знайдений у registry.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18</w:t>
              <w:br/>
            </w:r>
            <w:r>
              <w:rPr>
                <w:rFonts w:ascii="Arial" w:hAnsi="Arial"/>
                <w:color w:val="595959"/>
                <w:sz w:val="18"/>
              </w:rPr>
              <w:t>kubectl describe pod: умова контейнера Waiting та причина ImagePullBackOff.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19</w:t>
              <w:br/>
            </w:r>
            <w:r>
              <w:rPr>
                <w:rFonts w:ascii="Arial" w:hAnsi="Arial"/>
                <w:color w:val="595959"/>
                <w:sz w:val="18"/>
              </w:rPr>
              <w:t>Events із повідомленнями ErrImagePull / Back-off pulling image.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7.3. Логи контейнера та інтерактивний вхід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logs deployment/orders -n devopslab --tail=20</w:t>
              <w:br/>
              <w:t>kubectl exec -it deployment/orders -n devopslab -- /bin/sh</w:t>
              <w:br/>
              <w:t># усередині контейнера</w:t>
              <w:br/>
              <w:t>id</w:t>
              <w:br/>
              <w:t>printenv APP_ENV</w:t>
              <w:br/>
              <w:t>exit</w:t>
            </w:r>
          </w:p>
        </w:tc>
      </w:tr>
    </w:tbl>
    <w:p>
      <w:r>
        <w:t>Логи підтверджують запуск Gunicorn 23.0.0 на 0.0.0.0:8001. Перевірено shell усередині контейнера: uid=10001, gid=10001; APP_ENV=production. У звичайному PowerShell команда з -it запускає інтерактивний TTY.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20</w:t>
              <w:br/>
            </w:r>
            <w:r>
              <w:rPr>
                <w:rFonts w:ascii="Arial" w:hAnsi="Arial"/>
                <w:color w:val="595959"/>
                <w:sz w:val="18"/>
              </w:rPr>
              <w:t>Логи Gunicorn робочого контейнера orders.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21</w:t>
              <w:br/>
            </w:r>
            <w:r>
              <w:rPr>
                <w:rFonts w:ascii="Arial" w:hAnsi="Arial"/>
                <w:color w:val="595959"/>
                <w:sz w:val="18"/>
              </w:rPr>
              <w:t>Інтерактивний shell контейнера: id та APP_ENV.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2"/>
      </w:pPr>
      <w:r>
        <w:t>7.4. Виправлення помилки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kubectl set image deployment/orders orders=devopslab/orders:1.0.0 -n devopslab</w:t>
              <w:br/>
              <w:t>kubectl rollout status deployment/orders -n devopslab</w:t>
              <w:br/>
              <w:t>kubectl get pods -n devopslab</w:t>
              <w:br/>
              <w:t>Invoke-RestMethod http://127.0.0.1:8081/health</w:t>
            </w:r>
          </w:p>
        </w:tc>
      </w:tr>
    </w:tbl>
    <w:p>
      <w:r>
        <w:t>Неіснуючий тег замінено на робочий 1.0.0. Після завершення rollout Deployment повернувся до стану 2/2 Ready, а endpoint /health відповідав status: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22</w:t>
              <w:br/>
            </w:r>
            <w:r>
              <w:rPr>
                <w:rFonts w:ascii="Arial" w:hAnsi="Arial"/>
                <w:color w:val="595959"/>
                <w:sz w:val="18"/>
              </w:rPr>
              <w:t>Відновлений Deployment: 2/2 Ready, робочий образ 1.0.0 та успішний /health.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8. Оформлення результатів (завдання 8)</w:t>
      </w:r>
    </w:p>
    <w:p>
      <w:pPr>
        <w:pStyle w:val="ListBullet"/>
      </w:pPr>
      <w:r>
        <w:t>Маніфести розташовано в каталозі k8s/ та закомічено в Git.</w:t>
      </w:r>
    </w:p>
    <w:p>
      <w:pPr>
        <w:pStyle w:val="ListBullet"/>
      </w:pPr>
      <w:r>
        <w:t>README містить інструкції для розгортання, а також опис параметрів ConfigMap і Secret.</w:t>
      </w:r>
    </w:p>
    <w:p>
      <w:pPr>
        <w:pStyle w:val="ListBullet"/>
      </w:pPr>
      <w:r>
        <w:t>Короткий текстовий звіт і результати виконаних перевірок збережено у k8s/lab3-report.md.</w:t>
      </w:r>
    </w:p>
    <w:p>
      <w:pPr>
        <w:pStyle w:val="ListBullet"/>
      </w:pPr>
      <w:r>
        <w:t>Коміт із реалізацією: d73cac1 — Complete Kubernetes deployment lab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F3F5F7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  <w:insideH w:val="single" w:sz="4" w:color="D0D7DE"/>
              <w:insideV w:val="single" w:sz="4" w:color="D0D7DE"/>
            </w:tcBorders>
            <w:vAlign w:val="center"/>
          </w:tcPr>
          <w:p>
            <w:pPr>
              <w:spacing w:before="60" w:after="60"/>
              <w:ind w:left="85"/>
            </w:pPr>
            <w:r>
              <w:rPr>
                <w:rFonts w:ascii="Consolas" w:hAnsi="Consolas"/>
                <w:sz w:val="17"/>
              </w:rPr>
              <w:t>git show --stat --oneline d73cac1</w:t>
              <w:br/>
              <w:t>kubectl apply --dry-run=server -f .\k8s\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128"/>
            <w:shd w:fill="F5F9FF"/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  <w:insideH w:val="single" w:sz="12" w:color="5B9BD5"/>
              <w:insideV w:val="single" w:sz="12" w:color="5B9BD5"/>
            </w:tcBorders>
            <w:vAlign w:val="center"/>
          </w:tcPr>
          <w:p>
            <w:pPr>
              <w:spacing w:before="160" w:after="100" w:line="312" w:lineRule="auto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📷 МІСЦЕ ДЛЯ СКРИНШОТА 23</w:t>
              <w:br/>
            </w:r>
            <w:r>
              <w:rPr>
                <w:rFonts w:ascii="Arial" w:hAnsi="Arial"/>
                <w:color w:val="595959"/>
                <w:sz w:val="18"/>
              </w:rPr>
              <w:t>Git-репозиторій: коміт із маніфестами k8s/ та README.</w:t>
              <w:br/>
              <w:t>[ВСТАВТЕ ЗОБРАЖЕННЯ ЗАМІСТЬ ЦЬОГО БЛОКУ]</w:t>
            </w:r>
          </w:p>
        </w:tc>
      </w:tr>
    </w:tbl>
    <w:p>
      <w:pPr>
        <w:spacing w:after="20"/>
      </w:pPr>
    </w:p>
    <w:p>
      <w:pPr>
        <w:pStyle w:val="Heading1"/>
      </w:pPr>
      <w:r>
        <w:t>9. Фактичні результати перевірки</w:t>
      </w:r>
    </w:p>
    <w:p>
      <w:pPr>
        <w:pStyle w:val="ListBullet"/>
      </w:pPr>
      <w:r>
        <w:t>Minikube v1.39.0, Kubernetes v1.37.0, Docker driver; вузол Ready.</w:t>
      </w:r>
    </w:p>
    <w:p>
      <w:pPr>
        <w:pStyle w:val="ListBullet"/>
      </w:pPr>
      <w:r>
        <w:t>metrics-server готовий 1/1; ingress-nginx controller готовий 1/1.</w:t>
      </w:r>
    </w:p>
    <w:p>
      <w:pPr>
        <w:pStyle w:val="ListBullet"/>
      </w:pPr>
      <w:r>
        <w:t>Deployment orders: 2/2 Ready; фінальний образ devopslab/orders:1.0.0.</w:t>
      </w:r>
    </w:p>
    <w:p>
      <w:pPr>
        <w:pStyle w:val="ListBullet"/>
      </w:pPr>
      <w:r>
        <w:t>ConfigMap та Secret змонтовані як змінні оточення контейнера.</w:t>
      </w:r>
    </w:p>
    <w:p>
      <w:pPr>
        <w:pStyle w:val="ListBullet"/>
      </w:pPr>
      <w:r>
        <w:t>NodePort Service та Ingress маршрутизують трафік до orders.</w:t>
      </w:r>
    </w:p>
    <w:p>
      <w:pPr>
        <w:pStyle w:val="ListBullet"/>
      </w:pPr>
      <w:r>
        <w:t>П’ять тестів сервісу пройшли; ruff check services/orders завершився повідомленням All checks passed!.</w:t>
      </w:r>
    </w:p>
    <w:p>
      <w:pPr>
        <w:pStyle w:val="ListBullet"/>
      </w:pPr>
      <w:r>
        <w:t>Усі маніфести успішно пройшли kubectl apply --dry-run=server.</w:t>
      </w:r>
    </w:p>
    <w:p>
      <w:pPr>
        <w:pStyle w:val="Heading1"/>
      </w:pPr>
      <w:r>
        <w:t>10. Висновки</w:t>
      </w:r>
    </w:p>
    <w:p>
      <w:r>
        <w:t>У ході роботи Flask-застосунок orders було упаковано у два версійовані Docker-образи та розгорнуто в локальному Kubernetes-кластері Minikube. Підготовлено Namespace, ConfigMap, Secret, Deployment із probes і ресурсними обмеженнями, Service та Ingress. Перевірено доступ до HTTP endpoints, підключення параметрів конфігурації, самовідновлення Pod-а, масштабування, балансування запитів, rolling update, історію та відкат ревізії. Також відтворено ImagePullBackOff, встановлено причину за допомогою describe/events і відновлено робочий стан застосунку.</w:t>
      </w:r>
    </w:p>
    <w:p>
      <w:r>
        <w:t>Під час повторної перевірки доступності під час оновлення/відкату отримано 213 успішних health-запитів без помилок. До здачі звіту потрібно замінити всі блакитні блоки плейсхолдерів на власні скриншоти виконання.</w:t>
      </w:r>
    </w:p>
    <w:sectPr w:rsidR="00FC693F" w:rsidRPr="0006063C" w:rsidSect="00034616">
      <w:footerReference w:type="default" r:id="rId9"/>
      <w:pgSz w:w="11906" w:h="16838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Лабораторна робота №3 • Kubernetes • devOpsLab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№3 — Kubernetes</dc:title>
  <dc:subject>Розгортання власного застосунку в Kubernetes</dc:subject>
  <dc:creator>[ПІБ студента]</dc:creator>
  <cp:keywords>DevOps, Kubernetes, Minikube, orders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