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F54E9" w14:textId="43073933" w:rsidR="0078642D" w:rsidRDefault="0078642D" w:rsidP="0078642D">
      <w:pPr>
        <w:rPr>
          <w:b/>
          <w:bCs/>
          <w:sz w:val="28"/>
          <w:szCs w:val="28"/>
          <w:lang w:val="uk-UA" w:eastAsia="pl-PL"/>
        </w:rPr>
      </w:pPr>
      <w:r>
        <w:rPr>
          <w:b/>
          <w:bCs/>
          <w:sz w:val="28"/>
          <w:szCs w:val="28"/>
          <w:lang w:val="uk-UA" w:eastAsia="pl-PL"/>
        </w:rPr>
        <w:t xml:space="preserve">5. </w:t>
      </w:r>
      <w:r w:rsidRPr="0078642D">
        <w:rPr>
          <w:b/>
          <w:bCs/>
          <w:sz w:val="28"/>
          <w:szCs w:val="28"/>
          <w:lang w:val="pl-PL" w:eastAsia="pl-PL"/>
        </w:rPr>
        <w:t>Projektowanie warstwy widoku aplikacji SPA z wykorzystaniem API przeglądarki webowej (Web API) oraz z wykorzystaniem Web API (Web URL)</w:t>
      </w:r>
    </w:p>
    <w:p w14:paraId="7B51942D" w14:textId="77777777" w:rsidR="0078642D" w:rsidRPr="0078642D" w:rsidRDefault="0078642D" w:rsidP="0078642D">
      <w:pPr>
        <w:rPr>
          <w:b/>
          <w:bCs/>
          <w:sz w:val="28"/>
          <w:szCs w:val="28"/>
          <w:lang w:val="uk-UA" w:eastAsia="pl-PL"/>
        </w:rPr>
      </w:pPr>
    </w:p>
    <w:p w14:paraId="00456CC1" w14:textId="60C62611" w:rsid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Projektowanie nowoczesnych aplikacji internetowych, zwłaszcza typu SPA (Single Page Application), wymaga efektywnego wykorzystania dostępnych technologii, które umożliwiają tworzenie dynamicznych i responsywnych interfejsów użytkownika. Kluczowym elementem jest warstwa widoku aplikacji, która odpowiada za prezentację danych i interakcję z użytkownikiem. W tym kontekście niezbędne jest wykorzystanie API przeglądarki webowej (Web API) oraz często integracja z zewnętrznymi Web API dostępnymi pod adresami URL (Web URL).</w:t>
      </w:r>
    </w:p>
    <w:p w14:paraId="31D728B6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</w:p>
    <w:p w14:paraId="3378B1C1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Warstwa widoku w SPA to część aplikacji odpowiedzialna za wyświetlanie interfejsu użytkownika oraz reagowanie na jego działania, takie jak kliknięcia, wpisywanie tekstu czy zmiana stanu aplikacji. W odróżnieniu od tradycyjnych aplikacji wielostronicowych, SPA ładuje się tylko raz, a dalsze zmiany widoku są realizowane dynamicznie po stronie klienta, bez konieczności przeładowania całej strony.</w:t>
      </w:r>
    </w:p>
    <w:p w14:paraId="3847F678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Rola API przeglądarki webowej (Web API)</w:t>
      </w:r>
    </w:p>
    <w:p w14:paraId="1DC235E0" w14:textId="77777777" w:rsid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 xml:space="preserve">API przeglądarki to zestaw interfejsów programistycznych, które umożliwiają aplikacjom internetowym dostęp do funkcji oferowanych przez przeglądarkę i system operacyjny. Dzięki temu programiści mogą tworzyć bardziej zaawansowane i interaktywne aplikacje. </w:t>
      </w:r>
    </w:p>
    <w:p w14:paraId="251AD210" w14:textId="77777777" w:rsidR="0078642D" w:rsidRDefault="0078642D" w:rsidP="0078642D">
      <w:pPr>
        <w:rPr>
          <w:sz w:val="28"/>
          <w:szCs w:val="28"/>
          <w:lang w:val="uk-UA" w:eastAsia="pl-PL"/>
        </w:rPr>
      </w:pPr>
    </w:p>
    <w:p w14:paraId="3BC72A7B" w14:textId="3E9995F6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Przykłady popularnych Web API to:</w:t>
      </w:r>
    </w:p>
    <w:p w14:paraId="62B57A69" w14:textId="77777777" w:rsidR="0078642D" w:rsidRPr="0078642D" w:rsidRDefault="0078642D" w:rsidP="0078642D">
      <w:pPr>
        <w:numPr>
          <w:ilvl w:val="0"/>
          <w:numId w:val="10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DOM API – pozwala na manipulację strukturą dokumentu HTML,</w:t>
      </w:r>
    </w:p>
    <w:p w14:paraId="67260428" w14:textId="77777777" w:rsidR="0078642D" w:rsidRPr="0078642D" w:rsidRDefault="0078642D" w:rsidP="0078642D">
      <w:pPr>
        <w:numPr>
          <w:ilvl w:val="0"/>
          <w:numId w:val="10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Fetch API – służy do wykonywania asynchronicznych zapytań HTTP,</w:t>
      </w:r>
    </w:p>
    <w:p w14:paraId="387A4F98" w14:textId="77777777" w:rsidR="0078642D" w:rsidRPr="0078642D" w:rsidRDefault="0078642D" w:rsidP="0078642D">
      <w:pPr>
        <w:numPr>
          <w:ilvl w:val="0"/>
          <w:numId w:val="10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History API – umożliwia zarządzanie historią przeglądania bez przeładowania strony,</w:t>
      </w:r>
    </w:p>
    <w:p w14:paraId="474C449F" w14:textId="77777777" w:rsidR="0078642D" w:rsidRPr="0078642D" w:rsidRDefault="0078642D" w:rsidP="0078642D">
      <w:pPr>
        <w:numPr>
          <w:ilvl w:val="0"/>
          <w:numId w:val="10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Web Storage API – do przechowywania danych lokalnie w przeglądarce (localStorage, sessionStorage),</w:t>
      </w:r>
    </w:p>
    <w:p w14:paraId="53F16FC3" w14:textId="77777777" w:rsidR="0078642D" w:rsidRDefault="0078642D" w:rsidP="0078642D">
      <w:pPr>
        <w:numPr>
          <w:ilvl w:val="0"/>
          <w:numId w:val="10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Canvas API – do rysowania grafiki dynamicznej.</w:t>
      </w:r>
    </w:p>
    <w:p w14:paraId="4F848474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</w:p>
    <w:p w14:paraId="70596A2C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Wykorzystanie tych API jest fundamentem warstwy widoku w SPA, ponieważ pozwala na dynamiczne modyfikowanie interfejsu, obsługę zdarzeń oraz komunikację z serwerem.</w:t>
      </w:r>
    </w:p>
    <w:p w14:paraId="314B0E20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Wykorzystanie Web API (Web URL) w warstwie widoku</w:t>
      </w:r>
    </w:p>
    <w:p w14:paraId="2769AA15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Oprócz API przeglądarki, aplikacje SPA często muszą integrować się z zewnętrznymi Web API, które udostępniają dane i funkcjonalności przez sieć. Przykładowo, aplikacja może pobierać listę produktów, prognozę pogody, dane użytkowników czy wyniki wyszukiwania z REST API lub GraphQL API, dostępnych pod konkretnymi adresami URL.</w:t>
      </w:r>
    </w:p>
    <w:p w14:paraId="1BAEB3E9" w14:textId="77777777" w:rsid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Takie API zwykle działają na zasadzie żądań HTTP (GET, POST, PUT, DELETE) i zwracają dane w formacie JSON lub XML. W warstwie widoku aplikacji SPA, wykorzystuje się te dane do aktualizacji interfejsu użytkownika w czasie rzeczywistym, zapewniając interaktywność i aktualność prezentowanych informacji.</w:t>
      </w:r>
    </w:p>
    <w:p w14:paraId="7394878C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</w:p>
    <w:p w14:paraId="1838A1AD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Kluczowe aspekty projektowania warstwy widoku z wykorzystaniem Web API</w:t>
      </w:r>
    </w:p>
    <w:p w14:paraId="4F9F2DE2" w14:textId="77777777" w:rsidR="0078642D" w:rsidRPr="0078642D" w:rsidRDefault="0078642D" w:rsidP="0078642D">
      <w:pPr>
        <w:numPr>
          <w:ilvl w:val="0"/>
          <w:numId w:val="11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Asynchroniczność i zarządzanie stanem</w:t>
      </w:r>
    </w:p>
    <w:p w14:paraId="28B00E3F" w14:textId="77777777" w:rsid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lastRenderedPageBreak/>
        <w:t>Wywołania Web API są asynchroniczne, dlatego konieczne jest odpowiednie zarządzanie stanem aplikacji, aby użytkownik widział aktualne i spójne dane. Mechanizmy takie jak Promisy, async/await oraz obserwowalne strumienie (RxJS) pozwalają na efektywne obsługiwanie odpowiedzi z serwera i aktualizowanie widoku.</w:t>
      </w:r>
    </w:p>
    <w:p w14:paraId="58043648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</w:p>
    <w:p w14:paraId="051F43E2" w14:textId="77777777" w:rsidR="0078642D" w:rsidRPr="0078642D" w:rsidRDefault="0078642D" w:rsidP="0078642D">
      <w:pPr>
        <w:numPr>
          <w:ilvl w:val="0"/>
          <w:numId w:val="12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Bezpieczeństwo i kontrola dostępu</w:t>
      </w:r>
    </w:p>
    <w:p w14:paraId="1B7BE309" w14:textId="77777777" w:rsid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Integracja z zewnętrznymi API wymaga uwzględnienia kwestii bezpieczeństwa: autoryzacji (np. OAuth), walidacji danych oraz ochrony przed atakami typu Cross-Site Scripting (XSS) czy Cross-Site Request Forgery (CSRF).</w:t>
      </w:r>
    </w:p>
    <w:p w14:paraId="759ACBA5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</w:p>
    <w:p w14:paraId="7AC19101" w14:textId="77777777" w:rsidR="0078642D" w:rsidRPr="0078642D" w:rsidRDefault="0078642D" w:rsidP="0078642D">
      <w:pPr>
        <w:numPr>
          <w:ilvl w:val="0"/>
          <w:numId w:val="13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Optymalizacja wydajności</w:t>
      </w:r>
    </w:p>
    <w:p w14:paraId="6EE4D12A" w14:textId="77777777" w:rsid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Aby uniknąć nadmiernego obciążenia sieci i przeglądarki, stosuje się techniki takie jak cache’owanie odpowiedzi, paginacja danych czy debouncing przy wyszukiwaniu, które poprawiają szybkość działania aplikacji i zmniejszają zużycie zasobów.</w:t>
      </w:r>
    </w:p>
    <w:p w14:paraId="207E63A6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</w:p>
    <w:p w14:paraId="5B39378F" w14:textId="77777777" w:rsidR="0078642D" w:rsidRPr="0078642D" w:rsidRDefault="0078642D" w:rsidP="0078642D">
      <w:pPr>
        <w:numPr>
          <w:ilvl w:val="0"/>
          <w:numId w:val="14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Responsywność i dostępność</w:t>
      </w:r>
    </w:p>
    <w:p w14:paraId="3D155A2B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Warstwa widoku powinna być dostosowana do różnych urządzeń i rozdzielczości ekranów. Wykorzystanie Web API do dynamicznego ładowania i aktualizacji danych pozwala na tworzenie responsywnych interfejsów, które działają sprawnie na telefonach, tabletach i komputerach.</w:t>
      </w:r>
    </w:p>
    <w:p w14:paraId="7730E8B4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Przykładowy scenariusz użycia</w:t>
      </w:r>
    </w:p>
    <w:p w14:paraId="2A5C2D5D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Wyobraźmy sobie aplikację SPA do zarządzania listą zadań (to-do). Warstwa widoku korzysta z DOM API do dynamicznego tworzenia i aktualizowania listy zadań. Aby pobrać zadania zapisane na serwerze, aplikacja wysyła zapytanie do zewnętrznego Web API za pomocą Fetch API. Otrzymane dane są parsowane i wyświetlane użytkownikowi. Zmiany, takie jak dodawanie lub usuwanie zadań, są wysyłane z powrotem do API, a odpowiedź służy do aktualizacji widoku.</w:t>
      </w:r>
    </w:p>
    <w:p w14:paraId="3D6EF3FB" w14:textId="43E5C512" w:rsidR="007A4699" w:rsidRDefault="0078642D" w:rsidP="007A4699">
      <w:pPr>
        <w:rPr>
          <w:b/>
          <w:bCs/>
          <w:sz w:val="28"/>
          <w:szCs w:val="28"/>
          <w:lang w:val="pl-PL" w:eastAsia="pl-PL"/>
        </w:rPr>
      </w:pPr>
      <w:r>
        <w:rPr>
          <w:b/>
          <w:bCs/>
          <w:sz w:val="28"/>
          <w:szCs w:val="28"/>
          <w:lang w:val="uk-UA" w:eastAsia="pl-PL"/>
        </w:rPr>
        <w:br/>
      </w:r>
      <w:r>
        <w:rPr>
          <w:b/>
          <w:bCs/>
          <w:sz w:val="28"/>
          <w:szCs w:val="28"/>
          <w:lang w:val="uk-UA" w:eastAsia="pl-PL"/>
        </w:rPr>
        <w:br/>
      </w:r>
      <w:r>
        <w:rPr>
          <w:b/>
          <w:bCs/>
          <w:sz w:val="28"/>
          <w:szCs w:val="28"/>
          <w:lang w:val="uk-UA" w:eastAsia="pl-PL"/>
        </w:rPr>
        <w:br/>
      </w:r>
      <w:r>
        <w:rPr>
          <w:b/>
          <w:bCs/>
          <w:sz w:val="28"/>
          <w:szCs w:val="28"/>
          <w:lang w:val="uk-UA" w:eastAsia="pl-PL"/>
        </w:rPr>
        <w:br/>
      </w:r>
      <w:r>
        <w:rPr>
          <w:b/>
          <w:bCs/>
          <w:sz w:val="28"/>
          <w:szCs w:val="28"/>
          <w:lang w:val="uk-UA" w:eastAsia="pl-PL"/>
        </w:rPr>
        <w:br/>
      </w:r>
      <w:r>
        <w:rPr>
          <w:b/>
          <w:bCs/>
          <w:sz w:val="28"/>
          <w:szCs w:val="28"/>
          <w:lang w:val="uk-UA" w:eastAsia="pl-PL"/>
        </w:rPr>
        <w:br/>
        <w:t xml:space="preserve">6. </w:t>
      </w:r>
      <w:r w:rsidR="007A4699" w:rsidRPr="007A4699">
        <w:rPr>
          <w:b/>
          <w:bCs/>
          <w:sz w:val="28"/>
          <w:szCs w:val="28"/>
          <w:lang w:val="pl-PL" w:eastAsia="pl-PL"/>
        </w:rPr>
        <w:t>Projektowanie aplikacji SPA z zachowaniem zasady reaktywności</w:t>
      </w:r>
    </w:p>
    <w:p w14:paraId="77261E22" w14:textId="77777777" w:rsidR="007A4699" w:rsidRDefault="007A4699" w:rsidP="007A4699">
      <w:pPr>
        <w:rPr>
          <w:b/>
          <w:bCs/>
          <w:sz w:val="28"/>
          <w:szCs w:val="28"/>
          <w:lang w:val="pl-PL" w:eastAsia="pl-PL"/>
        </w:rPr>
      </w:pPr>
    </w:p>
    <w:p w14:paraId="25013208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Współczesne aplikacje internetowe coraz częściej korzystają z architektury SPA (Single Page Application), która umożliwia użytkownikowi interakcję z aplikacją bez konieczności przeładowywania całej strony. Dzięki temu doświadczenie użytkownika jest płynne, szybkie i bardziej intuicyjne. Jednym z kluczowych aspektów tworzenia efektywnych aplikacji SPA jest zachowanie zasady reaktywności, która pozwala na dynamiczne reagowanie interfejsu na zmiany danych.</w:t>
      </w:r>
    </w:p>
    <w:p w14:paraId="3BB683AA" w14:textId="77777777" w:rsidR="0078642D" w:rsidRDefault="0078642D" w:rsidP="0078642D">
      <w:pPr>
        <w:rPr>
          <w:sz w:val="28"/>
          <w:szCs w:val="28"/>
          <w:lang w:val="uk-UA" w:eastAsia="pl-PL"/>
        </w:rPr>
      </w:pPr>
    </w:p>
    <w:p w14:paraId="39E92A28" w14:textId="2BC18FCD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Czym jest aplikacja SPA?</w:t>
      </w:r>
    </w:p>
    <w:p w14:paraId="410324C9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 xml:space="preserve">Aplikacja SPA to rodzaj aplikacji internetowej, która ładuje się tylko raz, a dalsza nawigacja i zmiany widoku odbywają się bez przeładowywania strony. Wszystkie zasoby potrzebne do działania aplikacji (HTML, CSS, JavaScript) są pobierane przy pierwszym ładowaniu, a następnie aplikacja działa jak typowy program komputerowy, </w:t>
      </w:r>
      <w:r w:rsidRPr="0078642D">
        <w:rPr>
          <w:sz w:val="28"/>
          <w:szCs w:val="28"/>
          <w:lang w:val="uk-UA" w:eastAsia="pl-PL"/>
        </w:rPr>
        <w:lastRenderedPageBreak/>
        <w:t>bez konieczności ponownego wysyłania zapytań do serwera w celu zmiany widoku. To pozwala na znaczne przyspieszenie działania oraz poprawę komfortu użytkownika.</w:t>
      </w:r>
    </w:p>
    <w:p w14:paraId="05322F18" w14:textId="77777777" w:rsidR="0078642D" w:rsidRDefault="0078642D" w:rsidP="0078642D">
      <w:pPr>
        <w:rPr>
          <w:sz w:val="28"/>
          <w:szCs w:val="28"/>
          <w:lang w:val="uk-UA" w:eastAsia="pl-PL"/>
        </w:rPr>
      </w:pPr>
    </w:p>
    <w:p w14:paraId="30A70E35" w14:textId="63E5E294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Zasada reaktywności</w:t>
      </w:r>
    </w:p>
    <w:p w14:paraId="13D8E345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Reaktywność w kontekście aplikacji internetowych oznacza zdolność interfejsu użytkownika do automatycznego reagowania na zmiany stanu danych w czasie rzeczywistym. W praktyce oznacza to, że gdy zmienia się model danych, zmiany te natychmiast odbijają się w widoku, bez potrzeby ręcznego odświeżania lub wykonywania dodatkowych operacji przez programistę.</w:t>
      </w:r>
    </w:p>
    <w:p w14:paraId="1027D2E5" w14:textId="77777777" w:rsidR="0078642D" w:rsidRDefault="0078642D" w:rsidP="0078642D">
      <w:pPr>
        <w:rPr>
          <w:sz w:val="28"/>
          <w:szCs w:val="28"/>
          <w:lang w:val="uk-UA" w:eastAsia="pl-PL"/>
        </w:rPr>
      </w:pPr>
    </w:p>
    <w:p w14:paraId="029383A5" w14:textId="714571B3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Dlaczego reaktywność jest ważna w SPA?</w:t>
      </w:r>
    </w:p>
    <w:p w14:paraId="702DFF8B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W aplikacjach SPA bardzo często mamy do czynienia z dynamicznymi danymi, które mogą pochodzić z różnych źródeł: użytkownik może wprowadzać informacje, aplikacja może pobierać dane z serwera, a także reagować na zmiany kontekstu (np. zmiana stanu logowania). Dzięki reaktywności interfejs jest zawsze spójny z aktualnym stanem aplikacji, co zapobiega błędom i poprawia UX (User Experience).</w:t>
      </w:r>
    </w:p>
    <w:p w14:paraId="3BC16988" w14:textId="77777777" w:rsidR="0078642D" w:rsidRDefault="0078642D" w:rsidP="0078642D">
      <w:pPr>
        <w:rPr>
          <w:sz w:val="28"/>
          <w:szCs w:val="28"/>
          <w:lang w:val="uk-UA" w:eastAsia="pl-PL"/>
        </w:rPr>
      </w:pPr>
    </w:p>
    <w:p w14:paraId="2FB176F4" w14:textId="62D26033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Jak projektować aplikacje SPA z zachowaniem reaktywności?</w:t>
      </w:r>
    </w:p>
    <w:p w14:paraId="462D37FF" w14:textId="77777777" w:rsidR="0078642D" w:rsidRPr="0078642D" w:rsidRDefault="0078642D" w:rsidP="0078642D">
      <w:pPr>
        <w:numPr>
          <w:ilvl w:val="0"/>
          <w:numId w:val="4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Wybór odpowiednich technologii</w:t>
      </w:r>
    </w:p>
    <w:p w14:paraId="4FCA04CE" w14:textId="77777777" w:rsid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Na rynku istnieje wiele frameworków i bibliotek, które wspierają programowanie reaktywne. Najpopularniejsze z nich to React, Vue.js oraz Angular. Wszystkie te narzędzia oferują mechanizmy do zarządzania stanem aplikacji oraz automatycznego aktualizowania widoków w odpowiedzi na zmiany danych.</w:t>
      </w:r>
    </w:p>
    <w:p w14:paraId="7070AC62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</w:p>
    <w:p w14:paraId="14274481" w14:textId="77777777" w:rsidR="0078642D" w:rsidRPr="0078642D" w:rsidRDefault="0078642D" w:rsidP="0078642D">
      <w:pPr>
        <w:numPr>
          <w:ilvl w:val="0"/>
          <w:numId w:val="5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Zarządzanie stanem aplikacji</w:t>
      </w:r>
    </w:p>
    <w:p w14:paraId="417BD165" w14:textId="77777777" w:rsid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Kluczowym elementem projektowania reaktywnych aplikacji SPA jest skuteczne zarządzanie stanem. Stan aplikacji powinien być jednolity i centralnie zarządzany, aby zmiany mogły być łatwo śledzone i propagowane do komponentów UI. Popularne rozwiązania to np. Redux (dla Reacta), Vuex (dla Vue.js) czy NgRx (dla Angulara).</w:t>
      </w:r>
    </w:p>
    <w:p w14:paraId="5C87857E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</w:p>
    <w:p w14:paraId="461CE2F0" w14:textId="77777777" w:rsidR="0078642D" w:rsidRPr="0078642D" w:rsidRDefault="0078642D" w:rsidP="0078642D">
      <w:pPr>
        <w:numPr>
          <w:ilvl w:val="0"/>
          <w:numId w:val="6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Unikanie bezpośredniej manipulacji DOM</w:t>
      </w:r>
    </w:p>
    <w:p w14:paraId="5D3AE375" w14:textId="77777777" w:rsid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W tradycyjnych aplikacjach często programiści bezpośrednio manipulują elementami DOM, co może prowadzić do niespójności i trudnych do znalezienia błędów. W SPA z zachowaniem zasady reaktywności manipuluje się przede wszystkim danymi, a framework sam aktualizuje widok, dbając o optymalizację i minimalizację operacji na DOM.</w:t>
      </w:r>
    </w:p>
    <w:p w14:paraId="1E91E055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</w:p>
    <w:p w14:paraId="3734EA47" w14:textId="77777777" w:rsidR="0078642D" w:rsidRPr="0078642D" w:rsidRDefault="0078642D" w:rsidP="0078642D">
      <w:pPr>
        <w:numPr>
          <w:ilvl w:val="0"/>
          <w:numId w:val="7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Asynchroniczne pobieranie i przetwarzanie danych</w:t>
      </w:r>
    </w:p>
    <w:p w14:paraId="040C796B" w14:textId="77777777" w:rsid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Reaktywność wymaga również właściwego podejścia do obsługi danych asynchronicznych, np. z API. Warto wykorzystywać mechanizmy takie jak Promisy, async/await oraz obserwowalne strumienie danych (RxJS w Angularze), które pozwalają na płynne integrowanie wyników z interfejsem użytkownika bez przerywania działania aplikacji.</w:t>
      </w:r>
    </w:p>
    <w:p w14:paraId="0FA704CA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</w:p>
    <w:p w14:paraId="6D9AA641" w14:textId="77777777" w:rsidR="0078642D" w:rsidRPr="0078642D" w:rsidRDefault="0078642D" w:rsidP="0078642D">
      <w:pPr>
        <w:numPr>
          <w:ilvl w:val="0"/>
          <w:numId w:val="8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Podział na komponenty</w:t>
      </w:r>
    </w:p>
    <w:p w14:paraId="60E90824" w14:textId="77777777" w:rsid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 xml:space="preserve">Projektowanie aplikacji SPA z zachowaniem reaktywności sprzyja również modularnemu podejściu. Interfejs dzielimy na małe, niezależne komponenty, które </w:t>
      </w:r>
      <w:r w:rsidRPr="0078642D">
        <w:rPr>
          <w:sz w:val="28"/>
          <w:szCs w:val="28"/>
          <w:lang w:val="uk-UA" w:eastAsia="pl-PL"/>
        </w:rPr>
        <w:lastRenderedPageBreak/>
        <w:t>same dbają o swój stan i reagują na zmiany danych przekazywanych z rodzica lub globalnego stanu aplikacji. To ułatwia zarządzanie aplikacją, testowanie i utrzymanie kodu.</w:t>
      </w:r>
    </w:p>
    <w:p w14:paraId="714DC775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</w:p>
    <w:p w14:paraId="66EA4915" w14:textId="77777777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Przykładowe korzyści z reaktywnego projektowania SPA</w:t>
      </w:r>
    </w:p>
    <w:p w14:paraId="45029C12" w14:textId="77777777" w:rsidR="0078642D" w:rsidRPr="0078642D" w:rsidRDefault="0078642D" w:rsidP="0078642D">
      <w:pPr>
        <w:numPr>
          <w:ilvl w:val="0"/>
          <w:numId w:val="9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Szybsza i płynniejsza interakcja – użytkownik nie musi czekać na pełne przeładowanie strony.</w:t>
      </w:r>
    </w:p>
    <w:p w14:paraId="102A3888" w14:textId="77777777" w:rsidR="0078642D" w:rsidRPr="0078642D" w:rsidRDefault="0078642D" w:rsidP="0078642D">
      <w:pPr>
        <w:numPr>
          <w:ilvl w:val="0"/>
          <w:numId w:val="9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Mniejsze obciążenie serwera – wiele operacji odbywa się po stronie klienta.</w:t>
      </w:r>
    </w:p>
    <w:p w14:paraId="3EC772A7" w14:textId="77777777" w:rsidR="0078642D" w:rsidRPr="0078642D" w:rsidRDefault="0078642D" w:rsidP="0078642D">
      <w:pPr>
        <w:numPr>
          <w:ilvl w:val="0"/>
          <w:numId w:val="9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Łatwiejsza konserwacja i rozwój – spójny sposób zarządzania stanem i aktualizacją widoków ułatwia dodawanie nowych funkcji.</w:t>
      </w:r>
    </w:p>
    <w:p w14:paraId="582F3B4A" w14:textId="3E793AE6" w:rsidR="0078642D" w:rsidRPr="0078642D" w:rsidRDefault="0078642D" w:rsidP="0078642D">
      <w:pPr>
        <w:numPr>
          <w:ilvl w:val="0"/>
          <w:numId w:val="9"/>
        </w:num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Lepsza skalowalność – aplikacje mogą być rozbudowywane o kolejne moduły i funkcjonalności bez utraty wydajności.</w:t>
      </w:r>
    </w:p>
    <w:p w14:paraId="03214C88" w14:textId="77777777" w:rsidR="0078642D" w:rsidRDefault="0078642D" w:rsidP="0078642D">
      <w:pPr>
        <w:rPr>
          <w:sz w:val="28"/>
          <w:szCs w:val="28"/>
          <w:lang w:val="uk-UA" w:eastAsia="pl-PL"/>
        </w:rPr>
      </w:pPr>
    </w:p>
    <w:p w14:paraId="315D0BA1" w14:textId="62B2DEFC" w:rsidR="0078642D" w:rsidRPr="0078642D" w:rsidRDefault="0078642D" w:rsidP="0078642D">
      <w:pPr>
        <w:rPr>
          <w:sz w:val="28"/>
          <w:szCs w:val="28"/>
          <w:lang w:val="uk-UA" w:eastAsia="pl-PL"/>
        </w:rPr>
      </w:pPr>
      <w:r w:rsidRPr="0078642D">
        <w:rPr>
          <w:sz w:val="28"/>
          <w:szCs w:val="28"/>
          <w:lang w:val="uk-UA" w:eastAsia="pl-PL"/>
        </w:rPr>
        <w:t>Projektowanie aplikacji SPA z zachowaniem zasady reaktywności to obecnie standard w tworzeniu nowoczesnych aplikacji internetowych. Reaktywność zapewnia wysoką responsywność interfejsu, poprawia doświadczenie użytkownika oraz pozwala tworzyć aplikacje, które są łatwe w utrzymaniu i rozwijaniu. Wybór odpowiednich narzędzi i technik, takich jak frameworki React, Vue czy Angular oraz stosowanie wzorców zarządzania stanem, to klucz do sukcesu w tym obszarze.</w:t>
      </w:r>
    </w:p>
    <w:p w14:paraId="0DD75291" w14:textId="42612CD1" w:rsidR="007A4699" w:rsidRPr="0078642D" w:rsidRDefault="007A4699" w:rsidP="0078642D">
      <w:pPr>
        <w:rPr>
          <w:lang w:val="uk-UA"/>
        </w:rPr>
      </w:pPr>
    </w:p>
    <w:sectPr w:rsidR="007A4699" w:rsidRPr="007864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20"/>
        </w:tabs>
        <w:ind w:left="0" w:firstLine="0"/>
      </w:pPr>
      <w:rPr>
        <w:rFonts w:hint="default"/>
        <w:b/>
        <w:sz w:val="24"/>
        <w:szCs w:val="24"/>
      </w:rPr>
    </w:lvl>
  </w:abstractNum>
  <w:abstractNum w:abstractNumId="1" w15:restartNumberingAfterBreak="0">
    <w:nsid w:val="05885C65"/>
    <w:multiLevelType w:val="multilevel"/>
    <w:tmpl w:val="CE16CC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F6251"/>
    <w:multiLevelType w:val="multilevel"/>
    <w:tmpl w:val="1C80C4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D093E"/>
    <w:multiLevelType w:val="multilevel"/>
    <w:tmpl w:val="9DC4D1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57C12"/>
    <w:multiLevelType w:val="multilevel"/>
    <w:tmpl w:val="3EFE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231EA"/>
    <w:multiLevelType w:val="multilevel"/>
    <w:tmpl w:val="2B46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E6D83"/>
    <w:multiLevelType w:val="multilevel"/>
    <w:tmpl w:val="0A92F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D63050"/>
    <w:multiLevelType w:val="multilevel"/>
    <w:tmpl w:val="3B465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52819"/>
    <w:multiLevelType w:val="multilevel"/>
    <w:tmpl w:val="F3466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63195"/>
    <w:multiLevelType w:val="multilevel"/>
    <w:tmpl w:val="BD5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267F0"/>
    <w:multiLevelType w:val="multilevel"/>
    <w:tmpl w:val="795E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C6D86"/>
    <w:multiLevelType w:val="multilevel"/>
    <w:tmpl w:val="E88620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2661F"/>
    <w:multiLevelType w:val="multilevel"/>
    <w:tmpl w:val="1EAE44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023CF"/>
    <w:multiLevelType w:val="multilevel"/>
    <w:tmpl w:val="E43E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1574">
    <w:abstractNumId w:val="0"/>
  </w:num>
  <w:num w:numId="2" w16cid:durableId="1154176661">
    <w:abstractNumId w:val="10"/>
  </w:num>
  <w:num w:numId="3" w16cid:durableId="890653411">
    <w:abstractNumId w:val="9"/>
  </w:num>
  <w:num w:numId="4" w16cid:durableId="1866097755">
    <w:abstractNumId w:val="8"/>
  </w:num>
  <w:num w:numId="5" w16cid:durableId="1247497054">
    <w:abstractNumId w:val="6"/>
  </w:num>
  <w:num w:numId="6" w16cid:durableId="585382132">
    <w:abstractNumId w:val="2"/>
  </w:num>
  <w:num w:numId="7" w16cid:durableId="770704939">
    <w:abstractNumId w:val="3"/>
  </w:num>
  <w:num w:numId="8" w16cid:durableId="586228108">
    <w:abstractNumId w:val="7"/>
  </w:num>
  <w:num w:numId="9" w16cid:durableId="1439524551">
    <w:abstractNumId w:val="4"/>
  </w:num>
  <w:num w:numId="10" w16cid:durableId="429356743">
    <w:abstractNumId w:val="5"/>
  </w:num>
  <w:num w:numId="11" w16cid:durableId="1099569326">
    <w:abstractNumId w:val="13"/>
  </w:num>
  <w:num w:numId="12" w16cid:durableId="785739102">
    <w:abstractNumId w:val="1"/>
  </w:num>
  <w:num w:numId="13" w16cid:durableId="1792238177">
    <w:abstractNumId w:val="11"/>
  </w:num>
  <w:num w:numId="14" w16cid:durableId="12641457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66"/>
    <w:rsid w:val="004F3F34"/>
    <w:rsid w:val="0078642D"/>
    <w:rsid w:val="007A4699"/>
    <w:rsid w:val="00823403"/>
    <w:rsid w:val="00843C6B"/>
    <w:rsid w:val="00846B66"/>
    <w:rsid w:val="00BC3C2A"/>
    <w:rsid w:val="00C575D3"/>
    <w:rsid w:val="00E03A55"/>
    <w:rsid w:val="00F4776E"/>
    <w:rsid w:val="00F5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DC60"/>
  <w15:chartTrackingRefBased/>
  <w15:docId w15:val="{AE51BDCC-AB90-4D24-83BD-2A98C827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699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46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B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B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B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B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6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6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B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6B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6B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6B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6B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6B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B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46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46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6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46B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6B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6B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6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46B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6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4</Pages>
  <Words>5656</Words>
  <Characters>3224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Konotopski Oleksandr</dc:creator>
  <cp:keywords/>
  <dc:description/>
  <cp:lastModifiedBy>Konotopski Oleksandr</cp:lastModifiedBy>
  <cp:revision>2</cp:revision>
  <dcterms:created xsi:type="dcterms:W3CDTF">2025-05-24T17:01:00Z</dcterms:created>
  <dcterms:modified xsi:type="dcterms:W3CDTF">2025-05-27T21:38:00Z</dcterms:modified>
</cp:coreProperties>
</file>