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Модель загроз: СЕРВІС ОБМІНУ ФАЙЛІВ МІЖ СТУДЕНТАМИ</w:t>
      </w:r>
    </w:p>
    <w:p>
      <w:pPr>
        <w:spacing w:lineRule="auto"/>
      </w:pPr>
      <w:r>
        <w:rPr>
          <w:b/>
        </w:rPr>
        <w:t xml:space="preserve">Варіант:</w:t>
      </w:r>
      <w:r>
        <w:rPr/>
      </w:r>
      <w:r>
        <w:rPr/>
        <w:t xml:space="preserve">  15·  </w:t>
      </w:r>
      <w:r>
        <w:rPr>
          <w:b/>
        </w:rPr>
        <w:t xml:space="preserve">Здобувач:</w:t>
      </w:r>
      <w:r>
        <w:rPr/>
        <w:t xml:space="preserve"> Панасенко Олександр Юрійович  ·  </w:t>
      </w:r>
      <w:r>
        <w:rPr>
          <w:b/>
        </w:rPr>
        <w:t xml:space="preserve">Група:</w:t>
      </w:r>
      <w:r>
        <w:rPr/>
        <w:t xml:space="preserve"> ІП-31</w:t>
      </w:r>
    </w:p>
    <w:p>
      <w:pPr>
        <w:pStyle w:val="Heading2"/>
        <w:spacing w:lineRule="auto"/>
      </w:pPr>
      <w:r>
        <w:rPr/>
        <w:t xml:space="preserve">1. Опис системи та активи</w:t>
      </w:r>
    </w:p>
    <w:p>
      <w:pPr>
        <w:spacing w:lineRule="auto"/>
      </w:pPr>
      <w:r>
        <w:rPr/>
        <w:t xml:space="preserve">Інформаційна система "UniBoard" призначена для студентів та викладачів ВНЗ задля безпечного завантаження, зберігання, пошуку та спільного використання навчальних матеріалів (як-от конспекти, лабораторні роботи, курсові, методичні посібники та ін.).</w:t>
      </w:r>
    </w:p>
    <w:p>
      <w:pPr>
        <w:spacing w:lineRule="auto"/>
      </w:pPr>
      <w:r>
        <w:rPr>
          <w:b/>
        </w:rPr>
        <w:t xml:space="preserve">Користувачі:</w:t>
      </w:r>
    </w:p>
    <w:p>
      <w:pPr>
        <w:numPr>
          <w:ilvl w:val="0"/>
          <w:numId w:val="1"/>
        </w:numPr>
        <w:spacing w:lineRule="auto"/>
      </w:pPr>
      <w:r>
        <w:rPr/>
        <w:t xml:space="preserve">студенти (завантажують та скачують матеріали, коментують);</w:t>
      </w:r>
    </w:p>
    <w:p>
      <w:pPr>
        <w:numPr>
          <w:ilvl w:val="0"/>
          <w:numId w:val="1"/>
        </w:numPr>
        <w:spacing w:lineRule="auto"/>
      </w:pPr>
      <w:r>
        <w:rPr/>
        <w:t xml:space="preserve">викладачі (перевіряють контент, керують доступом);</w:t>
      </w:r>
    </w:p>
    <w:p>
      <w:pPr>
        <w:numPr>
          <w:ilvl w:val="0"/>
          <w:numId w:val="1"/>
        </w:numPr>
        <w:spacing w:lineRule="auto"/>
      </w:pPr>
      <w:r>
        <w:rPr/>
        <w:t xml:space="preserve">адміністратор (технічне обслуговування, записи та ролі)</w:t>
      </w:r>
    </w:p>
    <w:p>
      <w:pPr>
        <w:spacing w:lineRule="auto"/>
      </w:pPr>
      <w:r>
        <w:rPr>
          <w:b/>
        </w:rPr>
        <w:t xml:space="preserve">Архітектура та зовнішнє з'єднання:</w:t>
      </w:r>
      <w:r>
        <w:rPr/>
        <w:t xml:space="preserve"> Система складається з веб інтерфейсу, бекенд-сервісу на основі REST API, файлового сховища (Object Storage) та реляційної БД користувачів. Система інтегрована із зовнішньою службою SMTP для надсилання поштових сповіщень та зовнішньою службою автентифікації ВНЗ.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Актив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Цінність (К/Ц/Д)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База даних облікових записів</w:t>
            </w:r>
          </w:p>
          <w:p>
            <w:pPr>
              <w:spacing w:lineRule="auto"/>
            </w:pPr>
            <w:r>
              <w:rPr/>
              <w:t xml:space="preserve"> (облікові записи, паролі, ролі)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Дані / БД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Висока / Висока / Висока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Репозиторій навчальних файлів</w:t>
            </w:r>
          </w:p>
          <w:p>
            <w:pPr>
              <w:spacing w:lineRule="auto"/>
            </w:pPr>
            <w:r>
              <w:rPr/>
              <w:t xml:space="preserve"> (конспекти, лабораторні роботи, звіти практичних)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Дані / Сховище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Середня / Висока / Висока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Журнали аудиту та логування</w:t>
            </w:r>
          </w:p>
          <w:p>
            <w:pPr>
              <w:spacing w:lineRule="auto"/>
            </w:pPr>
            <w:r>
              <w:rPr/>
              <w:t xml:space="preserve"> (Історія дій, IP-адреси, таймстампи)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Дані / Логи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Низька / Висока / Середня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Вебдодаток та REST API сервер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Низька / Висока / Висока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Система коментарів та оцінювання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Дані/БД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Низька / Середня / Низька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Діаграма потоків даних</w:t>
      </w:r>
    </w:p>
    <w:p>
      <w:pPr>
        <w:spacing w:lineRule="auto"/>
      </w:pPr>
      <w:r>
        <w:rPr/>
        <w:drawing>
          <wp:inline distB="0" distL="0" distR="0" distT="0">
            <wp:extent cx="5486400" cy="3994050"/>
            <wp:effectExtent b="0" l="0" r="0" t="0"/>
            <wp:docPr id="1" name="image-MqcySIBwVK4koT0HAWUyi.png"/>
            <a:graphic>
              <a:graphicData uri="http://schemas.openxmlformats.org/drawingml/2006/picture">
                <pic:pic>
                  <pic:nvPicPr>
                    <pic:cNvPr id="1" name="image-MqcySIBwVK4koT0HAWUyi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3. Загрози за STRIDE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Елемент/потік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Категорія STRIDE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Опис загрози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Порушувана властивість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Студент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Spoofing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Зловмисник перехоплюєдані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студента і видає себе за нього в системі.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Студент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Repudation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Студент заперечує факт завантаження плагіату або шкідливого ПЗ, бо в початковій точці відсутній цифровий ідентифікатор автора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Non-repudation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Адмін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Repudation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Адміністратор заперечує факт видалення важливих файлів через відсутність шифрованого логування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Non-repudation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Студент--&gt;web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Information Disclosure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Перехоплення незашифрованого трафіку при передачі від студента до сервера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Confidentiality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Студент--&gt;web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Tampering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Модифікація пакетів даних у потоці за умови відсутності перевірки цілісності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Адмін--&gt;web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Блокування доступу Адміністратора шляхом забруднення потоку запитами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Avaliability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Elevation of Privilege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Звичайний студент експлуатує вразливість веб-додатку для зміни своєї ролі на вищу (адміністратор)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Authorization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Information disclosure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Зловмисник використовує вразливість у Rest API для перегляду і зміни (видалення) приватних файлів і даних студентів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Confidentiality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Repudation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Додаток не фіксує незмінні мітки часу, що дає студентам заперечувати факт (або час, що може бути важливо для дедлайнів) подання документів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Non-repudation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app--&gt;authDB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Tampering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 Injections через недостатню захищеність входів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Information Disclosure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Прямий зловмисний доступ до БД, персональних даних та паролів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Confidentiality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Tampering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Зловмисник модифікує файли, змінюючи їх на (або додаючи до них) вірусне ПЗ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Repudation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Зловмисник із високими привілеями видаляє або модифікує логи для заперечення своєї діяльності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Non-repudation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WebApp--&gt;AuditLog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Зловмисник захаращує пам'ять непотрібними файлами (як-от zip-bomb)), завантажуючи їх через потік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Avaliability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Оцінювання ризиків (CVSS / матриця)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 загрози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Вектор CVSS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Базова оцінка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Імовірність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Вплив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Ранг ризику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CVSS:3.1/AV:N/AC:L/PR:N/UI:R/S:U/C:H/I:H/A:N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CVSS:3.1/AV:N/AC:L/PR:L/UI:N/S:U/C:N/I:L/A:N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CVSS:3.1/AV:N/AC:H/PR:H/UI:N/S:U/C:N/I:L/A:N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CVSS:3.1/AV:N/AC:H/PR:N/UI:N/S:U/C:H/I:N/A:N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CVSS:3.1/AV:N/AC:H/PR:L/UI:N/S:U/C:N/I:H/A:N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CVSS:3.1/AV:N/AC:L/PR:H/UI:N/S:U/C:N/I:N/A:H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CVSS:3.1/AV:N/AC:L/PR:L/UI:N/S:C/C:H/I:H/A:H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Критичний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Критичний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CVSS:3.1/AV:N/AC:L/PR:L/UI:N/S:U/C:H/I:H/A:N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CVSS:3.1/AV:N/AC:L/PR:L/UI:N/S:U/C:N/I:L/A:N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CVSS:3.1/AV:N/AC:L/PR:L/UI:N/S:U/C:N/I:H/A:N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CVSS:3.1/AV:N/AC:L/PR:H/UI:N/S:U/C:H/I:N/A:N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CVSS:3.1/AV:N/AC:L/PR:L/UI:N/S:U/C:N/I:H/A:N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CVSS:3.1/AV:N/AC:H/PR:H/UI:N/S:U/C:N/I:H/A:N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CVSS:3.1/AV:N/AC:L/PR:L/UI:N/S:U/C:N/I:N/A:H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Реєстр ризиків і рішення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Ризик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Рішення (усунути/зменшити/передати/прийняти)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Контрзахід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Залишковий ризик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Захоплення сесії студента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Усунути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Використання прапорців безпеки, впровадження захисту від CSRF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Відмова від авторства щодо завантаженого файлу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Прийняти або зменшити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Генерація хешу завантаження та прив'язка до унікального ідентифікатора користувача в БД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 (майже відсутній)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Відмова адміна від авторства видалення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Зменшити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Логування кожної дії у захищений журнал/сервер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Дуже 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Витік даних в транзиті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Усунути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Примусове шифрування транспорту (HTTPS)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Модифікація файлу в пересуванні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Зменшити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Перевірка цілісності пакетів, валідація хеш-суми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 атака адміністративного каналу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Передати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Передати обов'язок захисту  зовнішньому провайдеру (як-от Cloudflare)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Підвищення привілеїв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Усунути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Жорстка валідація вхідних даних, заборона автоматичного мапування ролей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Низький-середній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Зловмисний доступ до завантажених файлів (модифікація/видалення)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Усунути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Сувора перевірка права доступу для кожного запиту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Відмова від факту виконання операцій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Прийняти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Залишається прийнятим, бо операції мають низький вплив та не вимагають витрат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Середній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 Injection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Усунути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Використовувати Prepared Statements та ORM замість об'єднання рядків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Витік даних з БД користувачів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Зменшити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Надійніше хешування паролів та обмеження доступу мережею.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Модифікація файлів сховища, вивантажених користувачами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Передати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Використання хмарного Об'єктного Сховища із гарантіями безпеки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Відмова відповідальності через видалення логів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Зменшити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Експорт логів в реальному часі на зовнішній сервер із забороною видалення/модифікації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Заповнення файлового сховища 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Зменшити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Ліміт на розмір файлу та на використання одним юзером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Низький, може й відсутній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Дерево атак для найкритичнішої загрози</w:t>
      </w:r>
    </w:p>
    <w:p>
      <w:pPr>
        <w:spacing w:lineRule="auto"/>
      </w:pPr>
      <w:r>
        <w:rPr/>
        <w:t xml:space="preserve">Мета: Отримання адміністративних привілеїв у системі "UniBoard" через експлуатацію вразливостей вебдодатка OR ├── Експлуатація уразливості Mass Assignment при реєстрації / оновленні профілю │   AND │   ├── Віднайти незахищенні endpoint-и API, що приймають об'єкти ролей │   └── Надіслати модифікований HTTP-запит з додатковим полем "role: admin" └── Зловживання логікою контролю доступу (Broken Access Control) AND ├── Проаналізувати структуру викликів API та пошук слабкої валідації на бекенді └── Змінити значення ідентифікатора ролі або здійснити прямий виклик адміністративних методів</w:t>
      </w:r>
    </w:p>
    <w:p>
      <w:pPr>
        <w:pStyle w:val="Heading2"/>
        <w:spacing w:lineRule="auto"/>
      </w:pPr>
      <w:r>
        <w:rPr/>
        <w:t xml:space="preserve">7. Висновки</w:t>
      </w:r>
    </w:p>
    <w:p>
      <w:pPr>
        <w:spacing w:lineRule="auto"/>
      </w:pPr>
      <w:r>
        <w:rPr/>
        <w:t xml:space="preserve">У ході моделювання загроз було сформовано реєстр із 14 загроз (що задовольняє умові у мінімальні 12). Загрози категорії Repudation (4) перевищують кожну іншу категорію окремо (3), виявлено 3 загрози з параметром небезпеки принаймні 7 (2 високі та 1 критична) - </w:t>
      </w:r>
      <w:r>
        <w:rPr/>
        <w:t xml:space="preserve">#1</w:t>
      </w:r>
      <w:r>
        <w:rPr/>
        <w:t xml:space="preserve">, </w:t>
      </w:r>
      <w:r>
        <w:rPr/>
        <w:t xml:space="preserve">#7</w:t>
      </w:r>
      <w:r>
        <w:rPr/>
        <w:t xml:space="preserve"> та </w:t>
      </w:r>
      <w:r>
        <w:rPr/>
        <w:t xml:space="preserve">#8</w:t>
      </w:r>
      <w:r>
        <w:rPr/>
        <w:t xml:space="preserve">.</w:t>
      </w:r>
    </w:p>
    <w:p>
      <w:pPr>
        <w:spacing w:lineRule="auto"/>
      </w:pPr>
      <w:r>
        <w:rPr/>
        <w:t xml:space="preserve">Найвищу загрозу становить </w:t>
      </w:r>
      <w:r>
        <w:rPr/>
        <w:t xml:space="preserve">#7</w:t>
      </w:r>
      <w:r>
        <w:rPr/>
        <w:t xml:space="preserve"> (CVSS 9.9), що зумовлено зміною області дії (S:C) та максимальним впливом на найцінніший актив системи -- базу даних персональної інформації і ролей. Успішна атака надає зловмиснику можливість отримати права адміністратор, а з цим - абсолютний доступ до системи.</w:t>
      </w:r>
    </w:p>
    <w:p>
      <w:pPr>
        <w:spacing w:lineRule="auto"/>
      </w:pPr>
      <w:r>
        <w:rPr/>
        <w:t xml:space="preserve">Найкращим контрзаходом з економічної точки зору (через покриття максимального обсягу) є централізована система валідації даних з обов'язковою перевіркою прав доступу. Цей контрзахід дозволить перекрити кілька частин дерева атак: підвищення привілеїв (</w:t>
      </w:r>
      <w:r>
        <w:rPr/>
        <w:t xml:space="preserve">#7</w:t>
      </w:r>
      <w:r>
        <w:rPr/>
        <w:t xml:space="preserve">) та зловмисний доступ/модифікацію файлів/даних (</w:t>
      </w:r>
      <w:r>
        <w:rPr/>
        <w:t xml:space="preserve">#8</w:t>
      </w:r>
      <w:r>
        <w:rPr/>
        <w:t xml:space="preserve">).</w:t>
      </w:r>
    </w:p>
    <w:p>
      <w:pPr>
        <w:spacing w:lineRule="auto"/>
      </w:pPr>
      <w:r>
        <w:rPr/>
        <w:t xml:space="preserve">Загрозу </w:t>
      </w:r>
      <w:r>
        <w:rPr/>
        <w:t xml:space="preserve">#9</w:t>
      </w:r>
      <w:r>
        <w:rPr/>
        <w:t xml:space="preserve"> можна пропустити найпершою: вона має невеликий вплив на малі операції (незначна відмова), а витрати на її рішення можуть бути необгрунтованими. Загрозу </w:t>
      </w:r>
      <w:r>
        <w:rPr/>
        <w:t xml:space="preserve">#2</w:t>
      </w:r>
      <w:r>
        <w:rPr/>
        <w:t xml:space="preserve"> можна в теорії пропустити, якщо додати попередню перевірку файлів на віруси, проте рішення Repudation може бути дешевшим.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MqcySIBwVK4koT0HAWUyi.png" TargetMode="Interna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2026-10-26T13:00:58.875Z</dcterms:created>
  <dcterms:modified xsi:type="dcterms:W3CDTF">2026-10-26T13:00:58.875Z</dcterms:modified>
</cp:coreProperties>
</file>