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Завдання №1</w:t>
        <w:br w:type="textWrapping"/>
      </w:r>
      <w:r w:rsidDel="00000000" w:rsidR="00000000" w:rsidRPr="00000000">
        <w:rPr>
          <w:rtl w:val="0"/>
        </w:rPr>
        <w:br w:type="textWrapping"/>
        <w:t xml:space="preserve">Наведи короткі приклади вимог (3-5) до будь-якого предмета з твого оточення, які б відповідали кожному з таких критеріїв оцінки якості: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Атомарність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Несуперечність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Тестованість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Відстежуваність.</w:t>
      </w:r>
    </w:p>
    <w:p w:rsidR="00000000" w:rsidDel="00000000" w:rsidP="00000000" w:rsidRDefault="00000000" w:rsidRPr="00000000" w14:paraId="00000006">
      <w:pPr>
        <w:rPr>
          <w:color w:val="373a3c"/>
        </w:rPr>
      </w:pPr>
      <w:r w:rsidDel="00000000" w:rsidR="00000000" w:rsidRPr="00000000">
        <w:rPr>
          <w:rtl w:val="0"/>
        </w:rPr>
        <w:t xml:space="preserve">Предмет PS 5</w:t>
        <w:br w:type="textWrapping"/>
      </w:r>
      <w:r w:rsidDel="00000000" w:rsidR="00000000" w:rsidRPr="00000000">
        <w:rPr>
          <w:color w:val="373a3c"/>
          <w:rtl w:val="0"/>
        </w:rPr>
        <w:t xml:space="preserve">Атомарність </w:t>
        <w:br w:type="textWrapping"/>
        <w:t xml:space="preserve">1. Після натискання кнопки пуск, пристрій вмикаєтся. </w:t>
        <w:br w:type="textWrapping"/>
        <w:t xml:space="preserve">2. Консоль зчитує інформацію з дисків. </w:t>
        <w:br w:type="textWrapping"/>
        <w:t xml:space="preserve">3. Консоль приєднується до екрану hdmi кабелем.</w:t>
        <w:br w:type="textWrapping"/>
        <w:t xml:space="preserve">4. Геймпад коннектится після вмикання консолі через геймпад.  </w:t>
        <w:br w:type="textWrapping"/>
        <w:br w:type="textWrapping"/>
        <w:t xml:space="preserve">Несуперечність</w:t>
        <w:br w:type="textWrapping"/>
        <w:t xml:space="preserve">1. Консоль одночасно може оновлювати одну гру та запускати іншу. Перешкоджаючи оновленню гри.</w:t>
        <w:br w:type="textWrapping"/>
        <w:t xml:space="preserve">2. На консоль можна встановити гру за допомогою диску або скачати через маркет. </w:t>
        <w:br w:type="textWrapping"/>
        <w:t xml:space="preserve">3. Консоль можна під'єднати до одного екрану. </w:t>
        <w:br w:type="textWrapping"/>
        <w:t xml:space="preserve">4. До консолі можна підключити два геймпади, які працюють синхронно. </w:t>
        <w:br w:type="textWrapping"/>
        <w:br w:type="textWrapping"/>
        <w:t xml:space="preserve">Відстежуваність</w:t>
        <w:br w:type="textWrapping"/>
        <w:t xml:space="preserve">1. Юзер повинен бачити свою статистику з іншими гравцями гри. </w:t>
        <w:br w:type="textWrapping"/>
        <w:t xml:space="preserve">2. Консоль повинна чітко демонструвати прогрес проходження гри. </w:t>
        <w:br w:type="textWrapping"/>
        <w:t xml:space="preserve">3. Юзер повинен бачити статус своїх  друзів онлайн/офлайн.</w:t>
        <w:br w:type="textWrapping"/>
        <w:t xml:space="preserve">4. Юзер має доступ до контенту, трейлерів, скрінів з ігор які бажає придбати. </w:t>
        <w:br w:type="textWrapping"/>
        <w:br w:type="textWrapping"/>
        <w:t xml:space="preserve">Тестованість</w:t>
        <w:br w:type="textWrapping"/>
        <w:t xml:space="preserve">1. Час запуску консолі займає 2 хв.</w:t>
      </w:r>
    </w:p>
    <w:p w:rsidR="00000000" w:rsidDel="00000000" w:rsidP="00000000" w:rsidRDefault="00000000" w:rsidRPr="00000000" w14:paraId="00000007">
      <w:pPr>
        <w:rPr>
          <w:color w:val="373a3c"/>
          <w:highlight w:val="white"/>
        </w:rPr>
      </w:pPr>
      <w:r w:rsidDel="00000000" w:rsidR="00000000" w:rsidRPr="00000000">
        <w:rPr>
          <w:color w:val="373a3c"/>
          <w:rtl w:val="0"/>
        </w:rPr>
        <w:t xml:space="preserve">2. SSD накопичувач на 825 можна повністю заповнити.</w:t>
        <w:br w:type="textWrapping"/>
        <w:t xml:space="preserve">3. Час реагування натискання кнопки з реагуванням на екрані складає 0.1 </w:t>
      </w:r>
      <w:r w:rsidDel="00000000" w:rsidR="00000000" w:rsidRPr="00000000">
        <w:rPr>
          <w:color w:val="373a3c"/>
          <w:rtl w:val="0"/>
        </w:rPr>
        <w:t xml:space="preserve">секунди</w:t>
      </w:r>
      <w:r w:rsidDel="00000000" w:rsidR="00000000" w:rsidRPr="00000000">
        <w:rPr>
          <w:color w:val="373a3c"/>
          <w:rtl w:val="0"/>
        </w:rPr>
        <w:t xml:space="preserve">.  </w:t>
        <w:br w:type="textWrapping"/>
        <w:t xml:space="preserve">4.Геймпад може заряджатися на 100% від штатних шнурів та блоків при напрузі 220 за 35 хв. </w:t>
        <w:br w:type="textWrapping"/>
        <w:br w:type="textWrapping"/>
        <w:br w:type="textWrapping"/>
      </w:r>
      <w:r w:rsidDel="00000000" w:rsidR="00000000" w:rsidRPr="00000000">
        <w:rPr>
          <w:b w:val="1"/>
          <w:color w:val="373a3c"/>
          <w:rtl w:val="0"/>
        </w:rPr>
        <w:t xml:space="preserve">Завдання № 2</w:t>
        <w:br w:type="textWrapping"/>
        <w:br w:type="textWrapping"/>
        <w:br w:type="textWrapping"/>
      </w:r>
      <w:r w:rsidDel="00000000" w:rsidR="00000000" w:rsidRPr="00000000">
        <w:rPr>
          <w:color w:val="373a3c"/>
          <w:highlight w:val="white"/>
          <w:rtl w:val="0"/>
        </w:rPr>
        <w:t xml:space="preserve">На твою думку, яка з технік тестування вимог гарантує максимально можливу якість фінального результату. Відповідь обґрунтуй (3-5 речень).</w:t>
        <w:br w:type="textWrapping"/>
        <w:br w:type="textWrapping"/>
        <w:t xml:space="preserve">Як на мене сама максимальну ефективність гарантує саме техніка </w:t>
      </w:r>
      <w:commentRangeStart w:id="0"/>
      <w:r w:rsidDel="00000000" w:rsidR="00000000" w:rsidRPr="00000000">
        <w:rPr>
          <w:color w:val="373a3c"/>
          <w:highlight w:val="white"/>
          <w:rtl w:val="0"/>
        </w:rPr>
        <w:t xml:space="preserve">Послідовності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373a3c"/>
          <w:highlight w:val="white"/>
          <w:rtl w:val="0"/>
        </w:rPr>
        <w:t xml:space="preserve">. </w:t>
        <w:br w:type="textWrapping"/>
        <w:t xml:space="preserve">Суть данной техніки, що ми робимо тести послідовно, відповідно з логічної сторони вони вже поставленні в приоритетному порядку. При цій техніці ми не тільки робоми все послідовно, а також слідкуємо, що б всі інші вимоги могли працювати між собою та не протирічити системі.  Так як дана техніка повинна боротися з повторюваним елементом ми не будемо роботи подвійну роботу. Якщо копка кошик такого формату https://i.imgur.com/AbLlbMZ.png , то на всіх етапах вона буде такою. </w:t>
        <w:br w:type="textWrapping"/>
        <w:br w:type="textWrapping"/>
      </w:r>
      <w:r w:rsidDel="00000000" w:rsidR="00000000" w:rsidRPr="00000000">
        <w:rPr>
          <w:b w:val="1"/>
          <w:color w:val="373a3c"/>
          <w:highlight w:val="white"/>
          <w:rtl w:val="0"/>
        </w:rPr>
        <w:t xml:space="preserve">Завдання №3</w:t>
        <w:br w:type="textWrapping"/>
      </w:r>
      <w:r w:rsidDel="00000000" w:rsidR="00000000" w:rsidRPr="00000000">
        <w:rPr>
          <w:color w:val="373a3c"/>
          <w:highlight w:val="white"/>
          <w:rtl w:val="0"/>
        </w:rPr>
        <w:br w:type="textWrapping"/>
        <w:t xml:space="preserve">Ти – засновник/ця стартапу, який планує випустити на ринок мобільний застосунок для обміну світлинами котиків. Склади функціональні  (5-7 од.) та нефункціональні (5-7 од.) вимоги до застосунку.</w:t>
        <w:br w:type="textWrapping"/>
        <w:br w:type="textWrapping"/>
      </w:r>
    </w:p>
    <w:tbl>
      <w:tblPr>
        <w:tblStyle w:val="Table1"/>
        <w:tblW w:w="6570.0" w:type="dxa"/>
        <w:jc w:val="left"/>
        <w:tblInd w:w="25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3075"/>
        <w:gridCol w:w="3000"/>
        <w:tblGridChange w:id="0">
          <w:tblGrid>
            <w:gridCol w:w="495"/>
            <w:gridCol w:w="3075"/>
            <w:gridCol w:w="300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  <w:color w:val="373a3c"/>
                <w:highlight w:val="white"/>
              </w:rPr>
            </w:pPr>
            <w:r w:rsidDel="00000000" w:rsidR="00000000" w:rsidRPr="00000000">
              <w:rPr>
                <w:b w:val="1"/>
                <w:color w:val="373a3c"/>
                <w:highlight w:val="white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  <w:color w:val="373a3c"/>
                <w:highlight w:val="white"/>
              </w:rPr>
            </w:pPr>
            <w:r w:rsidDel="00000000" w:rsidR="00000000" w:rsidRPr="00000000">
              <w:rPr>
                <w:b w:val="1"/>
                <w:color w:val="373a3c"/>
                <w:highlight w:val="white"/>
                <w:rtl w:val="0"/>
              </w:rPr>
              <w:t xml:space="preserve">Функціональні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color w:val="373a3c"/>
                <w:highlight w:val="white"/>
              </w:rPr>
            </w:pPr>
            <w:r w:rsidDel="00000000" w:rsidR="00000000" w:rsidRPr="00000000">
              <w:rPr>
                <w:color w:val="373a3c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373a3c"/>
                <w:highlight w:val="white"/>
                <w:rtl w:val="0"/>
              </w:rPr>
              <w:t xml:space="preserve">Нефункціональні</w:t>
            </w:r>
            <w:r w:rsidDel="00000000" w:rsidR="00000000" w:rsidRPr="00000000">
              <w:rPr>
                <w:color w:val="373a3c"/>
                <w:highlight w:val="white"/>
                <w:rtl w:val="0"/>
              </w:rPr>
              <w:t xml:space="preserve"> 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73a3c"/>
                <w:highlight w:val="white"/>
              </w:rPr>
            </w:pPr>
            <w:r w:rsidDel="00000000" w:rsidR="00000000" w:rsidRPr="00000000">
              <w:rPr>
                <w:color w:val="373a3c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73a3c"/>
                <w:highlight w:val="white"/>
              </w:rPr>
            </w:pPr>
            <w:r w:rsidDel="00000000" w:rsidR="00000000" w:rsidRPr="00000000">
              <w:rPr>
                <w:color w:val="373a3c"/>
                <w:highlight w:val="white"/>
                <w:rtl w:val="0"/>
              </w:rPr>
              <w:t xml:space="preserve">Додаток можна встановити та видалити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73a3c"/>
                <w:highlight w:val="white"/>
              </w:rPr>
            </w:pPr>
            <w:r w:rsidDel="00000000" w:rsidR="00000000" w:rsidRPr="00000000">
              <w:rPr>
                <w:color w:val="373a3c"/>
                <w:highlight w:val="white"/>
                <w:rtl w:val="0"/>
              </w:rPr>
              <w:t xml:space="preserve">Швидкість завантаження фото\розділу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73a3c"/>
                <w:highlight w:val="white"/>
              </w:rPr>
            </w:pPr>
            <w:r w:rsidDel="00000000" w:rsidR="00000000" w:rsidRPr="00000000">
              <w:rPr>
                <w:color w:val="373a3c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73a3c"/>
                <w:highlight w:val="white"/>
              </w:rPr>
            </w:pPr>
            <w:r w:rsidDel="00000000" w:rsidR="00000000" w:rsidRPr="00000000">
              <w:rPr>
                <w:color w:val="373a3c"/>
                <w:highlight w:val="white"/>
                <w:rtl w:val="0"/>
              </w:rPr>
              <w:t xml:space="preserve">Реєстрацію можно провести за номером та поштою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color w:val="373a3c"/>
                <w:highlight w:val="white"/>
              </w:rPr>
            </w:pPr>
            <w:r w:rsidDel="00000000" w:rsidR="00000000" w:rsidRPr="00000000">
              <w:rPr>
                <w:color w:val="373a3c"/>
                <w:highlight w:val="white"/>
                <w:rtl w:val="0"/>
              </w:rPr>
              <w:t xml:space="preserve">максимальна кількість користувачів онлайн 10к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73a3c"/>
                <w:highlight w:val="white"/>
              </w:rPr>
            </w:pPr>
            <w:r w:rsidDel="00000000" w:rsidR="00000000" w:rsidRPr="00000000">
              <w:rPr>
                <w:color w:val="373a3c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73a3c"/>
                <w:highlight w:val="white"/>
              </w:rPr>
            </w:pPr>
            <w:r w:rsidDel="00000000" w:rsidR="00000000" w:rsidRPr="00000000">
              <w:rPr>
                <w:color w:val="373a3c"/>
                <w:highlight w:val="white"/>
                <w:rtl w:val="0"/>
              </w:rPr>
              <w:t xml:space="preserve">Фото повинні бути завантажені в форматі jpg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73a3c"/>
                <w:highlight w:val="white"/>
              </w:rPr>
            </w:pPr>
            <w:r w:rsidDel="00000000" w:rsidR="00000000" w:rsidRPr="00000000">
              <w:rPr>
                <w:color w:val="373a3c"/>
                <w:highlight w:val="white"/>
                <w:rtl w:val="0"/>
              </w:rPr>
              <w:t xml:space="preserve">Програма працює продуктивно при навантаженні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73a3c"/>
                <w:highlight w:val="white"/>
              </w:rPr>
            </w:pPr>
            <w:r w:rsidDel="00000000" w:rsidR="00000000" w:rsidRPr="00000000">
              <w:rPr>
                <w:color w:val="373a3c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73a3c"/>
                <w:highlight w:val="white"/>
              </w:rPr>
            </w:pPr>
            <w:r w:rsidDel="00000000" w:rsidR="00000000" w:rsidRPr="00000000">
              <w:rPr>
                <w:color w:val="373a3c"/>
                <w:highlight w:val="white"/>
                <w:rtl w:val="0"/>
              </w:rPr>
              <w:t xml:space="preserve">Додаток повинен працювати на андроїд та 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73a3c"/>
                <w:highlight w:val="white"/>
              </w:rPr>
            </w:pPr>
            <w:commentRangeStart w:id="1"/>
            <w:r w:rsidDel="00000000" w:rsidR="00000000" w:rsidRPr="00000000">
              <w:rPr>
                <w:color w:val="373a3c"/>
                <w:highlight w:val="white"/>
                <w:rtl w:val="0"/>
              </w:rPr>
              <w:t xml:space="preserve">Чи комфортний додаток для котиків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73a3c"/>
                <w:highlight w:val="white"/>
              </w:rPr>
            </w:pPr>
            <w:r w:rsidDel="00000000" w:rsidR="00000000" w:rsidRPr="00000000">
              <w:rPr>
                <w:color w:val="373a3c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73a3c"/>
                <w:highlight w:val="white"/>
              </w:rPr>
            </w:pPr>
            <w:r w:rsidDel="00000000" w:rsidR="00000000" w:rsidRPr="00000000">
              <w:rPr>
                <w:color w:val="373a3c"/>
                <w:highlight w:val="white"/>
                <w:rtl w:val="0"/>
              </w:rPr>
              <w:t xml:space="preserve">Додаток дозволяє робити фото з камери телефону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73a3c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73a3c"/>
                <w:highlight w:val="white"/>
              </w:rPr>
            </w:pPr>
            <w:r w:rsidDel="00000000" w:rsidR="00000000" w:rsidRPr="00000000">
              <w:rPr>
                <w:color w:val="373a3c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73a3c"/>
                <w:highlight w:val="white"/>
              </w:rPr>
            </w:pPr>
            <w:r w:rsidDel="00000000" w:rsidR="00000000" w:rsidRPr="00000000">
              <w:rPr>
                <w:color w:val="373a3c"/>
                <w:highlight w:val="white"/>
                <w:rtl w:val="0"/>
              </w:rPr>
              <w:t xml:space="preserve">Додаток дозволяє редагувати свій профайл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73a3c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73a3c"/>
                <w:highlight w:val="white"/>
              </w:rPr>
            </w:pPr>
            <w:r w:rsidDel="00000000" w:rsidR="00000000" w:rsidRPr="00000000">
              <w:rPr>
                <w:color w:val="373a3c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73a3c"/>
                <w:highlight w:val="white"/>
              </w:rPr>
            </w:pPr>
            <w:r w:rsidDel="00000000" w:rsidR="00000000" w:rsidRPr="00000000">
              <w:rPr>
                <w:color w:val="373a3c"/>
                <w:highlight w:val="white"/>
                <w:rtl w:val="0"/>
              </w:rPr>
              <w:t xml:space="preserve">Максимальна кількість символів в коментарі під фото 550 штук.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73a3c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color w:val="373a3c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evgenia German" w:id="0" w:date="2023-02-01T21:54:35Z"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Послідовність - це один з критеріїв якості вимог, а не техніка їх аналізу. Вимоги мають відповідати одночасно всім критеріям якості, а не якимось вибірковим. 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 технік ми відносимо: ревью, опитування, прототипування і т.д.</w:t>
      </w:r>
    </w:p>
  </w:comment>
  <w:comment w:author="Yevgenia German" w:id="1" w:date="2023-02-01T21:53:03Z"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Як думаєш, чи буде ця вимога testable?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