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5" w:right="-88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Тестове завдання на позицію fullstack розробника (PHP, JS/TS, HTML/CSS):</w:t>
      </w:r>
    </w:p>
    <w:p w:rsidR="00000000" w:rsidDel="00000000" w:rsidP="00000000" w:rsidRDefault="00000000" w:rsidRPr="00000000" w14:paraId="00000002">
      <w:pPr>
        <w:ind w:left="-705" w:right="-8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5" w:right="-8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5" w:right="-8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283.46456692913375" w:right="-885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06">
      <w:pPr>
        <w:spacing w:after="160" w:before="240" w:lineRule="auto"/>
        <w:ind w:left="-708.6614173228347" w:right="-88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Реалізувати web application на PHP</w:t>
      </w:r>
    </w:p>
    <w:p w:rsidR="00000000" w:rsidDel="00000000" w:rsidP="00000000" w:rsidRDefault="00000000" w:rsidRPr="00000000" w14:paraId="00000007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Вхідні параметри (тип запиту post, формат даних json ):</w:t>
      </w:r>
    </w:p>
    <w:p w:rsidR="00000000" w:rsidDel="00000000" w:rsidP="00000000" w:rsidRDefault="00000000" w:rsidRPr="00000000" w14:paraId="00000008">
      <w:pPr>
        <w:spacing w:before="240" w:line="240" w:lineRule="auto"/>
        <w:ind w:left="15" w:right="-885" w:firstLine="0"/>
        <w:rPr/>
      </w:pPr>
      <w:r w:rsidDel="00000000" w:rsidR="00000000" w:rsidRPr="00000000">
        <w:rPr>
          <w:b w:val="1"/>
          <w:rtl w:val="0"/>
        </w:rPr>
        <w:t xml:space="preserve">idClient</w:t>
      </w:r>
      <w:r w:rsidDel="00000000" w:rsidR="00000000" w:rsidRPr="00000000">
        <w:rPr>
          <w:rtl w:val="0"/>
        </w:rPr>
        <w:t xml:space="preserve"> -- ідентифікатор клієнта (обов’язкове поле, number)</w:t>
      </w:r>
    </w:p>
    <w:p w:rsidR="00000000" w:rsidDel="00000000" w:rsidP="00000000" w:rsidRDefault="00000000" w:rsidRPr="00000000" w14:paraId="00000009">
      <w:pPr>
        <w:spacing w:before="240" w:line="240" w:lineRule="auto"/>
        <w:ind w:left="15" w:right="-885" w:firstLine="0"/>
        <w:rPr/>
      </w:pPr>
      <w:r w:rsidDel="00000000" w:rsidR="00000000" w:rsidRPr="00000000">
        <w:rPr>
          <w:b w:val="1"/>
          <w:rtl w:val="0"/>
        </w:rPr>
        <w:t xml:space="preserve">dateBirthday</w:t>
      </w:r>
      <w:r w:rsidDel="00000000" w:rsidR="00000000" w:rsidRPr="00000000">
        <w:rPr>
          <w:rtl w:val="0"/>
        </w:rPr>
        <w:t xml:space="preserve"> --дата народження клієнта (обов’язкове поле, string)</w:t>
      </w:r>
    </w:p>
    <w:p w:rsidR="00000000" w:rsidDel="00000000" w:rsidP="00000000" w:rsidRDefault="00000000" w:rsidRPr="00000000" w14:paraId="0000000A">
      <w:pPr>
        <w:spacing w:before="240" w:line="240" w:lineRule="auto"/>
        <w:ind w:left="15" w:right="-885" w:firstLine="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-- номер телефону клієнта (не обов’язкове поле, string)</w:t>
      </w:r>
    </w:p>
    <w:p w:rsidR="00000000" w:rsidDel="00000000" w:rsidP="00000000" w:rsidRDefault="00000000" w:rsidRPr="00000000" w14:paraId="0000000B">
      <w:pPr>
        <w:spacing w:before="240" w:line="240" w:lineRule="auto"/>
        <w:ind w:left="15" w:right="-885" w:firstLine="0"/>
        <w:rPr/>
      </w:pPr>
      <w:r w:rsidDel="00000000" w:rsidR="00000000" w:rsidRPr="00000000">
        <w:rPr>
          <w:b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 – e-mail клієнта (не обов’язкове поле, string)</w:t>
      </w:r>
    </w:p>
    <w:p w:rsidR="00000000" w:rsidDel="00000000" w:rsidP="00000000" w:rsidRDefault="00000000" w:rsidRPr="00000000" w14:paraId="0000000C">
      <w:pPr>
        <w:spacing w:before="240" w:line="240" w:lineRule="auto"/>
        <w:ind w:left="15" w:right="-885" w:firstLine="0"/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-- адреса клієнта (не обов’язкове поле, string)</w:t>
      </w:r>
    </w:p>
    <w:p w:rsidR="00000000" w:rsidDel="00000000" w:rsidP="00000000" w:rsidRDefault="00000000" w:rsidRPr="00000000" w14:paraId="0000000D">
      <w:pPr>
        <w:spacing w:before="240" w:line="240" w:lineRule="auto"/>
        <w:ind w:left="15" w:right="-885" w:firstLine="0"/>
        <w:rPr/>
      </w:pPr>
      <w:r w:rsidDel="00000000" w:rsidR="00000000" w:rsidRPr="00000000">
        <w:rPr>
          <w:b w:val="1"/>
          <w:rtl w:val="0"/>
        </w:rPr>
        <w:t xml:space="preserve">monthSalary</w:t>
      </w:r>
      <w:r w:rsidDel="00000000" w:rsidR="00000000" w:rsidRPr="00000000">
        <w:rPr>
          <w:rtl w:val="0"/>
        </w:rPr>
        <w:t xml:space="preserve"> -- сума доходу клієнта (не обов’язкове поле, якщо дані відсутні то вважаємо що дохід = 0, number)</w:t>
      </w:r>
    </w:p>
    <w:p w:rsidR="00000000" w:rsidDel="00000000" w:rsidP="00000000" w:rsidRDefault="00000000" w:rsidRPr="00000000" w14:paraId="0000000E">
      <w:pPr>
        <w:spacing w:before="240" w:line="240" w:lineRule="auto"/>
        <w:ind w:left="15" w:right="-885" w:firstLine="0"/>
        <w:rPr/>
      </w:pPr>
      <w:r w:rsidDel="00000000" w:rsidR="00000000" w:rsidRPr="00000000">
        <w:rPr>
          <w:b w:val="1"/>
          <w:rtl w:val="0"/>
        </w:rPr>
        <w:t xml:space="preserve">currSalary</w:t>
      </w:r>
      <w:r w:rsidDel="00000000" w:rsidR="00000000" w:rsidRPr="00000000">
        <w:rPr>
          <w:rtl w:val="0"/>
        </w:rPr>
        <w:t xml:space="preserve"> -- валюта доходу клієнта (не обов’язкове поле, якщо дані відсутні то вважаємо що валюта = UAH, string)</w:t>
      </w:r>
    </w:p>
    <w:p w:rsidR="00000000" w:rsidDel="00000000" w:rsidP="00000000" w:rsidRDefault="00000000" w:rsidRPr="00000000" w14:paraId="0000000F">
      <w:pPr>
        <w:spacing w:before="240" w:line="240" w:lineRule="auto"/>
        <w:ind w:left="-705" w:right="-885" w:firstLine="705"/>
        <w:rPr/>
      </w:pPr>
      <w:r w:rsidDel="00000000" w:rsidR="00000000" w:rsidRPr="00000000">
        <w:rPr>
          <w:b w:val="1"/>
          <w:rtl w:val="0"/>
        </w:rPr>
        <w:t xml:space="preserve">requestLimit</w:t>
      </w:r>
      <w:r w:rsidDel="00000000" w:rsidR="00000000" w:rsidRPr="00000000">
        <w:rPr>
          <w:rtl w:val="0"/>
        </w:rPr>
        <w:t xml:space="preserve"> – бажана сума кредитного ліміту (обов’язкове поле, number)</w:t>
      </w:r>
    </w:p>
    <w:p w:rsidR="00000000" w:rsidDel="00000000" w:rsidP="00000000" w:rsidRDefault="00000000" w:rsidRPr="00000000" w14:paraId="00000010">
      <w:pPr>
        <w:spacing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Реалізувати валідацію вхідних даних на відповідність заданим типам даних, та перевірити наявність обов’язкових полів. </w:t>
      </w:r>
    </w:p>
    <w:p w:rsidR="00000000" w:rsidDel="00000000" w:rsidP="00000000" w:rsidRDefault="00000000" w:rsidRPr="00000000" w14:paraId="00000012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Якщо перевірка не пройдена, повернути у відповідь помилку з  рекомендацією.</w:t>
      </w:r>
    </w:p>
    <w:p w:rsidR="00000000" w:rsidDel="00000000" w:rsidP="00000000" w:rsidRDefault="00000000" w:rsidRPr="00000000" w14:paraId="00000013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Якщо перевірка пройдена успішно, сгенерувати та надати у відповідь Ref (унікальний ідентифікатор заявки, string).</w:t>
      </w:r>
    </w:p>
    <w:p w:rsidR="00000000" w:rsidDel="00000000" w:rsidP="00000000" w:rsidRDefault="00000000" w:rsidRPr="00000000" w14:paraId="00000014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Сконвертувати суму доходу (monthSalary) в національну валюту, викликавши будь-яке публічно доступне апі з курсом валют (наприклад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https://api.privatbank.ua/p24api/pubinfo?json&amp;exchange&amp;coursid=5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Розрахувати limitItog (кредитний ліміт, який ми можемо надати) по формулі:</w:t>
      </w:r>
    </w:p>
    <w:p w:rsidR="00000000" w:rsidDel="00000000" w:rsidP="00000000" w:rsidRDefault="00000000" w:rsidRPr="00000000" w14:paraId="00000016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limitItog = k*сума доходу клієнта в національній валюті, де</w:t>
      </w:r>
    </w:p>
    <w:p w:rsidR="00000000" w:rsidDel="00000000" w:rsidP="00000000" w:rsidRDefault="00000000" w:rsidRPr="00000000" w14:paraId="00000017">
      <w:pPr>
        <w:spacing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k = 0.95 - для клієнтів з мобільним оператором kyivstar</w:t>
      </w:r>
    </w:p>
    <w:p w:rsidR="00000000" w:rsidDel="00000000" w:rsidP="00000000" w:rsidRDefault="00000000" w:rsidRPr="00000000" w14:paraId="00000018">
      <w:pPr>
        <w:spacing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k = 0.94 - для клієнтів з мобільним оператором vodafone</w:t>
      </w:r>
    </w:p>
    <w:p w:rsidR="00000000" w:rsidDel="00000000" w:rsidP="00000000" w:rsidRDefault="00000000" w:rsidRPr="00000000" w14:paraId="00000019">
      <w:pPr>
        <w:spacing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k = 0.93 - для клієнтів з мобільним оператором lifeCell</w:t>
      </w:r>
    </w:p>
    <w:p w:rsidR="00000000" w:rsidDel="00000000" w:rsidP="00000000" w:rsidRDefault="00000000" w:rsidRPr="00000000" w14:paraId="0000001A">
      <w:pPr>
        <w:spacing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k = 0.92 - для клієнтів з іншими мобільними операторами</w:t>
      </w:r>
    </w:p>
    <w:p w:rsidR="00000000" w:rsidDel="00000000" w:rsidP="00000000" w:rsidRDefault="00000000" w:rsidRPr="00000000" w14:paraId="0000001B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Якщо limitItog більше ніж requestLimit, то обмежити значенням requestLimit.</w:t>
      </w:r>
    </w:p>
    <w:p w:rsidR="00000000" w:rsidDel="00000000" w:rsidP="00000000" w:rsidRDefault="00000000" w:rsidRPr="00000000" w14:paraId="0000001C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Якщо вік клієнта менше 18 років, то requestLimit = 0.</w:t>
      </w:r>
    </w:p>
    <w:p w:rsidR="00000000" w:rsidDel="00000000" w:rsidP="00000000" w:rsidRDefault="00000000" w:rsidRPr="00000000" w14:paraId="0000001D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Якщо limitItog більше 0 - вважати що поле decision = “accept”, інакше “decline”.</w:t>
      </w:r>
    </w:p>
    <w:p w:rsidR="00000000" w:rsidDel="00000000" w:rsidP="00000000" w:rsidRDefault="00000000" w:rsidRPr="00000000" w14:paraId="0000001E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Виконати запис параметрів до БД в таблицю Client з рішенням по кредиту.</w:t>
      </w:r>
    </w:p>
    <w:p w:rsidR="00000000" w:rsidDel="00000000" w:rsidP="00000000" w:rsidRDefault="00000000" w:rsidRPr="00000000" w14:paraId="00000020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Структура таблиці: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CREATE TABLE Client (</w:t>
      </w:r>
    </w:p>
    <w:p w:rsidR="00000000" w:rsidDel="00000000" w:rsidP="00000000" w:rsidRDefault="00000000" w:rsidRPr="00000000" w14:paraId="00000022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Ref varchar(30) NOT NULL,</w:t>
        <w:tab/>
        <w:tab/>
        <w:t xml:space="preserve"> -- унікальний ідентифікатор заявки</w:t>
      </w:r>
    </w:p>
    <w:p w:rsidR="00000000" w:rsidDel="00000000" w:rsidP="00000000" w:rsidRDefault="00000000" w:rsidRPr="00000000" w14:paraId="00000023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idClient int NOT NULL,</w:t>
        <w:tab/>
        <w:tab/>
        <w:t xml:space="preserve"> -- ідентифікатор клієнта</w:t>
      </w:r>
    </w:p>
    <w:p w:rsidR="00000000" w:rsidDel="00000000" w:rsidP="00000000" w:rsidRDefault="00000000" w:rsidRPr="00000000" w14:paraId="00000024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dateCurr timestamp NOT NULL,</w:t>
        <w:tab/>
        <w:t xml:space="preserve"> -- поточна дата та час на момент надходження запиту до апі</w:t>
      </w:r>
    </w:p>
    <w:p w:rsidR="00000000" w:rsidDel="00000000" w:rsidP="00000000" w:rsidRDefault="00000000" w:rsidRPr="00000000" w14:paraId="00000025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phone varchar(45) NULL,</w:t>
        <w:tab/>
        <w:tab/>
        <w:t xml:space="preserve"> -- номер телефону клієнта</w:t>
      </w:r>
    </w:p>
    <w:p w:rsidR="00000000" w:rsidDel="00000000" w:rsidP="00000000" w:rsidRDefault="00000000" w:rsidRPr="00000000" w14:paraId="00000026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mail varchar(45) NULL, </w:t>
        <w:tab/>
        <w:tab/>
        <w:t xml:space="preserve"> -- email</w:t>
      </w:r>
    </w:p>
    <w:p w:rsidR="00000000" w:rsidDel="00000000" w:rsidP="00000000" w:rsidRDefault="00000000" w:rsidRPr="00000000" w14:paraId="00000027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address varchar(45) NULL,</w:t>
        <w:tab/>
        <w:tab/>
        <w:t xml:space="preserve"> -- адреса клієнта</w:t>
      </w:r>
    </w:p>
    <w:p w:rsidR="00000000" w:rsidDel="00000000" w:rsidP="00000000" w:rsidRDefault="00000000" w:rsidRPr="00000000" w14:paraId="00000028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monthSalary numeric(15,2) NULL, </w:t>
        <w:tab/>
        <w:t xml:space="preserve"> -- сума доходу клієнта</w:t>
      </w:r>
    </w:p>
    <w:p w:rsidR="00000000" w:rsidDel="00000000" w:rsidP="00000000" w:rsidRDefault="00000000" w:rsidRPr="00000000" w14:paraId="00000029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currSalary char(3) NULL, </w:t>
        <w:tab/>
        <w:tab/>
        <w:t xml:space="preserve"> -- валюта доходу клієнта</w:t>
      </w:r>
    </w:p>
    <w:p w:rsidR="00000000" w:rsidDel="00000000" w:rsidP="00000000" w:rsidRDefault="00000000" w:rsidRPr="00000000" w14:paraId="0000002A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decision varchar(45) NULL, </w:t>
        <w:tab/>
        <w:tab/>
        <w:t xml:space="preserve"> -- рішення по кредиту</w:t>
      </w:r>
    </w:p>
    <w:p w:rsidR="00000000" w:rsidDel="00000000" w:rsidP="00000000" w:rsidRDefault="00000000" w:rsidRPr="00000000" w14:paraId="0000002B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limitItog numeric (15,2) NULL, </w:t>
        <w:tab/>
        <w:t xml:space="preserve"> -- кредитний ліміт, який ми можемо надати</w:t>
      </w:r>
    </w:p>
    <w:p w:rsidR="00000000" w:rsidDel="00000000" w:rsidP="00000000" w:rsidRDefault="00000000" w:rsidRPr="00000000" w14:paraId="0000002C">
      <w:pPr>
        <w:spacing w:before="240" w:line="240" w:lineRule="auto"/>
        <w:ind w:left="15" w:right="-885" w:firstLine="0"/>
        <w:rPr/>
      </w:pPr>
      <w:r w:rsidDel="00000000" w:rsidR="00000000" w:rsidRPr="00000000">
        <w:rPr>
          <w:rtl w:val="0"/>
        </w:rPr>
        <w:t xml:space="preserve">primary key (Ref )</w:t>
      </w:r>
    </w:p>
    <w:p w:rsidR="00000000" w:rsidDel="00000000" w:rsidP="00000000" w:rsidRDefault="00000000" w:rsidRPr="00000000" w14:paraId="0000002D">
      <w:pPr>
        <w:spacing w:before="240" w:line="240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ind w:left="-705" w:right="-8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05" w:right="-8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283.46456692913375" w:right="-885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 частина:</w:t>
      </w:r>
    </w:p>
    <w:p w:rsidR="00000000" w:rsidDel="00000000" w:rsidP="00000000" w:rsidRDefault="00000000" w:rsidRPr="00000000" w14:paraId="00000031">
      <w:pPr>
        <w:ind w:left="-708.6614173228347" w:right="-88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08.6614173228347" w:right="-88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Реалізація сторінки</w:t>
      </w:r>
    </w:p>
    <w:p w:rsidR="00000000" w:rsidDel="00000000" w:rsidP="00000000" w:rsidRDefault="00000000" w:rsidRPr="00000000" w14:paraId="00000033">
      <w:pPr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05" w:right="-885" w:firstLine="0"/>
        <w:rPr/>
      </w:pPr>
      <w:r w:rsidDel="00000000" w:rsidR="00000000" w:rsidRPr="00000000">
        <w:rPr>
          <w:rtl w:val="0"/>
        </w:rPr>
        <w:t xml:space="preserve">Створити сторінку згідно наведеної структури в додатку до цього ТЗ.</w:t>
        <w:br w:type="textWrapping"/>
        <w:t xml:space="preserve">Реалізувати дизайн на власний смак але дотримуватись структури макета.</w:t>
      </w:r>
    </w:p>
    <w:p w:rsidR="00000000" w:rsidDel="00000000" w:rsidP="00000000" w:rsidRDefault="00000000" w:rsidRPr="00000000" w14:paraId="00000035">
      <w:pPr>
        <w:ind w:left="-705" w:right="-885" w:firstLine="0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Додаткові умови: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-705" w:right="-885" w:firstLine="0"/>
        <w:rPr>
          <w:u w:val="none"/>
        </w:rPr>
      </w:pPr>
      <w:r w:rsidDel="00000000" w:rsidR="00000000" w:rsidRPr="00000000">
        <w:rPr>
          <w:rtl w:val="0"/>
        </w:rPr>
        <w:t xml:space="preserve">Бажано реалізація з використанням фреймворку VueJs, Pinia, TypeScript, якщо ні то аргументувати чому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-705" w:right="-885" w:firstLine="0"/>
        <w:rPr>
          <w:u w:val="none"/>
        </w:rPr>
      </w:pPr>
      <w:r w:rsidDel="00000000" w:rsidR="00000000" w:rsidRPr="00000000">
        <w:rPr>
          <w:rtl w:val="0"/>
        </w:rPr>
        <w:t xml:space="preserve">Бажано бібліотека стилів Tailwind, в крайньому випадку Bootstrap (але щось одне)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-705" w:right="-885" w:firstLine="0"/>
        <w:rPr>
          <w:u w:val="none"/>
        </w:rPr>
      </w:pPr>
      <w:r w:rsidDel="00000000" w:rsidR="00000000" w:rsidRPr="00000000">
        <w:rPr>
          <w:rtl w:val="0"/>
        </w:rPr>
        <w:t xml:space="preserve">Мінімізувати використання кастомних стилів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-705" w:right="-885" w:firstLine="0"/>
        <w:rPr>
          <w:u w:val="none"/>
        </w:rPr>
      </w:pPr>
      <w:r w:rsidDel="00000000" w:rsidR="00000000" w:rsidRPr="00000000">
        <w:rPr>
          <w:rtl w:val="0"/>
        </w:rPr>
        <w:t xml:space="preserve">Бажано зберігання даних в Redis, в крайньому випадку кеш-пам’яті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-705" w:right="-885" w:firstLine="0"/>
        <w:rPr>
          <w:u w:val="none"/>
        </w:rPr>
      </w:pPr>
      <w:r w:rsidDel="00000000" w:rsidR="00000000" w:rsidRPr="00000000">
        <w:rPr>
          <w:rtl w:val="0"/>
        </w:rPr>
        <w:t xml:space="preserve">Динамічні події, сторінка не має перезавантажуватись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-705" w:right="-885" w:firstLine="0"/>
        <w:rPr>
          <w:u w:val="none"/>
        </w:rPr>
      </w:pPr>
      <w:r w:rsidDel="00000000" w:rsidR="00000000" w:rsidRPr="00000000">
        <w:rPr>
          <w:rtl w:val="0"/>
        </w:rPr>
        <w:t xml:space="preserve">Не використовувати jQuery</w:t>
      </w:r>
    </w:p>
    <w:p w:rsidR="00000000" w:rsidDel="00000000" w:rsidP="00000000" w:rsidRDefault="00000000" w:rsidRPr="00000000" w14:paraId="0000003C">
      <w:pPr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05" w:right="-88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05" w:right="-88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996113" cy="4567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6113" cy="456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05" w:right="-88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05" w:right="-88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05" w:right="-88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05" w:right="-88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05" w:right="-88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-283.46456692913375" w:right="-885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на логіку:</w:t>
      </w:r>
    </w:p>
    <w:p w:rsidR="00000000" w:rsidDel="00000000" w:rsidP="00000000" w:rsidRDefault="00000000" w:rsidRPr="00000000" w14:paraId="00000045">
      <w:pPr>
        <w:spacing w:line="331.2" w:lineRule="auto"/>
        <w:ind w:left="-708.6614173228347" w:right="-8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ind w:left="-708.6614173228347" w:right="-88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Завдання до виконання мовою JS/TS (або прописати алгоритм виконання)</w:t>
      </w:r>
    </w:p>
    <w:p w:rsidR="00000000" w:rsidDel="00000000" w:rsidP="00000000" w:rsidRDefault="00000000" w:rsidRPr="00000000" w14:paraId="00000047">
      <w:pPr>
        <w:spacing w:line="331.2" w:lineRule="auto"/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Зернова угода діє. Дано масив, що містить висоту рівнів баржі на 2d площині, причому кожен рівень має ширину 1. Яка максимальна кількість одиниць зерна, яку можна завантажити на баржу?</w:t>
      </w:r>
    </w:p>
    <w:p w:rsidR="00000000" w:rsidDel="00000000" w:rsidP="00000000" w:rsidRDefault="00000000" w:rsidRPr="00000000" w14:paraId="00000049">
      <w:pPr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Кожен рівень знаходиться безпосередньо поруч із рівнем, що стоїть поруч із ним в масиві, за винятком випадків, коли показана висота 0, тоді це дно баржі.</w:t>
      </w:r>
    </w:p>
    <w:p w:rsidR="00000000" w:rsidDel="00000000" w:rsidP="00000000" w:rsidRDefault="00000000" w:rsidRPr="00000000" w14:paraId="0000004B">
      <w:pPr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Окрему одиницю можна уявити як двомірний квадрат шириною 1.</w:t>
      </w:r>
    </w:p>
    <w:p w:rsidR="00000000" w:rsidDel="00000000" w:rsidP="00000000" w:rsidRDefault="00000000" w:rsidRPr="00000000" w14:paraId="0000004D">
      <w:pPr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" w:lineRule="auto"/>
        <w:ind w:left="-705" w:right="-885" w:firstLine="0"/>
        <w:rPr/>
      </w:pPr>
      <w:r w:rsidDel="00000000" w:rsidR="00000000" w:rsidRPr="00000000">
        <w:rPr>
          <w:rtl w:val="0"/>
        </w:rPr>
        <w:t xml:space="preserve">Слідкуйте за швидкодією: вам знадобиться рішення, лінійне кількості рівнів (кількість ітерацій має бути кратною кількості рівнів, а не збільшуватися експоненційно).</w:t>
      </w:r>
    </w:p>
    <w:p w:rsidR="00000000" w:rsidDel="00000000" w:rsidP="00000000" w:rsidRDefault="00000000" w:rsidRPr="00000000" w14:paraId="0000004F">
      <w:pPr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05" w:right="-88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Layout w:type="fixed"/>
        <w:tblLook w:val="0600"/>
      </w:tblPr>
      <w:tblGrid>
        <w:gridCol w:w="525"/>
        <w:gridCol w:w="58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tblGridChange w:id="0">
          <w:tblGrid>
            <w:gridCol w:w="525"/>
            <w:gridCol w:w="58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88" w:lineRule="auto"/>
              <w:ind w:left="-705" w:right="-8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88" w:lineRule="auto"/>
              <w:ind w:left="-705" w:right="-8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" w:lineRule="auto"/>
              <w:ind w:left="-705" w:right="-8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88" w:lineRule="auto"/>
              <w:ind w:left="-705" w:right="-8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88" w:lineRule="auto"/>
              <w:ind w:left="-705" w:right="-8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88" w:lineRule="auto"/>
              <w:ind w:left="-705" w:right="-8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88" w:lineRule="auto"/>
              <w:ind w:left="-705" w:right="-88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ind w:left="-705" w:right="-88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ind w:left="-705" w:right="-88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-705" w:right="-8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ind w:left="-705" w:right="-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31.2" w:lineRule="auto"/>
        <w:ind w:left="-705" w:right="-885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4500"/>
        <w:tblGridChange w:id="0">
          <w:tblGrid>
            <w:gridCol w:w="51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31.2" w:lineRule="auto"/>
              <w:ind w:left="0" w:right="-88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Початковий код</w:t>
            </w:r>
          </w:p>
          <w:p w:rsidR="00000000" w:rsidDel="00000000" w:rsidP="00000000" w:rsidRDefault="00000000" w:rsidRPr="00000000" w14:paraId="00000090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loadGrain(levels) {</w:t>
            </w:r>
          </w:p>
          <w:p w:rsidR="00000000" w:rsidDel="00000000" w:rsidP="00000000" w:rsidRDefault="00000000" w:rsidRPr="00000000" w14:paraId="00000091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// your code here</w:t>
            </w:r>
          </w:p>
          <w:p w:rsidR="00000000" w:rsidDel="00000000" w:rsidP="00000000" w:rsidRDefault="00000000" w:rsidRPr="00000000" w14:paraId="00000092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3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94">
            <w:pPr>
              <w:spacing w:line="331.2" w:lineRule="auto"/>
              <w:ind w:left="-705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5" w:right="-885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31.2" w:lineRule="auto"/>
              <w:ind w:left="0" w:right="-88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Приклади тестів</w:t>
            </w:r>
          </w:p>
          <w:p w:rsidR="00000000" w:rsidDel="00000000" w:rsidP="00000000" w:rsidRDefault="00000000" w:rsidRPr="00000000" w14:paraId="00000097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loadGrain([4, 1, 3]) // 2</w:t>
            </w:r>
          </w:p>
          <w:p w:rsidR="00000000" w:rsidDel="00000000" w:rsidP="00000000" w:rsidRDefault="00000000" w:rsidRPr="00000000" w14:paraId="00000098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loadGrain([2, 1, 5, 2, 7, 4, 10]) // 7</w:t>
            </w:r>
          </w:p>
          <w:p w:rsidR="00000000" w:rsidDel="00000000" w:rsidP="00000000" w:rsidRDefault="00000000" w:rsidRPr="00000000" w14:paraId="00000099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loadGrain([2, 0, 1, 5, 2, 7]) // 6</w:t>
            </w:r>
          </w:p>
          <w:p w:rsidR="00000000" w:rsidDel="00000000" w:rsidP="00000000" w:rsidRDefault="00000000" w:rsidRPr="00000000" w14:paraId="0000009A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loadGrain([2, 4, 2]) // 0</w:t>
            </w:r>
          </w:p>
          <w:p w:rsidR="00000000" w:rsidDel="00000000" w:rsidP="00000000" w:rsidRDefault="00000000" w:rsidRPr="00000000" w14:paraId="0000009B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loadGrain([7, 4]) // 0</w:t>
            </w:r>
          </w:p>
          <w:p w:rsidR="00000000" w:rsidDel="00000000" w:rsidP="00000000" w:rsidRDefault="00000000" w:rsidRPr="00000000" w14:paraId="0000009C">
            <w:pPr>
              <w:spacing w:line="331.2" w:lineRule="auto"/>
              <w:ind w:left="0" w:right="-88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loadGrain([]) // 0</w:t>
            </w:r>
          </w:p>
        </w:tc>
      </w:tr>
    </w:tbl>
    <w:p w:rsidR="00000000" w:rsidDel="00000000" w:rsidP="00000000" w:rsidRDefault="00000000" w:rsidRPr="00000000" w14:paraId="0000009D">
      <w:pPr>
        <w:ind w:left="-705" w:right="-885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06.574803149607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privatbank.ua/p24api/pubinfo?json&amp;exchange&amp;coursid=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