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Міністерство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освіти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і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науки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України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Національний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університет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„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Львівська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політехніка”</w:t>
      </w: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Кафедра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ЕОМ</w:t>
      </w: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object w:dxaOrig="4042" w:dyaOrig="3836">
          <v:rect xmlns:o="urn:schemas-microsoft-com:office:office" xmlns:v="urn:schemas-microsoft-com:vml" id="rectole0000000000" style="width:202.100000pt;height:19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52"/>
          <w:shd w:fill="auto" w:val="clear"/>
        </w:rPr>
        <w:t xml:space="preserve">Звіт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лабораторної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роботи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дисципліни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“Кросплатформні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засоби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програмування”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на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тему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“Спадкування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та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інтерфейси”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Виконав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гр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КІ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301</w:t>
      </w: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Сторожков О.В.</w:t>
      </w: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Прийняв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: </w:t>
      </w: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Майдан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righ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Львів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– 202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Мета</w:t>
      </w:r>
      <w:r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ознайомитися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зі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спадкуванням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інтерфейсами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мові</w:t>
      </w:r>
      <w:r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Java.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Індивідуальне</w:t>
      </w:r>
      <w:r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завдання</w:t>
      </w:r>
      <w:r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написати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налагодити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програму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мові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Java,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що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розширює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клас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реалізований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лабораторній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роботі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3,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для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реалізації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предметної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області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заданої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варіантом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NewRomanPSMT" w:hAnsi="TimesNewRomanPSMT" w:cs="TimesNewRomanPSMT" w:eastAsia="TimesNewRomanPSMT"/>
          <w:b/>
          <w:color w:val="000000"/>
          <w:spacing w:val="0"/>
          <w:position w:val="0"/>
          <w:sz w:val="28"/>
          <w:shd w:fill="auto" w:val="clear"/>
        </w:rPr>
        <w:t xml:space="preserve">23</w:t>
      </w:r>
      <w:r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Газова</w:t>
      </w: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плитка</w:t>
      </w: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center"/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Хід</w:t>
      </w:r>
      <w:r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роботи</w:t>
      </w:r>
      <w:r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numPr>
          <w:ilvl w:val="0"/>
          <w:numId w:val="11"/>
        </w:numPr>
        <w:tabs>
          <w:tab w:val="left" w:pos="630" w:leader="none"/>
        </w:tabs>
        <w:suppressAutoHyphens w:val="true"/>
        <w:spacing w:before="0" w:after="0" w:line="240"/>
        <w:ind w:right="0" w:left="630" w:hanging="27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Запустив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середовище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Eclipse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написав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програму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згідно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індивідуального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завдання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NewRomanPS-ItalicMT" w:hAnsi="TimesNewRomanPS-ItalicMT" w:cs="TimesNewRomanPS-ItalicMT" w:eastAsia="TimesNewRomanPS-ItalicMT"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java.io.FileNotFoundException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CookApp {</w:t>
        <w:br/>
        <w:t xml:space="preserve">  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FileNotFoundException {</w:t>
        <w:br/>
        <w:t xml:space="preserve">        GasStove object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GasStove(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"Great"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true,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"Bosch"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50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70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true, true,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object.off_onCookstove()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object.settings()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object.True_falseOven()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object.True_falseGasbag()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object.changeBurner(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object.FireStatusPlus(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30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object.FireStatusMinus(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object.Condition()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object.Condition2()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object.statusCookstove(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object.Clean()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object.Extract()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object.dispose()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java.io.FileNotFoundException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GasStove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Cook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implements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Clean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double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capacity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public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pollution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public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GasStove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cookstovecondition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fire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boolean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lenght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width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boolean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gasbag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boolean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oven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burner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double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capacity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pollution)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FileNotFoundException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super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(cookstovecondition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fire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lenght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width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gasbag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oven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burner)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capacity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capacity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pollution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pollution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simulates level of capacity in gas bag during some time</w:t>
        <w:br/>
        <w:t xml:space="preserve">     */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statusCookstove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time){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gas stove is on"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gas stove is on"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capacity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-= 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double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time/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60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gas capacity in the gas cylinder is reduced by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double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time/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60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liters during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time 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minutes"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gas capacity in the gas cylinder is reduced by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double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 time/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60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liters during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time 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minutes"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gas stove is off"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simulates cleaning of gas stove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Clean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pollution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"Gas stove was cleaned"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"Gas stove was cleaned"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br/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protected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cookstovecondition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protected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fire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protected boolean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protected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protected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lenght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protected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width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protected boolean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gasbag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protected boolean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oven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protected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burner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protected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PrintWriter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Constructor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@throws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FileNotFoundException param</w:t>
        <w:br/>
        <w:t xml:space="preserve">     */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Cook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FileNotFoundException {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cookstovecondition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"None"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fire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status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false;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name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"None"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lenght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width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gasbag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false;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oven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false;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burner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PrintWriter(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File(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"Log.txt"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Cook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 String cookstovecondition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fire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,boolean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lenght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width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boolean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gasbag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boolean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oven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burner)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FileNotFoundException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cookstovecondition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=cookstovecondition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fire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fire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status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status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name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lenght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lenght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width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width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gasbag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gasbag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oven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oven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burner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burner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PrintWriter(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File(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"Log.txt"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returns cookstoves' condtion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@return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cookstoves' condtion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getCookstovecondition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cookstovecondition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sets the cookstoves' condtion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Cookstovecondition </w:t>
      </w:r>
      <w:r>
        <w:rPr>
          <w:rFonts w:ascii="Courier New" w:hAnsi="Courier New" w:cs="Courier New" w:eastAsia="Courier New"/>
          <w:i/>
          <w:color w:val="77B767"/>
          <w:spacing w:val="0"/>
          <w:position w:val="0"/>
          <w:sz w:val="20"/>
          <w:shd w:fill="2B2B2B" w:val="clear"/>
        </w:rPr>
        <w:t xml:space="preserve">&lt;code&gt;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cookstovecondition</w:t>
      </w:r>
      <w:r>
        <w:rPr>
          <w:rFonts w:ascii="Courier New" w:hAnsi="Courier New" w:cs="Courier New" w:eastAsia="Courier New"/>
          <w:i/>
          <w:color w:val="77B767"/>
          <w:spacing w:val="0"/>
          <w:position w:val="0"/>
          <w:sz w:val="20"/>
          <w:shd w:fill="2B2B2B" w:val="clear"/>
        </w:rPr>
        <w:t xml:space="preserve">&lt;/code&gt;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cookstoves' condtion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setCookstovecondition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Cookstovecondition)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cookstovecondition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cookstovecondition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returns fire status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@return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status of fire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getFire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fire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sets the fire status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fire </w:t>
      </w:r>
      <w:r>
        <w:rPr>
          <w:rFonts w:ascii="Courier New" w:hAnsi="Courier New" w:cs="Courier New" w:eastAsia="Courier New"/>
          <w:i/>
          <w:color w:val="77B767"/>
          <w:spacing w:val="0"/>
          <w:position w:val="0"/>
          <w:sz w:val="20"/>
          <w:shd w:fill="2B2B2B" w:val="clear"/>
        </w:rPr>
        <w:t xml:space="preserve">&lt;code&gt;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fire</w:t>
      </w:r>
      <w:r>
        <w:rPr>
          <w:rFonts w:ascii="Courier New" w:hAnsi="Courier New" w:cs="Courier New" w:eastAsia="Courier New"/>
          <w:i/>
          <w:color w:val="77B767"/>
          <w:spacing w:val="0"/>
          <w:position w:val="0"/>
          <w:sz w:val="20"/>
          <w:shd w:fill="2B2B2B" w:val="clear"/>
        </w:rPr>
        <w:t xml:space="preserve">&lt;/code&gt;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fire status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setFire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fire)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fire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fire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returns off/on mode of cookstove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@return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off/on mode of cookstove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boolean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getStatus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sets the off/on status of cookstove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status </w:t>
      </w:r>
      <w:r>
        <w:rPr>
          <w:rFonts w:ascii="Courier New" w:hAnsi="Courier New" w:cs="Courier New" w:eastAsia="Courier New"/>
          <w:i/>
          <w:color w:val="77B767"/>
          <w:spacing w:val="0"/>
          <w:position w:val="0"/>
          <w:sz w:val="20"/>
          <w:shd w:fill="2B2B2B" w:val="clear"/>
        </w:rPr>
        <w:t xml:space="preserve">&lt;code&gt;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fire</w:t>
      </w:r>
      <w:r>
        <w:rPr>
          <w:rFonts w:ascii="Courier New" w:hAnsi="Courier New" w:cs="Courier New" w:eastAsia="Courier New"/>
          <w:i/>
          <w:color w:val="77B767"/>
          <w:spacing w:val="0"/>
          <w:position w:val="0"/>
          <w:sz w:val="20"/>
          <w:shd w:fill="2B2B2B" w:val="clear"/>
        </w:rPr>
        <w:t xml:space="preserve">&lt;/code&gt;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off/on mode of cookstove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setStatus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boolean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status)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status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status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returns company's name of cookstove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@return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company's name of cookstove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getName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sets the company's name of cookstove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name </w:t>
      </w:r>
      <w:r>
        <w:rPr>
          <w:rFonts w:ascii="Courier New" w:hAnsi="Courier New" w:cs="Courier New" w:eastAsia="Courier New"/>
          <w:i/>
          <w:color w:val="77B767"/>
          <w:spacing w:val="0"/>
          <w:position w:val="0"/>
          <w:sz w:val="20"/>
          <w:shd w:fill="2B2B2B" w:val="clear"/>
        </w:rPr>
        <w:t xml:space="preserve">&lt;code&gt;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name</w:t>
      </w:r>
      <w:r>
        <w:rPr>
          <w:rFonts w:ascii="Courier New" w:hAnsi="Courier New" w:cs="Courier New" w:eastAsia="Courier New"/>
          <w:i/>
          <w:color w:val="77B767"/>
          <w:spacing w:val="0"/>
          <w:position w:val="0"/>
          <w:sz w:val="20"/>
          <w:shd w:fill="2B2B2B" w:val="clear"/>
        </w:rPr>
        <w:t xml:space="preserve">&lt;/code&gt;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company's name of cookstove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setName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name)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name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returns lenght of cookstove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@return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lenght of cookstove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getLenght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lenght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sets the lenght of cookstove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lenght </w:t>
      </w:r>
      <w:r>
        <w:rPr>
          <w:rFonts w:ascii="Courier New" w:hAnsi="Courier New" w:cs="Courier New" w:eastAsia="Courier New"/>
          <w:i/>
          <w:color w:val="77B767"/>
          <w:spacing w:val="0"/>
          <w:position w:val="0"/>
          <w:sz w:val="20"/>
          <w:shd w:fill="2B2B2B" w:val="clear"/>
        </w:rPr>
        <w:t xml:space="preserve">&lt;code&gt;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lenght</w:t>
      </w:r>
      <w:r>
        <w:rPr>
          <w:rFonts w:ascii="Courier New" w:hAnsi="Courier New" w:cs="Courier New" w:eastAsia="Courier New"/>
          <w:i/>
          <w:color w:val="77B767"/>
          <w:spacing w:val="0"/>
          <w:position w:val="0"/>
          <w:sz w:val="20"/>
          <w:shd w:fill="2B2B2B" w:val="clear"/>
        </w:rPr>
        <w:t xml:space="preserve">&lt;/code&gt;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lenght of cookstove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setLenght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lenght)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lenght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lenght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returns width of cookstove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@return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width of cookstove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getWidth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width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sets the width of cookstove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width </w:t>
      </w:r>
      <w:r>
        <w:rPr>
          <w:rFonts w:ascii="Courier New" w:hAnsi="Courier New" w:cs="Courier New" w:eastAsia="Courier New"/>
          <w:i/>
          <w:color w:val="77B767"/>
          <w:spacing w:val="0"/>
          <w:position w:val="0"/>
          <w:sz w:val="20"/>
          <w:shd w:fill="2B2B2B" w:val="clear"/>
        </w:rPr>
        <w:t xml:space="preserve">&lt;code&gt;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width</w:t>
      </w:r>
      <w:r>
        <w:rPr>
          <w:rFonts w:ascii="Courier New" w:hAnsi="Courier New" w:cs="Courier New" w:eastAsia="Courier New"/>
          <w:i/>
          <w:color w:val="77B767"/>
          <w:spacing w:val="0"/>
          <w:position w:val="0"/>
          <w:sz w:val="20"/>
          <w:shd w:fill="2B2B2B" w:val="clear"/>
        </w:rPr>
        <w:t xml:space="preserve">&lt;/code&gt;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width of cookstove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setWidth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width)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width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width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returns avaiability of gas bag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@return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avaiability of gas bag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boolean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getGasbag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gasbag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sets the avaiability of gas bag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gasbag </w:t>
      </w:r>
      <w:r>
        <w:rPr>
          <w:rFonts w:ascii="Courier New" w:hAnsi="Courier New" w:cs="Courier New" w:eastAsia="Courier New"/>
          <w:i/>
          <w:color w:val="77B767"/>
          <w:spacing w:val="0"/>
          <w:position w:val="0"/>
          <w:sz w:val="20"/>
          <w:shd w:fill="2B2B2B" w:val="clear"/>
        </w:rPr>
        <w:t xml:space="preserve">&lt;code&gt;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gasbag</w:t>
      </w:r>
      <w:r>
        <w:rPr>
          <w:rFonts w:ascii="Courier New" w:hAnsi="Courier New" w:cs="Courier New" w:eastAsia="Courier New"/>
          <w:i/>
          <w:color w:val="77B767"/>
          <w:spacing w:val="0"/>
          <w:position w:val="0"/>
          <w:sz w:val="20"/>
          <w:shd w:fill="2B2B2B" w:val="clear"/>
        </w:rPr>
        <w:t xml:space="preserve">&lt;/code&gt;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avaiability of gas bag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setGasbag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boolean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gasbag)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gasbag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gasbag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returns avaiability of oven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@return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avaiability of oven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boolean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getOven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oven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sets the avaiability of oven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oven </w:t>
      </w:r>
      <w:r>
        <w:rPr>
          <w:rFonts w:ascii="Courier New" w:hAnsi="Courier New" w:cs="Courier New" w:eastAsia="Courier New"/>
          <w:i/>
          <w:color w:val="77B767"/>
          <w:spacing w:val="0"/>
          <w:position w:val="0"/>
          <w:sz w:val="20"/>
          <w:shd w:fill="2B2B2B" w:val="clear"/>
        </w:rPr>
        <w:t xml:space="preserve">&lt;code&gt;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oven</w:t>
      </w:r>
      <w:r>
        <w:rPr>
          <w:rFonts w:ascii="Courier New" w:hAnsi="Courier New" w:cs="Courier New" w:eastAsia="Courier New"/>
          <w:i/>
          <w:color w:val="77B767"/>
          <w:spacing w:val="0"/>
          <w:position w:val="0"/>
          <w:sz w:val="20"/>
          <w:shd w:fill="2B2B2B" w:val="clear"/>
        </w:rPr>
        <w:t xml:space="preserve">&lt;/code&gt;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avaiability of oven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setOven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boolean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oven)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oven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oven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returns execution process with burner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@return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execution process with burner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getBurner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burner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sets the execution process with burner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burner </w:t>
      </w:r>
      <w:r>
        <w:rPr>
          <w:rFonts w:ascii="Courier New" w:hAnsi="Courier New" w:cs="Courier New" w:eastAsia="Courier New"/>
          <w:i/>
          <w:color w:val="77B767"/>
          <w:spacing w:val="0"/>
          <w:position w:val="0"/>
          <w:sz w:val="20"/>
          <w:shd w:fill="2B2B2B" w:val="clear"/>
        </w:rPr>
        <w:t xml:space="preserve">&lt;code&gt;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burner</w:t>
      </w:r>
      <w:r>
        <w:rPr>
          <w:rFonts w:ascii="Courier New" w:hAnsi="Courier New" w:cs="Courier New" w:eastAsia="Courier New"/>
          <w:i/>
          <w:color w:val="77B767"/>
          <w:spacing w:val="0"/>
          <w:position w:val="0"/>
          <w:sz w:val="20"/>
          <w:shd w:fill="2B2B2B" w:val="clear"/>
        </w:rPr>
        <w:t xml:space="preserve">&lt;/code&gt;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execution process with burner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setBurner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burner)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burner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burner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show us the status of cookstove(off/on)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off_onCookstove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gas stove is on"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gas stove is off"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show us the settings of our cookstove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settings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"Name -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name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lenght -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lenght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cm"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width -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width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cm"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stove setting is displayed"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demonstrate avaiablity of oven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True_falseOven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oven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oven is included in the complete set with a stove"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stove is not included in the complete set with a stove"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demonstrate avaiablity of gasbag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True_falseGasbag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gasbag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gas bag is included in the complete set with a stove"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else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stove is not included in the complete set with a stove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simulates changing burner in cookstove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changeBurner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bur){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"Selected burner -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burner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burner changed from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burner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 to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bur)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burner changed to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bur)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simulates decrement fire in cookstove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FireStatusPlus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change){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fire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fire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change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fire is increased on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change 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"% 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simulates increment fire in cookstove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FireStatusMinus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change){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fire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fire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- change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fire is reduced on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change 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"% 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show us the great condition of cookstove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Condition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cookstovecondition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"Great"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stove is in good condition"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show us the bad condition of cookstove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Condition2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cookstovecondition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"Bad"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stove is in bad condition, it needs to be repaired"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makes comments while cooking while the stove is on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Extract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status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){</w:t>
        <w:br/>
        <w:t xml:space="preserve">    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"Turn on the hood while cooking"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releases used recourses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dispose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.flush()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myWrite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.close()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interface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Clean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Clean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NewRomanPS-ItalicMT" w:hAnsi="TimesNewRomanPS-ItalicMT" w:cs="TimesNewRomanPS-ItalicMT" w:eastAsia="TimesNewRomanPS-ItalicMT"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NewRomanPS-ItalicMT" w:hAnsi="TimesNewRomanPS-ItalicMT" w:cs="TimesNewRomanPS-ItalicMT" w:eastAsia="TimesNewRomanPS-ItalicMT"/>
          <w:i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numPr>
          <w:ilvl w:val="0"/>
          <w:numId w:val="21"/>
        </w:numPr>
        <w:tabs>
          <w:tab w:val="left" w:pos="630" w:leader="none"/>
        </w:tabs>
        <w:suppressAutoHyphens w:val="true"/>
        <w:spacing w:before="0" w:after="0" w:line="240"/>
        <w:ind w:right="0" w:left="630" w:hanging="27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Після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виконання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програми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переглянув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створений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файл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 </w:t>
      </w:r>
      <w:r>
        <w:object w:dxaOrig="9247" w:dyaOrig="2783">
          <v:rect xmlns:o="urn:schemas-microsoft-com:office:office" xmlns:v="urn:schemas-microsoft-com:vml" id="rectole0000000001" style="width:462.350000pt;height:139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720" w:firstLine="72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720" w:firstLine="72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Висновок</w:t>
      </w:r>
      <w:r>
        <w:rPr>
          <w:rFonts w:ascii="TimesNewRomanPS-BoldMT" w:hAnsi="TimesNewRomanPS-BoldMT" w:cs="TimesNewRomanPS-BoldMT" w:eastAsia="TimesNewRomanPS-BoldMT"/>
          <w:b/>
          <w:color w:val="000000"/>
          <w:spacing w:val="0"/>
          <w:position w:val="0"/>
          <w:sz w:val="24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На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даній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лабораторній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роботі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ознайомився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зі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спадкуванням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та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інтерфейсами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у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мові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4"/>
          <w:shd w:fill="auto" w:val="clear"/>
        </w:rPr>
        <w:t xml:space="preserve"> Java.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1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