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2"/>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Міністерство освіти і науки України</w:t>
      </w:r>
    </w:p>
    <w:p>
      <w:pPr>
        <w:suppressAutoHyphens w:val="true"/>
        <w:spacing w:before="0" w:after="160" w:line="252"/>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Національний університет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Львівська політехніка</w:t>
      </w:r>
      <w:r>
        <w:rPr>
          <w:rFonts w:ascii="Times New Roman" w:hAnsi="Times New Roman" w:cs="Times New Roman" w:eastAsia="Times New Roman"/>
          <w:color w:val="auto"/>
          <w:spacing w:val="0"/>
          <w:position w:val="0"/>
          <w:sz w:val="32"/>
          <w:shd w:fill="auto" w:val="clear"/>
        </w:rPr>
        <w:t xml:space="preserve">»</w:t>
      </w:r>
    </w:p>
    <w:p>
      <w:pPr>
        <w:suppressAutoHyphens w:val="true"/>
        <w:spacing w:before="0" w:after="160" w:line="252"/>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ЕОМ</w:t>
      </w:r>
    </w:p>
    <w:p>
      <w:pPr>
        <w:suppressAutoHyphens w:val="true"/>
        <w:spacing w:before="0" w:after="160" w:line="252"/>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160" w:line="252"/>
        <w:ind w:right="0" w:left="0" w:firstLine="0"/>
        <w:jc w:val="center"/>
        <w:rPr>
          <w:rFonts w:ascii="Times New Roman" w:hAnsi="Times New Roman" w:cs="Times New Roman" w:eastAsia="Times New Roman"/>
          <w:color w:val="auto"/>
          <w:spacing w:val="0"/>
          <w:position w:val="0"/>
          <w:sz w:val="28"/>
          <w:shd w:fill="auto" w:val="clear"/>
        </w:rPr>
      </w:pPr>
      <w:r>
        <w:object w:dxaOrig="3228" w:dyaOrig="4191">
          <v:rect xmlns:o="urn:schemas-microsoft-com:office:office" xmlns:v="urn:schemas-microsoft-com:vml" id="rectole0000000000" style="width:161.400000pt;height:20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52"/>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Лабораторна робота </w:t>
      </w:r>
      <w:r>
        <w:rPr>
          <w:rFonts w:ascii="Segoe UI Symbol" w:hAnsi="Segoe UI Symbol" w:cs="Segoe UI Symbol" w:eastAsia="Segoe UI Symbol"/>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4</w:t>
      </w:r>
    </w:p>
    <w:p>
      <w:pPr>
        <w:suppressAutoHyphens w:val="true"/>
        <w:spacing w:before="0" w:after="160" w:line="252"/>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дисципліни: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Кросплатформенні засоби програмування</w:t>
      </w:r>
      <w:r>
        <w:rPr>
          <w:rFonts w:ascii="Times New Roman" w:hAnsi="Times New Roman" w:cs="Times New Roman" w:eastAsia="Times New Roman"/>
          <w:color w:val="auto"/>
          <w:spacing w:val="0"/>
          <w:position w:val="0"/>
          <w:sz w:val="28"/>
          <w:shd w:fill="auto" w:val="clear"/>
        </w:rPr>
        <w:t xml:space="preserve">»</w:t>
      </w:r>
    </w:p>
    <w:p>
      <w:pPr>
        <w:suppressAutoHyphens w:val="true"/>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тему: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Виключення</w:t>
      </w:r>
      <w:r>
        <w:rPr>
          <w:rFonts w:ascii="Times New Roman" w:hAnsi="Times New Roman" w:cs="Times New Roman" w:eastAsia="Times New Roman"/>
          <w:color w:val="auto"/>
          <w:spacing w:val="0"/>
          <w:position w:val="0"/>
          <w:sz w:val="28"/>
          <w:shd w:fill="auto" w:val="clear"/>
        </w:rPr>
        <w:t xml:space="preserve">»</w:t>
        <w:br/>
      </w:r>
      <w:r>
        <w:rPr>
          <w:rFonts w:ascii="Times New Roman" w:hAnsi="Times New Roman" w:cs="Times New Roman" w:eastAsia="Times New Roman"/>
          <w:color w:val="auto"/>
          <w:spacing w:val="0"/>
          <w:position w:val="0"/>
          <w:sz w:val="28"/>
          <w:shd w:fill="auto" w:val="clear"/>
        </w:rPr>
        <w:t xml:space="preserve">Варіант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23</w:t>
      </w:r>
    </w:p>
    <w:p>
      <w:pPr>
        <w:suppressAutoHyphens w:val="true"/>
        <w:spacing w:before="0" w:after="160" w:line="252"/>
        <w:ind w:right="0" w:left="0" w:firstLine="0"/>
        <w:jc w:val="both"/>
        <w:rPr>
          <w:rFonts w:ascii="Times New Roman" w:hAnsi="Times New Roman" w:cs="Times New Roman" w:eastAsia="Times New Roman"/>
          <w:color w:val="auto"/>
          <w:spacing w:val="0"/>
          <w:position w:val="0"/>
          <w:sz w:val="28"/>
          <w:shd w:fill="auto" w:val="clear"/>
        </w:rPr>
      </w:pPr>
    </w:p>
    <w:p>
      <w:pPr>
        <w:suppressAutoHyphens w:val="true"/>
        <w:spacing w:before="0" w:after="160" w:line="252"/>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 ст. гр. КІ-301</w:t>
      </w:r>
    </w:p>
    <w:p>
      <w:pPr>
        <w:suppressAutoHyphens w:val="true"/>
        <w:spacing w:before="0" w:after="160" w:line="252"/>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Сторожков О.В.</w:t>
      </w:r>
    </w:p>
    <w:p>
      <w:pPr>
        <w:suppressAutoHyphens w:val="true"/>
        <w:spacing w:before="0" w:after="160" w:line="252"/>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Прийняв: </w:t>
      </w:r>
    </w:p>
    <w:p>
      <w:pPr>
        <w:suppressAutoHyphens w:val="true"/>
        <w:spacing w:before="0" w:after="160" w:line="252"/>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Майдан М.В.</w:t>
      </w:r>
    </w:p>
    <w:p>
      <w:pPr>
        <w:suppressAutoHyphens w:val="true"/>
        <w:spacing w:before="0" w:after="160" w:line="252"/>
        <w:ind w:right="0" w:left="0" w:firstLine="0"/>
        <w:jc w:val="right"/>
        <w:rPr>
          <w:rFonts w:ascii="Times New Roman" w:hAnsi="Times New Roman" w:cs="Times New Roman" w:eastAsia="Times New Roman"/>
          <w:color w:val="auto"/>
          <w:spacing w:val="0"/>
          <w:position w:val="0"/>
          <w:sz w:val="28"/>
          <w:shd w:fill="auto" w:val="clear"/>
        </w:rPr>
      </w:pPr>
    </w:p>
    <w:p>
      <w:pPr>
        <w:suppressAutoHyphens w:val="true"/>
        <w:spacing w:before="0" w:after="160" w:line="252"/>
        <w:ind w:right="0" w:left="0" w:firstLine="0"/>
        <w:jc w:val="right"/>
        <w:rPr>
          <w:rFonts w:ascii="Times New Roman" w:hAnsi="Times New Roman" w:cs="Times New Roman" w:eastAsia="Times New Roman"/>
          <w:color w:val="auto"/>
          <w:spacing w:val="0"/>
          <w:position w:val="0"/>
          <w:sz w:val="28"/>
          <w:shd w:fill="auto" w:val="clear"/>
        </w:rPr>
      </w:pPr>
    </w:p>
    <w:p>
      <w:pPr>
        <w:suppressAutoHyphens w:val="true"/>
        <w:spacing w:before="0" w:after="160" w:line="252"/>
        <w:ind w:right="0" w:left="0" w:firstLine="0"/>
        <w:jc w:val="right"/>
        <w:rPr>
          <w:rFonts w:ascii="Times New Roman" w:hAnsi="Times New Roman" w:cs="Times New Roman" w:eastAsia="Times New Roman"/>
          <w:color w:val="auto"/>
          <w:spacing w:val="0"/>
          <w:position w:val="0"/>
          <w:sz w:val="28"/>
          <w:shd w:fill="auto" w:val="clear"/>
        </w:rPr>
      </w:pPr>
    </w:p>
    <w:p>
      <w:pPr>
        <w:suppressAutoHyphens w:val="true"/>
        <w:spacing w:before="0" w:after="160" w:line="252"/>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Львів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202</w:t>
      </w:r>
      <w:r>
        <w:rPr>
          <w:rFonts w:ascii="Times New Roman" w:hAnsi="Times New Roman" w:cs="Times New Roman" w:eastAsia="Times New Roman"/>
          <w:color w:val="auto"/>
          <w:spacing w:val="0"/>
          <w:position w:val="0"/>
          <w:sz w:val="28"/>
          <w:shd w:fill="auto" w:val="clear"/>
        </w:rPr>
        <w:t xml:space="preserve">3</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Мета: </w:t>
      </w:r>
      <w:r>
        <w:rPr>
          <w:rFonts w:ascii="Times New Roman" w:hAnsi="Times New Roman" w:cs="Times New Roman" w:eastAsia="Times New Roman"/>
          <w:color w:val="auto"/>
          <w:spacing w:val="0"/>
          <w:position w:val="0"/>
          <w:sz w:val="28"/>
          <w:shd w:fill="auto" w:val="clear"/>
        </w:rPr>
        <w:t xml:space="preserve">Оволодіти навиками використання механізму виключень при написанні програм мовою Java.</w:t>
      </w:r>
    </w:p>
    <w:p>
      <w:pPr>
        <w:suppressAutoHyphens w:val="true"/>
        <w:spacing w:before="0" w:after="160" w:line="252"/>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Контрольні питання:</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Дайте визначення терміну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виключення</w:t>
      </w: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Виключення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механізм мови Java, що забезпечує негайну передачу керування блоку коду опрацювання критичних помилок при їх виникненні уникаючи процесу розкручування стеку.</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У яких ситуаціях використання виключень є виправданим? </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помилках введення, збоях обладнання, помилках, що пов’язані з фізичними обмеженнями комп’ютерної системи та помилках програмування</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Яка ієрархія виключень використовується у мові Java? </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Всі виключення в мові Java поділяються на контрольовані і неконтрольовані та спадкуються від суперкласу Throwable. Безпосередньо від цього суперкласу спадкуються 2 класи Error і Exception.</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Як створити власний клас виключень?</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заекстендити Error або Exception(або дочірні).</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Який синтаксис оголошення методів, що можуть генерувати виключення? </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[access modifier] [return type] [name]([parameters]) throws Exception</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Які виключення слід вказувати у заголовках методів і коли? </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Оголошувати слід лише всі контрольовані виключення. Якщо цього не зробити, то компілятор видасть повідомлення про помилку. Якщо метод оголошує, що він може генерувати виключення певного класу, то він може також генерувати виключення і його підкласів.</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Як згенерувати контрольоване виключення? </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Відповідь:</w:t>
      </w:r>
      <w:r>
        <w:rPr>
          <w:rFonts w:ascii="Calibri" w:hAnsi="Calibri" w:cs="Calibri" w:eastAsia="Calibri"/>
          <w:color w:val="auto"/>
          <w:spacing w:val="0"/>
          <w:position w:val="0"/>
          <w:sz w:val="22"/>
          <w:shd w:fill="auto" w:val="clear"/>
        </w:rPr>
        <w:t xml:space="preserve"> </w:t>
      </w:r>
    </w:p>
    <w:p>
      <w:pPr>
        <w:suppressAutoHyphens w:val="true"/>
        <w:spacing w:before="0" w:after="160" w:line="252"/>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throw new Exception();</w:t>
      </w:r>
    </w:p>
    <w:p>
      <w:pPr>
        <w:suppressAutoHyphens w:val="true"/>
        <w:spacing w:before="0" w:after="160" w:line="252"/>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Exception ex = new Exception(); throw ex;</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Розкрийте призначення та особливості роботи блоку try. </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Блок виконання коду.</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Розкрийте призначення та особливості роботи блоку catch. </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Блок перехоплення виключення.</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Розкрийте призначення та особливості роботи блоку finally.</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8"/>
          <w:shd w:fill="auto" w:val="clear"/>
        </w:rPr>
        <w:t xml:space="preserve">Відповідь: Блок гарантованого виконання коду після try-catch блоку. </w:t>
      </w:r>
    </w:p>
    <w:p>
      <w:pPr>
        <w:suppressAutoHyphens w:val="true"/>
        <w:spacing w:before="0" w:after="160" w:line="252"/>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 </w:t>
      </w:r>
      <w:r>
        <w:rPr>
          <w:rFonts w:ascii="Calibri" w:hAnsi="Calibri" w:cs="Calibri" w:eastAsia="Calibri"/>
          <w:color w:val="auto"/>
          <w:spacing w:val="0"/>
          <w:position w:val="0"/>
          <w:sz w:val="28"/>
          <w:shd w:fill="auto" w:val="clear"/>
        </w:rPr>
        <w:t xml:space="preserve">23. y=ctg(8x)/x</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Створити клас, що реалізує метод обчислення виразу заданого варіантом. Написати на мові Java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Група.Прізвище.Lab5 та володіти коментарями, які дозволять автоматично згенерувати документацію до розробленого пакету. </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Автоматично згенерувати документацію до розробленого пакету. </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Скласти звіт про виконану роботу з приведенням тексту програми, результату її виконання та фрагменту згенерованої документації. </w:t>
      </w:r>
    </w:p>
    <w:p>
      <w:pPr>
        <w:suppressAutoHyphens w:val="true"/>
        <w:spacing w:before="0" w:after="160" w:line="252"/>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Дати відповідь на контрольні запитання.</w:t>
      </w:r>
    </w:p>
    <w:p>
      <w:pPr>
        <w:suppressAutoHyphens w:val="true"/>
        <w:spacing w:before="0" w:after="160" w:line="252"/>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Код EquationsApp.java: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ppublic class </w:t>
      </w:r>
      <w:r>
        <w:rPr>
          <w:rFonts w:ascii="Courier New" w:hAnsi="Courier New" w:cs="Courier New" w:eastAsia="Courier New"/>
          <w:color w:val="A9B7C6"/>
          <w:spacing w:val="0"/>
          <w:position w:val="0"/>
          <w:sz w:val="20"/>
          <w:shd w:fill="2B2B2B" w:val="clear"/>
        </w:rPr>
        <w:t xml:space="preserve">EquationsApp {</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 {</w:t>
        <w:br/>
        <w:t xml:space="preserve">        CalculateTheEquationInterface calc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CalculateTheEquation()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 y=ctg(8x)/x = " </w:t>
      </w:r>
      <w:r>
        <w:rPr>
          <w:rFonts w:ascii="Courier New" w:hAnsi="Courier New" w:cs="Courier New" w:eastAsia="Courier New"/>
          <w:color w:val="A9B7C6"/>
          <w:spacing w:val="0"/>
          <w:position w:val="0"/>
          <w:sz w:val="20"/>
          <w:shd w:fill="2B2B2B" w:val="clear"/>
        </w:rPr>
        <w:t xml:space="preserve">+ calc.doCalculation(</w:t>
      </w:r>
      <w:r>
        <w:rPr>
          <w:rFonts w:ascii="Courier New" w:hAnsi="Courier New" w:cs="Courier New" w:eastAsia="Courier New"/>
          <w:color w:val="6897BB"/>
          <w:spacing w:val="0"/>
          <w:position w:val="0"/>
          <w:sz w:val="20"/>
          <w:shd w:fill="2B2B2B" w:val="clear"/>
        </w:rPr>
        <w:t xml:space="preserve">200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 y=ctg(8x)/x = " </w:t>
      </w:r>
      <w:r>
        <w:rPr>
          <w:rFonts w:ascii="Courier New" w:hAnsi="Courier New" w:cs="Courier New" w:eastAsia="Courier New"/>
          <w:color w:val="A9B7C6"/>
          <w:spacing w:val="0"/>
          <w:position w:val="0"/>
          <w:sz w:val="20"/>
          <w:shd w:fill="2B2B2B" w:val="clear"/>
        </w:rPr>
        <w:t xml:space="preserve">+ calc.doCalculation(</w:t>
      </w:r>
      <w:r>
        <w:rPr>
          <w:rFonts w:ascii="Courier New" w:hAnsi="Courier New" w:cs="Courier New" w:eastAsia="Courier New"/>
          <w:color w:val="6897BB"/>
          <w:spacing w:val="0"/>
          <w:position w:val="0"/>
          <w:sz w:val="20"/>
          <w:shd w:fill="2B2B2B" w:val="clear"/>
        </w:rPr>
        <w:t xml:space="preserve">80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 y=ctg(8x)/x = " </w:t>
      </w:r>
      <w:r>
        <w:rPr>
          <w:rFonts w:ascii="Courier New" w:hAnsi="Courier New" w:cs="Courier New" w:eastAsia="Courier New"/>
          <w:color w:val="A9B7C6"/>
          <w:spacing w:val="0"/>
          <w:position w:val="0"/>
          <w:sz w:val="20"/>
          <w:shd w:fill="2B2B2B" w:val="clear"/>
        </w:rPr>
        <w:t xml:space="preserve">+ calc.doCalculation(-</w:t>
      </w:r>
      <w:r>
        <w:rPr>
          <w:rFonts w:ascii="Courier New" w:hAnsi="Courier New" w:cs="Courier New" w:eastAsia="Courier New"/>
          <w:color w:val="6897BB"/>
          <w:spacing w:val="0"/>
          <w:position w:val="0"/>
          <w:sz w:val="20"/>
          <w:shd w:fill="2B2B2B" w:val="clear"/>
        </w:rPr>
        <w:t xml:space="preserve">5555</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 y=ctg(8x)/x = " </w:t>
      </w:r>
      <w:r>
        <w:rPr>
          <w:rFonts w:ascii="Courier New" w:hAnsi="Courier New" w:cs="Courier New" w:eastAsia="Courier New"/>
          <w:color w:val="A9B7C6"/>
          <w:spacing w:val="0"/>
          <w:position w:val="0"/>
          <w:sz w:val="20"/>
          <w:shd w:fill="2B2B2B" w:val="clear"/>
        </w:rPr>
        <w:t xml:space="preserve">+ calc.doCalculationWithInputInside())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p>
    <w:p>
      <w:pPr>
        <w:suppressAutoHyphens w:val="true"/>
        <w:spacing w:before="0" w:after="160" w:line="252"/>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Код CalculateTheEquationInterface.java: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interface </w:t>
      </w:r>
      <w:r>
        <w:rPr>
          <w:rFonts w:ascii="Courier New" w:hAnsi="Courier New" w:cs="Courier New" w:eastAsia="Courier New"/>
          <w:color w:val="A9B7C6"/>
          <w:spacing w:val="0"/>
          <w:position w:val="0"/>
          <w:sz w:val="20"/>
          <w:shd w:fill="2B2B2B" w:val="clear"/>
        </w:rPr>
        <w:t xml:space="preserve">CalculateTheEquationInterface {</w:t>
        <w:br/>
        <w:br/>
        <w:t xml:space="preserve">    </w:t>
      </w:r>
      <w:r>
        <w:rPr>
          <w:rFonts w:ascii="Courier New" w:hAnsi="Courier New" w:cs="Courier New" w:eastAsia="Courier New"/>
          <w:color w:val="CC7832"/>
          <w:spacing w:val="0"/>
          <w:position w:val="0"/>
          <w:sz w:val="20"/>
          <w:shd w:fill="2B2B2B" w:val="clear"/>
        </w:rPr>
        <w:t xml:space="preserve">double </w:t>
      </w:r>
      <w:r>
        <w:rPr>
          <w:rFonts w:ascii="Courier New" w:hAnsi="Courier New" w:cs="Courier New" w:eastAsia="Courier New"/>
          <w:color w:val="FFC66D"/>
          <w:spacing w:val="0"/>
          <w:position w:val="0"/>
          <w:sz w:val="20"/>
          <w:shd w:fill="2B2B2B" w:val="clear"/>
        </w:rPr>
        <w:t xml:space="preserve">doCalculation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double </w:t>
      </w:r>
      <w:r>
        <w:rPr>
          <w:rFonts w:ascii="Courier New" w:hAnsi="Courier New" w:cs="Courier New" w:eastAsia="Courier New"/>
          <w:color w:val="A9B7C6"/>
          <w:spacing w:val="0"/>
          <w:position w:val="0"/>
          <w:sz w:val="20"/>
          <w:shd w:fill="2B2B2B" w:val="clear"/>
        </w:rPr>
        <w:t xml:space="preserve">variable)</w:t>
      </w:r>
      <w:r>
        <w:rPr>
          <w:rFonts w:ascii="Courier New" w:hAnsi="Courier New" w:cs="Courier New" w:eastAsia="Courier New"/>
          <w:color w:val="CC7832"/>
          <w:spacing w:val="0"/>
          <w:position w:val="0"/>
          <w:sz w:val="20"/>
          <w:shd w:fill="2B2B2B" w:val="clear"/>
        </w:rPr>
        <w:t xml:space="preserve">;</w:t>
        <w:br/>
        <w:br/>
        <w:t xml:space="preserve">    double </w:t>
      </w:r>
      <w:r>
        <w:rPr>
          <w:rFonts w:ascii="Courier New" w:hAnsi="Courier New" w:cs="Courier New" w:eastAsia="Courier New"/>
          <w:color w:val="FFC66D"/>
          <w:spacing w:val="0"/>
          <w:position w:val="0"/>
          <w:sz w:val="20"/>
          <w:shd w:fill="2B2B2B" w:val="clear"/>
        </w:rPr>
        <w:t xml:space="preserve">doCalculationWithInputInside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p>
    <w:p>
      <w:pPr>
        <w:suppressAutoHyphens w:val="true"/>
        <w:spacing w:before="0" w:after="160" w:line="252"/>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Код CalculateTheEquation.java: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import </w:t>
      </w:r>
      <w:r>
        <w:rPr>
          <w:rFonts w:ascii="Courier New" w:hAnsi="Courier New" w:cs="Courier New" w:eastAsia="Courier New"/>
          <w:color w:val="A9B7C6"/>
          <w:spacing w:val="0"/>
          <w:position w:val="0"/>
          <w:sz w:val="20"/>
          <w:shd w:fill="2B2B2B" w:val="clear"/>
        </w:rPr>
        <w:t xml:space="preserve">java.util.InputMismatchException</w:t>
      </w:r>
      <w:r>
        <w:rPr>
          <w:rFonts w:ascii="Courier New" w:hAnsi="Courier New" w:cs="Courier New" w:eastAsia="Courier New"/>
          <w:color w:val="CC7832"/>
          <w:spacing w:val="0"/>
          <w:position w:val="0"/>
          <w:sz w:val="20"/>
          <w:shd w:fill="2B2B2B" w:val="clear"/>
        </w:rPr>
        <w:t xml:space="preserve">;</w:t>
        <w:br/>
        <w:t xml:space="preserve">import </w:t>
      </w:r>
      <w:r>
        <w:rPr>
          <w:rFonts w:ascii="Courier New" w:hAnsi="Courier New" w:cs="Courier New" w:eastAsia="Courier New"/>
          <w:color w:val="A9B7C6"/>
          <w:spacing w:val="0"/>
          <w:position w:val="0"/>
          <w:sz w:val="20"/>
          <w:shd w:fill="2B2B2B" w:val="clear"/>
        </w:rPr>
        <w:t xml:space="preserve">java.util.Scanner</w:t>
      </w:r>
      <w:r>
        <w:rPr>
          <w:rFonts w:ascii="Courier New" w:hAnsi="Courier New" w:cs="Courier New" w:eastAsia="Courier New"/>
          <w:color w:val="CC7832"/>
          <w:spacing w:val="0"/>
          <w:position w:val="0"/>
          <w:sz w:val="20"/>
          <w:shd w:fill="2B2B2B" w:val="clear"/>
        </w:rPr>
        <w:t xml:space="preserve">;</w:t>
        <w:br/>
        <w:br/>
        <w:t xml:space="preserve">public class </w:t>
      </w:r>
      <w:r>
        <w:rPr>
          <w:rFonts w:ascii="Courier New" w:hAnsi="Courier New" w:cs="Courier New" w:eastAsia="Courier New"/>
          <w:color w:val="A9B7C6"/>
          <w:spacing w:val="0"/>
          <w:position w:val="0"/>
          <w:sz w:val="20"/>
          <w:shd w:fill="2B2B2B" w:val="clear"/>
        </w:rPr>
        <w:t xml:space="preserve">CalculateTheEquation </w:t>
      </w:r>
      <w:r>
        <w:rPr>
          <w:rFonts w:ascii="Courier New" w:hAnsi="Courier New" w:cs="Courier New" w:eastAsia="Courier New"/>
          <w:color w:val="CC7832"/>
          <w:spacing w:val="0"/>
          <w:position w:val="0"/>
          <w:sz w:val="20"/>
          <w:shd w:fill="2B2B2B" w:val="clear"/>
        </w:rPr>
        <w:t xml:space="preserve">implements </w:t>
      </w:r>
      <w:r>
        <w:rPr>
          <w:rFonts w:ascii="Courier New" w:hAnsi="Courier New" w:cs="Courier New" w:eastAsia="Courier New"/>
          <w:color w:val="A9B7C6"/>
          <w:spacing w:val="0"/>
          <w:position w:val="0"/>
          <w:sz w:val="20"/>
          <w:shd w:fill="2B2B2B" w:val="clear"/>
        </w:rPr>
        <w:t xml:space="preserve">CalculateTheEquationInterface {</w:t>
        <w:br/>
        <w:t xml:space="preserve">    </w:t>
      </w:r>
      <w:r>
        <w:rPr>
          <w:rFonts w:ascii="Courier New" w:hAnsi="Courier New" w:cs="Courier New" w:eastAsia="Courier New"/>
          <w:color w:val="BBB529"/>
          <w:spacing w:val="0"/>
          <w:position w:val="0"/>
          <w:sz w:val="20"/>
          <w:shd w:fill="2B2B2B" w:val="clear"/>
        </w:rPr>
        <w:t xml:space="preserve">@Override</w:t>
        <w:br/>
        <w:t xml:space="preserve">    </w:t>
      </w:r>
      <w:r>
        <w:rPr>
          <w:rFonts w:ascii="Courier New" w:hAnsi="Courier New" w:cs="Courier New" w:eastAsia="Courier New"/>
          <w:color w:val="CC7832"/>
          <w:spacing w:val="0"/>
          <w:position w:val="0"/>
          <w:sz w:val="20"/>
          <w:shd w:fill="2B2B2B" w:val="clear"/>
        </w:rPr>
        <w:t xml:space="preserve">public double </w:t>
      </w:r>
      <w:r>
        <w:rPr>
          <w:rFonts w:ascii="Courier New" w:hAnsi="Courier New" w:cs="Courier New" w:eastAsia="Courier New"/>
          <w:color w:val="FFC66D"/>
          <w:spacing w:val="0"/>
          <w:position w:val="0"/>
          <w:sz w:val="20"/>
          <w:shd w:fill="2B2B2B" w:val="clear"/>
        </w:rPr>
        <w:t xml:space="preserve">doCalculation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double </w:t>
      </w:r>
      <w:r>
        <w:rPr>
          <w:rFonts w:ascii="Courier New" w:hAnsi="Courier New" w:cs="Courier New" w:eastAsia="Courier New"/>
          <w:color w:val="A9B7C6"/>
          <w:spacing w:val="0"/>
          <w:position w:val="0"/>
          <w:sz w:val="20"/>
          <w:shd w:fill="2B2B2B" w:val="clear"/>
        </w:rPr>
        <w:t xml:space="preserve">variable) {</w:t>
        <w:br/>
        <w:t xml:space="preserve">        </w:t>
      </w:r>
      <w:r>
        <w:rPr>
          <w:rFonts w:ascii="Courier New" w:hAnsi="Courier New" w:cs="Courier New" w:eastAsia="Courier New"/>
          <w:color w:val="CC7832"/>
          <w:spacing w:val="0"/>
          <w:position w:val="0"/>
          <w:sz w:val="20"/>
          <w:shd w:fill="2B2B2B" w:val="clear"/>
        </w:rPr>
        <w:t xml:space="preserve">try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/Math.</w:t>
      </w:r>
      <w:r>
        <w:rPr>
          <w:rFonts w:ascii="Courier New" w:hAnsi="Courier New" w:cs="Courier New" w:eastAsia="Courier New"/>
          <w:i/>
          <w:color w:val="A9B7C6"/>
          <w:spacing w:val="0"/>
          <w:position w:val="0"/>
          <w:sz w:val="20"/>
          <w:shd w:fill="2B2B2B" w:val="clear"/>
        </w:rPr>
        <w:t xml:space="preserve">cos</w:t>
      </w:r>
      <w:r>
        <w:rPr>
          <w:rFonts w:ascii="Courier New" w:hAnsi="Courier New" w:cs="Courier New" w:eastAsia="Courier New"/>
          <w:color w:val="A9B7C6"/>
          <w:spacing w:val="0"/>
          <w:position w:val="0"/>
          <w:sz w:val="20"/>
          <w:shd w:fill="2B2B2B" w:val="clear"/>
        </w:rPr>
        <w:t xml:space="preserve">(variable) / (variable)</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catch </w:t>
      </w:r>
      <w:r>
        <w:rPr>
          <w:rFonts w:ascii="Courier New" w:hAnsi="Courier New" w:cs="Courier New" w:eastAsia="Courier New"/>
          <w:color w:val="A9B7C6"/>
          <w:spacing w:val="0"/>
          <w:position w:val="0"/>
          <w:sz w:val="20"/>
          <w:shd w:fill="2B2B2B" w:val="clear"/>
        </w:rPr>
        <w:t xml:space="preserve">(ArithmeticException e){</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"Arithmetic exception: illegal value."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@Override</w:t>
        <w:br/>
        <w:t xml:space="preserve">    </w:t>
      </w:r>
      <w:r>
        <w:rPr>
          <w:rFonts w:ascii="Courier New" w:hAnsi="Courier New" w:cs="Courier New" w:eastAsia="Courier New"/>
          <w:color w:val="CC7832"/>
          <w:spacing w:val="0"/>
          <w:position w:val="0"/>
          <w:sz w:val="20"/>
          <w:shd w:fill="2B2B2B" w:val="clear"/>
        </w:rPr>
        <w:t xml:space="preserve">public double </w:t>
      </w:r>
      <w:r>
        <w:rPr>
          <w:rFonts w:ascii="Courier New" w:hAnsi="Courier New" w:cs="Courier New" w:eastAsia="Courier New"/>
          <w:color w:val="FFC66D"/>
          <w:spacing w:val="0"/>
          <w:position w:val="0"/>
          <w:sz w:val="20"/>
          <w:shd w:fill="2B2B2B" w:val="clear"/>
        </w:rPr>
        <w:t xml:space="preserve">doCalculationWithInputInside</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try </w:t>
      </w:r>
      <w:r>
        <w:rPr>
          <w:rFonts w:ascii="Courier New" w:hAnsi="Courier New" w:cs="Courier New" w:eastAsia="Courier New"/>
          <w:color w:val="A9B7C6"/>
          <w:spacing w:val="0"/>
          <w:position w:val="0"/>
          <w:sz w:val="20"/>
          <w:shd w:fill="2B2B2B" w:val="clear"/>
        </w:rPr>
        <w:t xml:space="preserve">{</w:t>
        <w:br/>
        <w:t xml:space="preserve">            Scanner inputScanner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Scanner(System.</w:t>
      </w:r>
      <w:r>
        <w:rPr>
          <w:rFonts w:ascii="Courier New" w:hAnsi="Courier New" w:cs="Courier New" w:eastAsia="Courier New"/>
          <w:i/>
          <w:color w:val="9876AA"/>
          <w:spacing w:val="0"/>
          <w:position w:val="0"/>
          <w:sz w:val="20"/>
          <w:shd w:fill="2B2B2B" w:val="clear"/>
        </w:rPr>
        <w:t xml:space="preserve">in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w:t>
      </w:r>
      <w:r>
        <w:rPr>
          <w:rFonts w:ascii="Courier New" w:hAnsi="Courier New" w:cs="Courier New" w:eastAsia="Courier New"/>
          <w:color w:val="6A8759"/>
          <w:spacing w:val="0"/>
          <w:position w:val="0"/>
          <w:sz w:val="20"/>
          <w:shd w:fill="2B2B2B" w:val="clear"/>
        </w:rPr>
        <w:t xml:space="preserve">"Enter value: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double </w:t>
      </w:r>
      <w:r>
        <w:rPr>
          <w:rFonts w:ascii="Courier New" w:hAnsi="Courier New" w:cs="Courier New" w:eastAsia="Courier New"/>
          <w:color w:val="A9B7C6"/>
          <w:spacing w:val="0"/>
          <w:position w:val="0"/>
          <w:sz w:val="20"/>
          <w:shd w:fill="2B2B2B" w:val="clear"/>
        </w:rPr>
        <w:t xml:space="preserve">value = inputScanner.nextDouble()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inputScanner.nextLine()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Math.</w:t>
      </w:r>
      <w:r>
        <w:rPr>
          <w:rFonts w:ascii="Courier New" w:hAnsi="Courier New" w:cs="Courier New" w:eastAsia="Courier New"/>
          <w:i/>
          <w:color w:val="A9B7C6"/>
          <w:spacing w:val="0"/>
          <w:position w:val="0"/>
          <w:sz w:val="20"/>
          <w:shd w:fill="2B2B2B" w:val="clear"/>
        </w:rPr>
        <w:t xml:space="preserve">cos</w:t>
      </w:r>
      <w:r>
        <w:rPr>
          <w:rFonts w:ascii="Courier New" w:hAnsi="Courier New" w:cs="Courier New" w:eastAsia="Courier New"/>
          <w:color w:val="A9B7C6"/>
          <w:spacing w:val="0"/>
          <w:position w:val="0"/>
          <w:sz w:val="20"/>
          <w:shd w:fill="2B2B2B" w:val="clear"/>
        </w:rPr>
        <w:t xml:space="preserve">(value)/Math.</w:t>
      </w:r>
      <w:r>
        <w:rPr>
          <w:rFonts w:ascii="Courier New" w:hAnsi="Courier New" w:cs="Courier New" w:eastAsia="Courier New"/>
          <w:i/>
          <w:color w:val="A9B7C6"/>
          <w:spacing w:val="0"/>
          <w:position w:val="0"/>
          <w:sz w:val="20"/>
          <w:shd w:fill="2B2B2B" w:val="clear"/>
        </w:rPr>
        <w:t xml:space="preserve">sin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8</w:t>
      </w:r>
      <w:r>
        <w:rPr>
          <w:rFonts w:ascii="Courier New" w:hAnsi="Courier New" w:cs="Courier New" w:eastAsia="Courier New"/>
          <w:color w:val="A9B7C6"/>
          <w:spacing w:val="0"/>
          <w:position w:val="0"/>
          <w:sz w:val="20"/>
          <w:shd w:fill="2B2B2B" w:val="clear"/>
        </w:rPr>
        <w:t xml:space="preserve">*value) / (value)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catch </w:t>
      </w:r>
      <w:r>
        <w:rPr>
          <w:rFonts w:ascii="Courier New" w:hAnsi="Courier New" w:cs="Courier New" w:eastAsia="Courier New"/>
          <w:color w:val="A9B7C6"/>
          <w:spacing w:val="0"/>
          <w:position w:val="0"/>
          <w:sz w:val="20"/>
          <w:shd w:fill="2B2B2B" w:val="clear"/>
        </w:rPr>
        <w:t xml:space="preserve">(ArithmeticException e){</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"Arithmetic exception: illegal value."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catch </w:t>
      </w:r>
      <w:r>
        <w:rPr>
          <w:rFonts w:ascii="Courier New" w:hAnsi="Courier New" w:cs="Courier New" w:eastAsia="Courier New"/>
          <w:color w:val="A9B7C6"/>
          <w:spacing w:val="0"/>
          <w:position w:val="0"/>
          <w:sz w:val="20"/>
          <w:shd w:fill="2B2B2B" w:val="clear"/>
        </w:rPr>
        <w:t xml:space="preserve">(InputMismatchException e){</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"Input exception: illegal value."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uppressAutoHyphens w:val="true"/>
        <w:spacing w:before="0" w:after="160" w:line="252"/>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Скріншоти програми:</w:t>
      </w:r>
    </w:p>
    <w:p>
      <w:pPr>
        <w:suppressAutoHyphens w:val="true"/>
        <w:spacing w:before="0" w:after="160" w:line="252"/>
        <w:ind w:right="0" w:left="0" w:firstLine="0"/>
        <w:jc w:val="left"/>
        <w:rPr>
          <w:rFonts w:ascii="Times New Roman" w:hAnsi="Times New Roman" w:cs="Times New Roman" w:eastAsia="Times New Roman"/>
          <w:b/>
          <w:color w:val="auto"/>
          <w:spacing w:val="0"/>
          <w:position w:val="0"/>
          <w:sz w:val="28"/>
          <w:shd w:fill="auto" w:val="clear"/>
        </w:rPr>
      </w:pPr>
      <w:r>
        <w:object w:dxaOrig="5947" w:dyaOrig="2462">
          <v:rect xmlns:o="urn:schemas-microsoft-com:office:office" xmlns:v="urn:schemas-microsoft-com:vml" id="rectole0000000001" style="width:297.350000pt;height:12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Рис. 1. Результат роботи програми.</w:t>
      </w:r>
    </w:p>
    <w:p>
      <w:pPr>
        <w:suppressAutoHyphens w:val="true"/>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Висновок: </w:t>
      </w:r>
      <w:r>
        <w:rPr>
          <w:rFonts w:ascii="Times New Roman" w:hAnsi="Times New Roman" w:cs="Times New Roman" w:eastAsia="Times New Roman"/>
          <w:color w:val="auto"/>
          <w:spacing w:val="0"/>
          <w:position w:val="0"/>
          <w:sz w:val="28"/>
          <w:shd w:fill="auto" w:val="clear"/>
        </w:rPr>
        <w:t xml:space="preserve">Я оволодів навиками використання механізму виключень при написанні програм мовою Java.</w:t>
      </w:r>
    </w:p>
    <w:p>
      <w:pPr>
        <w:suppressAutoHyphens w:val="true"/>
        <w:spacing w:before="0" w:after="160" w:line="252"/>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