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pPr>
      <w:r w:rsidDel="00000000" w:rsidR="00000000" w:rsidRPr="00000000">
        <w:rPr>
          <w:b w:val="1"/>
          <w:rtl w:val="0"/>
        </w:rPr>
        <w:t xml:space="preserve">Перший рівень </w:t>
      </w:r>
      <w:r w:rsidDel="00000000" w:rsidR="00000000" w:rsidRPr="00000000">
        <w:rPr>
          <w:rtl w:val="0"/>
        </w:rPr>
        <w:t xml:space="preserve">— відпрацюй навички на базовому рівні.</w:t>
      </w:r>
    </w:p>
    <w:p w:rsidR="00000000" w:rsidDel="00000000" w:rsidP="00000000" w:rsidRDefault="00000000" w:rsidRPr="00000000" w14:paraId="00000002">
      <w:pPr>
        <w:numPr>
          <w:ilvl w:val="0"/>
          <w:numId w:val="1"/>
        </w:numPr>
        <w:shd w:fill="ffffff" w:val="clear"/>
        <w:spacing w:after="0" w:afterAutospacing="0" w:before="240" w:lineRule="auto"/>
        <w:ind w:left="720" w:hanging="360"/>
      </w:pPr>
      <w:r w:rsidDel="00000000" w:rsidR="00000000" w:rsidRPr="00000000">
        <w:rPr>
          <w:rtl w:val="0"/>
        </w:rPr>
        <w:t xml:space="preserve">Вибери предмет з твого оточення (наприклад, чашку, ноутбук, машину, футболку тощо) і спробуй його протестувати. Поясни, чому ти обрав/ла саме таку перевірку.</w:t>
      </w:r>
    </w:p>
    <w:p w:rsidR="00000000" w:rsidDel="00000000" w:rsidP="00000000" w:rsidRDefault="00000000" w:rsidRPr="00000000" w14:paraId="00000003">
      <w:pPr>
        <w:numPr>
          <w:ilvl w:val="0"/>
          <w:numId w:val="1"/>
        </w:numPr>
        <w:shd w:fill="ffffff" w:val="clear"/>
        <w:spacing w:after="240" w:before="0" w:beforeAutospacing="0" w:lineRule="auto"/>
        <w:ind w:left="720" w:hanging="360"/>
      </w:pPr>
      <w:r w:rsidDel="00000000" w:rsidR="00000000" w:rsidRPr="00000000">
        <w:rPr>
          <w:rtl w:val="0"/>
        </w:rPr>
        <w:t xml:space="preserve">Своїми словами поясни визначення валідації та верифікації.</w:t>
      </w:r>
    </w:p>
    <w:p w:rsidR="00000000" w:rsidDel="00000000" w:rsidP="00000000" w:rsidRDefault="00000000" w:rsidRPr="00000000" w14:paraId="00000004">
      <w:pPr>
        <w:ind w:hanging="1275.5905511811022"/>
        <w:rPr/>
      </w:pPr>
      <w:r w:rsidDel="00000000" w:rsidR="00000000" w:rsidRPr="00000000">
        <w:rPr>
          <w:rtl w:val="0"/>
        </w:rPr>
        <w:br w:type="textWrapping"/>
        <w:br w:type="textWrapping"/>
        <w:t xml:space="preserve">Я вирішила протестувати AirPods </w:t>
        <w:br w:type="textWrapping"/>
        <w:br w:type="textWrapping"/>
        <w:t xml:space="preserve">Вимоги: </w:t>
        <w:br w:type="textWrapping"/>
        <w:br w:type="textWrapping"/>
        <w:t xml:space="preserve">1. Має бути зручним у користуванні</w:t>
        <w:br w:type="textWrapping"/>
        <w:t xml:space="preserve">2. Легко заряджати </w:t>
        <w:br w:type="textWrapping"/>
        <w:t xml:space="preserve">3. Має складатись з кейсу навушників та шнур для зарядки </w:t>
        <w:br w:type="textWrapping"/>
        <w:t xml:space="preserve">4. Попереджати про низький заряд до повного вимкнення</w:t>
        <w:br w:type="textWrapping"/>
        <w:t xml:space="preserve">5. Функція відслідковування і сигналу якщо не можемо знайти навушники біля себе </w:t>
        <w:br w:type="textWrapping"/>
        <w:br w:type="textWrapping"/>
        <w:br w:type="textWrapping"/>
        <w:t xml:space="preserve">1. Легкі, компактні мають стриманий дизайн, приємні на дотик завдяки заокругленим формам та матеріалу з якого виконані.Не потребують скачування додаткових додатків для користування,підключаються до телефону за допомогою блютузу і якщо не змінювати телефон то розпізнаються відразу без повторного підключення. Не прив'язані до наявності інтернету. Не потребують оновлення і не прив'язані до операційної системи.</w:t>
        <w:br w:type="textWrapping"/>
        <w:br w:type="textWrapping"/>
        <w:t xml:space="preserve">2. Заряджаються від кейсу зберігання який може забезпечити 2-3 повноцінні зарядки без підключення до мережі. І сам кейс легко зарядити від розетки, ноутбуку, павербанку. </w:t>
        <w:br w:type="textWrapping"/>
        <w:br w:type="textWrapping"/>
        <w:t xml:space="preserve">3. В комплекті є все необхідне для користування. </w:t>
        <w:br w:type="textWrapping"/>
        <w:t xml:space="preserve">Кейс,навушники, резинові насадки 3 розмірів , шнур для зарядки.</w:t>
        <w:br w:type="textWrapping"/>
        <w:br w:type="textWrapping"/>
        <w:t xml:space="preserve">4. В телефоні легко відслідкувати стан заряду кейсу та кожного навушника окремо</w:t>
        <w:br w:type="textWrapping"/>
        <w:t xml:space="preserve">Автоматично з'являється попередження про мінімальний стан заряду кейсу щоб вчасно можна зарядити пристрій до використання. Навіть якщо в момент розрядки навушники не функціонували, оповіщення про стан заряду можна відслідкувати.</w:t>
        <w:br w:type="textWrapping"/>
        <w:br w:type="textWrapping"/>
        <w:t xml:space="preserve">5. Мають функцію сигналізації якщо не можемо знайти навушники то за допомогою телефона з яким вони контактували востаннє можна включити сповіщення для їх виявлення. </w:t>
        <w:br w:type="textWrapping"/>
        <w:t xml:space="preserve">Це вважаю великим плюсом,але є обмеження в радіусі  знаходження який може не покрити відслідковування і якщо навушники розряджені то ця функція не допоможе їх знайти.</w:t>
        <w:br w:type="textWrapping"/>
        <w:br w:type="textWrapping"/>
        <w:t xml:space="preserve">Загалом вважаю,що  AirPods зручний для користування, виконують декілька функцій як навушники так і  мікрофон для спілкування на ходу,чи під час роботи , що зручно для людей які живуть в шаленому ритмі чи знаходяться в великому місці скупчення людей.Не мають прив'язки до інтернету та працюють на одній повній зарядці кейсу 2-3 дні. </w:t>
        <w:br w:type="textWrapping"/>
        <w:br w:type="textWrapping"/>
        <w:t xml:space="preserve">Із мінусів як я вважаю, в разі їх втрати може підключитись новий абонент без додаткової авторизації. </w:t>
        <w:br w:type="textWrapping"/>
        <w:br w:type="textWrapping"/>
        <w:br w:type="textWrapping"/>
        <w:br w:type="textWrapping"/>
      </w:r>
    </w:p>
    <w:p w:rsidR="00000000" w:rsidDel="00000000" w:rsidP="00000000" w:rsidRDefault="00000000" w:rsidRPr="00000000" w14:paraId="00000005">
      <w:pPr>
        <w:ind w:hanging="1275.5905511811022"/>
        <w:rPr/>
      </w:pPr>
      <w:r w:rsidDel="00000000" w:rsidR="00000000" w:rsidRPr="00000000">
        <w:rPr>
          <w:rtl w:val="0"/>
        </w:rPr>
      </w:r>
    </w:p>
    <w:p w:rsidR="00000000" w:rsidDel="00000000" w:rsidP="00000000" w:rsidRDefault="00000000" w:rsidRPr="00000000" w14:paraId="00000006">
      <w:pPr>
        <w:ind w:hanging="1275.5905511811022"/>
        <w:rPr/>
      </w:pPr>
      <w:r w:rsidDel="00000000" w:rsidR="00000000" w:rsidRPr="00000000">
        <w:rPr>
          <w:rtl w:val="0"/>
        </w:rPr>
        <w:br w:type="textWrapping"/>
      </w:r>
      <w:r w:rsidDel="00000000" w:rsidR="00000000" w:rsidRPr="00000000">
        <w:rPr>
          <w:b w:val="1"/>
          <w:color w:val="9900ff"/>
          <w:rtl w:val="0"/>
        </w:rPr>
        <w:t xml:space="preserve">Валідація </w:t>
      </w:r>
      <w:r w:rsidDel="00000000" w:rsidR="00000000" w:rsidRPr="00000000">
        <w:rPr>
          <w:rtl w:val="0"/>
        </w:rPr>
        <w:t xml:space="preserve">-  процес перевірки продукту на відповідність очікуванням і потребам користувача.</w:t>
        <w:br w:type="textWrapping"/>
        <w:br w:type="textWrapping"/>
      </w:r>
      <w:r w:rsidDel="00000000" w:rsidR="00000000" w:rsidRPr="00000000">
        <w:rPr>
          <w:b w:val="1"/>
          <w:color w:val="9900ff"/>
          <w:rtl w:val="0"/>
        </w:rPr>
        <w:t xml:space="preserve">Верифікація </w:t>
      </w:r>
      <w:r w:rsidDel="00000000" w:rsidR="00000000" w:rsidRPr="00000000">
        <w:rPr>
          <w:rtl w:val="0"/>
        </w:rPr>
        <w:t xml:space="preserve">- підтвердження того,що певні вимоги були виконані.</w:t>
        <w:br w:type="textWrapping"/>
        <w:br w:type="textWrapping"/>
        <w:t xml:space="preserve">Наприклад якщо взяти футбольний матч </w:t>
        <w:br w:type="textWrapping"/>
        <w:br w:type="textWrapping"/>
        <w:t xml:space="preserve">Верифікація це - перевірка складу команд, наявність необхідного інвентарю для гри( м’яч, ворота, футбольне поле)</w:t>
        <w:br w:type="textWrapping"/>
        <w:br w:type="textWrapping"/>
        <w:t xml:space="preserve">Валідація це- чи йде гра з наявністю команд та інвентарю, грають по правилам чи носять м’яч в руках, а не бьють  по ньому ногами як очікує глядач </w:t>
        <w:br w:type="textWrapping"/>
        <w:br w:type="textWrapping"/>
        <w:br w:type="textWrapping"/>
        <w:br w:type="textWrapping"/>
      </w:r>
      <w:r w:rsidDel="00000000" w:rsidR="00000000" w:rsidRPr="00000000">
        <w:rPr>
          <w:highlight w:val="yellow"/>
          <w:rtl w:val="0"/>
        </w:rPr>
        <w:t xml:space="preserve">Примітивно як я зрозуміла ці визначення.</w:t>
      </w:r>
      <w:r w:rsidDel="00000000" w:rsidR="00000000" w:rsidRPr="00000000">
        <w:rPr>
          <w:rtl w:val="0"/>
        </w:rPr>
        <w:br w:type="textWrapping"/>
        <w:br w:type="textWrapping"/>
      </w:r>
      <w:r w:rsidDel="00000000" w:rsidR="00000000" w:rsidRPr="00000000">
        <w:rPr>
          <w:b w:val="1"/>
          <w:rtl w:val="0"/>
        </w:rPr>
        <w:t xml:space="preserve">Другий рівень </w:t>
      </w:r>
      <w:r w:rsidDel="00000000" w:rsidR="00000000" w:rsidRPr="00000000">
        <w:rPr>
          <w:rtl w:val="0"/>
        </w:rPr>
        <w:t xml:space="preserve">— детальніше заглибся в практику. </w:t>
      </w:r>
    </w:p>
    <w:p w:rsidR="00000000" w:rsidDel="00000000" w:rsidP="00000000" w:rsidRDefault="00000000" w:rsidRPr="00000000" w14:paraId="00000007">
      <w:pPr>
        <w:shd w:fill="ffffff" w:val="clear"/>
        <w:spacing w:after="240" w:before="240" w:lineRule="auto"/>
        <w:rPr>
          <w:sz w:val="20"/>
          <w:szCs w:val="20"/>
        </w:rPr>
      </w:pPr>
      <w:r w:rsidDel="00000000" w:rsidR="00000000" w:rsidRPr="00000000">
        <w:rPr>
          <w:rtl w:val="0"/>
        </w:rPr>
        <w:t xml:space="preserve">1. Виконай завдання попереднього рівня.</w:t>
        <w:br w:type="textWrapping"/>
        <w:br w:type="textWrapping"/>
        <w:t xml:space="preserve">2. Склади порівняльну таблицю різних видів компаній. Вкажи плюси та мінуси кожної з них (з точки зору працівника)</w:t>
        <w:br w:type="textWrapping"/>
        <w:br w:type="textWrapping"/>
        <w:br w:type="textWrapping"/>
        <w:t xml:space="preserve">Вид компанії                     </w:t>
      </w:r>
      <w:r w:rsidDel="00000000" w:rsidR="00000000" w:rsidRPr="00000000">
        <w:rPr>
          <w:b w:val="1"/>
          <w:shd w:fill="93c47d" w:val="clear"/>
          <w:rtl w:val="0"/>
        </w:rPr>
        <w:t xml:space="preserve">  Плюси  </w:t>
      </w:r>
      <w:r w:rsidDel="00000000" w:rsidR="00000000" w:rsidRPr="00000000">
        <w:rPr>
          <w:b w:val="1"/>
          <w:rtl w:val="0"/>
        </w:rPr>
        <w:t xml:space="preserve">     </w:t>
      </w:r>
      <w:r w:rsidDel="00000000" w:rsidR="00000000" w:rsidRPr="00000000">
        <w:rPr>
          <w:rtl w:val="0"/>
        </w:rPr>
        <w:t xml:space="preserve">                                                           </w:t>
      </w:r>
      <w:r w:rsidDel="00000000" w:rsidR="00000000" w:rsidRPr="00000000">
        <w:rPr>
          <w:highlight w:val="darkBlue"/>
          <w:rtl w:val="0"/>
        </w:rPr>
        <w:t xml:space="preserve"> </w:t>
      </w:r>
      <w:r w:rsidDel="00000000" w:rsidR="00000000" w:rsidRPr="00000000">
        <w:rPr>
          <w:b w:val="1"/>
          <w:highlight w:val="darkBlue"/>
          <w:rtl w:val="0"/>
        </w:rPr>
        <w:t xml:space="preserve">Мінуси   </w:t>
      </w:r>
      <w:r w:rsidDel="00000000" w:rsidR="00000000" w:rsidRPr="00000000">
        <w:rPr>
          <w:rtl w:val="0"/>
        </w:rPr>
        <w:br w:type="textWrapping"/>
        <w:br w:type="textWrapping"/>
        <w:t xml:space="preserve">Нова пошта       </w:t>
      </w:r>
      <w:r w:rsidDel="00000000" w:rsidR="00000000" w:rsidRPr="00000000">
        <w:rPr>
          <w:sz w:val="16"/>
          <w:szCs w:val="16"/>
          <w:rtl w:val="0"/>
        </w:rPr>
        <w:t xml:space="preserve"> для того щоб влаштуватись                                                                        не стабільний графік,</w:t>
        <w:br w:type="textWrapping"/>
        <w:t xml:space="preserve">                                      на роботу достатньо мінімальних навичок                                                  стресс бо робота з </w:t>
        <w:br w:type="textWrapping"/>
        <w:t xml:space="preserve">                                      та знань не потребує спеціальної освіти, можна                                      великою кількістю людей</w:t>
        <w:br w:type="textWrapping"/>
        <w:t xml:space="preserve">                                      влаштуватись на роботу в зручній локації біля дому,                              робота у вихідні та свята</w:t>
        <w:br w:type="textWrapping"/>
        <w:t xml:space="preserve">                                      так як компанія масштабна та має відділення по всій </w:t>
        <w:br w:type="textWrapping"/>
        <w:t xml:space="preserve">                                       Україні,можна перевестись в інший відділ або місто в зв'язку</w:t>
        <w:br w:type="textWrapping"/>
        <w:t xml:space="preserve">                                       з переїздом,швидкий кар'єрний ріст протягом року можна стати</w:t>
        <w:br w:type="textWrapping"/>
        <w:t xml:space="preserve">                                       керуючим відділу .</w:t>
        <w:br w:type="textWrapping"/>
        <w:t xml:space="preserve">                                     </w:t>
      </w:r>
      <w:r w:rsidDel="00000000" w:rsidR="00000000" w:rsidRPr="00000000">
        <w:rPr>
          <w:rtl w:val="0"/>
        </w:rPr>
        <w:br w:type="textWrapping"/>
        <w:t xml:space="preserve">                                       </w:t>
        <w:br w:type="textWrapping"/>
        <w:br w:type="textWrapping"/>
        <w:br w:type="textWrapping"/>
        <w:t xml:space="preserve">ПриватБанк        </w:t>
      </w:r>
      <w:r w:rsidDel="00000000" w:rsidR="00000000" w:rsidRPr="00000000">
        <w:rPr>
          <w:sz w:val="16"/>
          <w:szCs w:val="16"/>
          <w:rtl w:val="0"/>
        </w:rPr>
        <w:t xml:space="preserve">велика стабільна компанія, навчання та підвищення                                   Стресс, робота з людьми</w:t>
        <w:br w:type="textWrapping"/>
        <w:t xml:space="preserve">                                      соціальний захист (навіть під час війни ти залишишся з роботою)              потребує особливих </w:t>
        <w:br w:type="textWrapping"/>
        <w:t xml:space="preserve">                                       Можеш влаштуватись на роботу за освітою. Достойна та стабільна          знань та вмінь</w:t>
        <w:br w:type="textWrapping"/>
        <w:t xml:space="preserve">                                       заробітна плата.  Є в кожному місті України то можна перевестись </w:t>
        <w:br w:type="textWrapping"/>
        <w:t xml:space="preserve">                                       якщо змінюєш місце  проживання. Є перспектива кар'єрного росту</w:t>
      </w:r>
      <w:r w:rsidDel="00000000" w:rsidR="00000000" w:rsidRPr="00000000">
        <w:rPr>
          <w:sz w:val="20"/>
          <w:szCs w:val="20"/>
          <w:rtl w:val="0"/>
        </w:rPr>
        <w:br w:type="textWrapping"/>
      </w:r>
    </w:p>
    <w:tbl>
      <w:tblPr>
        <w:tblStyle w:val="Table1"/>
        <w:tblW w:w="5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
        <w:gridCol w:w="2345"/>
        <w:gridCol w:w="1595"/>
        <w:gridCol w:w="1325"/>
        <w:tblGridChange w:id="0">
          <w:tblGrid>
            <w:gridCol w:w="515"/>
            <w:gridCol w:w="2345"/>
            <w:gridCol w:w="1595"/>
            <w:gridCol w:w="13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shd w:fill="bfedd2"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shd w:fill="f8cac6" w:val="clear"/>
              </w:rPr>
            </w:pPr>
            <w:r w:rsidDel="00000000" w:rsidR="00000000" w:rsidRPr="00000000">
              <w:rPr>
                <w:rtl w:val="0"/>
              </w:rPr>
            </w:r>
          </w:p>
        </w:tc>
      </w:tr>
      <w:tr>
        <w:trPr>
          <w:cantSplit w:val="0"/>
          <w:trHeight w:val="515" w:hRule="atLeast"/>
          <w:tblHeader w:val="0"/>
        </w:trPr>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ind w:right="-7725" w:hanging="205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ind w:hanging="1275.59055118110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05" w:right="-4815" w:firstLine="0"/>
              <w:jc w:val="left"/>
              <w:rPr/>
            </w:pPr>
            <w:r w:rsidDel="00000000" w:rsidR="00000000" w:rsidRPr="00000000">
              <w:rPr>
                <w:rtl w:val="0"/>
              </w:rPr>
            </w:r>
          </w:p>
        </w:tc>
      </w:tr>
      <w:tr>
        <w:trPr>
          <w:cantSplit w:val="0"/>
          <w:trHeight w:val="515"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ind w:hanging="1275.59055118110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C">
      <w:pPr>
        <w:ind w:hanging="1275.5905511811022"/>
        <w:rPr/>
      </w:pPr>
      <w:r w:rsidDel="00000000" w:rsidR="00000000" w:rsidRPr="00000000">
        <w:rPr>
          <w:rtl w:val="0"/>
        </w:rPr>
        <w:t xml:space="preserve">     </w:t>
      </w:r>
      <w:r w:rsidDel="00000000" w:rsidR="00000000" w:rsidRPr="00000000">
        <w:rPr>
          <w:b w:val="1"/>
          <w:rtl w:val="0"/>
        </w:rPr>
        <w:t xml:space="preserve">Третій рівень </w:t>
      </w:r>
      <w:r w:rsidDel="00000000" w:rsidR="00000000" w:rsidRPr="00000000">
        <w:rPr>
          <w:rtl w:val="0"/>
        </w:rPr>
        <w:t xml:space="preserve">— різнобічно опануй тематику уроку.</w:t>
      </w:r>
    </w:p>
    <w:p w:rsidR="00000000" w:rsidDel="00000000" w:rsidP="00000000" w:rsidRDefault="00000000" w:rsidRPr="00000000" w14:paraId="0000001D">
      <w:pPr>
        <w:shd w:fill="ffffff" w:val="clear"/>
        <w:spacing w:after="240" w:before="240" w:lineRule="auto"/>
        <w:rPr>
          <w:highlight w:val="white"/>
        </w:rPr>
      </w:pPr>
      <w:r w:rsidDel="00000000" w:rsidR="00000000" w:rsidRPr="00000000">
        <w:rPr>
          <w:rtl w:val="0"/>
        </w:rPr>
        <w:t xml:space="preserve">1. Виконай завдання двох попередніх рівнів</w:t>
      </w:r>
      <w:r w:rsidDel="00000000" w:rsidR="00000000" w:rsidRPr="00000000">
        <w:rPr>
          <w:rtl w:val="0"/>
        </w:rPr>
      </w:r>
    </w:p>
    <w:p w:rsidR="00000000" w:rsidDel="00000000" w:rsidP="00000000" w:rsidRDefault="00000000" w:rsidRPr="00000000" w14:paraId="0000001E">
      <w:pPr>
        <w:shd w:fill="ffffff" w:val="clear"/>
        <w:spacing w:after="240" w:before="240" w:lineRule="auto"/>
        <w:rPr/>
      </w:pPr>
      <w:r w:rsidDel="00000000" w:rsidR="00000000" w:rsidRPr="00000000">
        <w:rPr>
          <w:rtl w:val="0"/>
        </w:rPr>
        <w:t xml:space="preserve">2. Поясни важливість 2-3 принципів тестування на власний вибір. Наведи приклади з власного досвіду.</w:t>
      </w:r>
    </w:p>
    <w:p w:rsidR="00000000" w:rsidDel="00000000" w:rsidP="00000000" w:rsidRDefault="00000000" w:rsidRPr="00000000" w14:paraId="0000001F">
      <w:pPr>
        <w:ind w:hanging="1275.5905511811022"/>
        <w:rPr>
          <w:highlight w:val="yellow"/>
        </w:rPr>
      </w:pPr>
      <w:r w:rsidDel="00000000" w:rsidR="00000000" w:rsidRPr="00000000">
        <w:rPr>
          <w:rtl w:val="0"/>
        </w:rPr>
        <w:br w:type="textWrapping"/>
        <w:br w:type="textWrapping"/>
        <w:t xml:space="preserve">Одним із важливих типів тестування я вважаю  </w:t>
      </w:r>
      <w:r w:rsidDel="00000000" w:rsidR="00000000" w:rsidRPr="00000000">
        <w:rPr>
          <w:highlight w:val="yellow"/>
          <w:rtl w:val="0"/>
        </w:rPr>
        <w:t xml:space="preserve">“раннє тестування”  </w:t>
      </w:r>
      <w:r w:rsidDel="00000000" w:rsidR="00000000" w:rsidRPr="00000000">
        <w:rPr>
          <w:highlight w:val="white"/>
          <w:rtl w:val="0"/>
        </w:rPr>
        <w:t xml:space="preserve">чим раніше буде виявлено дефект його буде простіше усунути або скорегувати, це економія часу та  ресурсу, коштів замовника тому що чим пізніше буде виявлено помилку тим довше займе усунення та повторне тестування </w:t>
        <w:br w:type="textWrapping"/>
        <w:t xml:space="preserve">Наприклад скачаний додаток прив'язаний до локації і її неможливо змінити, це проблема яка вийшла вже після того як додаток став загально доступним,а усунення дефекту потребує часу та додаткових вкладень, а також знизить репутацію в очах користквачів і стане продукт не конкурентним на ринку.</w:t>
        <w:br w:type="textWrapping"/>
        <w:br w:type="textWrapping"/>
        <w:br w:type="textWrapping"/>
        <w:br w:type="textWrapping"/>
      </w:r>
      <w:r w:rsidDel="00000000" w:rsidR="00000000" w:rsidRPr="00000000">
        <w:rPr>
          <w:highlight w:val="yellow"/>
          <w:rtl w:val="0"/>
        </w:rPr>
        <w:t xml:space="preserve">Вичерпне тестування неможливе</w:t>
      </w:r>
    </w:p>
    <w:p w:rsidR="00000000" w:rsidDel="00000000" w:rsidP="00000000" w:rsidRDefault="00000000" w:rsidRPr="00000000" w14:paraId="00000020">
      <w:pPr>
        <w:shd w:fill="ffffff" w:val="clear"/>
        <w:spacing w:after="200" w:before="200" w:lineRule="auto"/>
        <w:jc w:val="both"/>
        <w:rPr>
          <w:sz w:val="20"/>
          <w:szCs w:val="20"/>
          <w:highlight w:val="white"/>
        </w:rPr>
      </w:pPr>
      <w:r w:rsidDel="00000000" w:rsidR="00000000" w:rsidRPr="00000000">
        <w:rPr>
          <w:highlight w:val="white"/>
          <w:rtl w:val="0"/>
        </w:rPr>
        <w:t xml:space="preserve">Неможливо розробити всі види користувацьких комбінацій вводу та станів системи.   У вичерпному тестуванні важливо використовувати аналіз ризиків та пріоритетів, що дозволить  ефективно розподілити зусилля по забезпеченню якос</w:t>
      </w:r>
      <w:r w:rsidDel="00000000" w:rsidR="00000000" w:rsidRPr="00000000">
        <w:rPr>
          <w:sz w:val="20"/>
          <w:szCs w:val="20"/>
          <w:highlight w:val="white"/>
          <w:rtl w:val="0"/>
        </w:rPr>
        <w:t xml:space="preserve">ті поставлених задач.</w:t>
        <w:br w:type="textWrapping"/>
        <w:br w:type="textWrapping"/>
        <w:t xml:space="preserve">Наприклад неможливо протестувати всі види логінів і паролів які може застосувати користувач під час вводу їх для сайту</w:t>
      </w:r>
    </w:p>
    <w:p w:rsidR="00000000" w:rsidDel="00000000" w:rsidP="00000000" w:rsidRDefault="00000000" w:rsidRPr="00000000" w14:paraId="00000021">
      <w:pPr>
        <w:ind w:hanging="1275.5905511811022"/>
        <w:rPr>
          <w:highlight w:val="white"/>
        </w:rPr>
      </w:pPr>
      <w:r w:rsidDel="00000000" w:rsidR="00000000" w:rsidRPr="00000000">
        <w:rPr>
          <w:highlight w:val="white"/>
          <w:rtl w:val="0"/>
        </w:rPr>
        <w:t xml:space="preserve"> </w:t>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