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Перший рівень </w:t>
      </w:r>
      <w:r w:rsidDel="00000000" w:rsidR="00000000" w:rsidRPr="00000000">
        <w:rPr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Склади порівняльну таблицю найбільш поширених методологій: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br w:type="textWrapping"/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595"/>
        <w:gridCol w:w="1875"/>
        <w:gridCol w:w="2279.5"/>
        <w:tblGridChange w:id="0">
          <w:tblGrid>
            <w:gridCol w:w="2279.5"/>
            <w:gridCol w:w="2595"/>
            <w:gridCol w:w="1875"/>
            <w:gridCol w:w="2279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 методології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Сильні сторони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Слабкі сторони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Галузь застосування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Waterfall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суворе послідовне виконання всіх етапів, кожен з яких повинен завершитися перед початком наступного.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Будь яка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галузь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, де існує виробництво деталей, з яких потім збирається виріб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V-model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111111"/>
                <w:sz w:val="23"/>
                <w:szCs w:val="23"/>
                <w:highlight w:val="white"/>
                <w:rtl w:val="0"/>
              </w:rPr>
              <w:t xml:space="preserve">на кожному етапі відбувається контроль поточного процесу, для того, щоб переконатися в можливості переходу на наступний рівень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людино-машинного інтерфейсу  охоплює інженерні рішення, котрі забезпечують взаємодію оператора з керованими ним машинами.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Spiral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Даний інваріант висвітлює важливість усієї системи та довгострокові проблеми, що охоплюють весь її життєвий цикл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hd w:fill="f7f7f7" w:val="clear"/>
              <w:spacing w:line="240" w:lineRule="auto"/>
              <w:ind w:left="0" w:firstLine="0"/>
              <w:rPr>
                <w:sz w:val="18"/>
                <w:szCs w:val="18"/>
              </w:rPr>
            </w:pPr>
            <w:hyperlink r:id="rId6">
              <w:r w:rsidDel="00000000" w:rsidR="00000000" w:rsidRPr="00000000">
                <w:rPr>
                  <w:sz w:val="18"/>
                  <w:szCs w:val="18"/>
                  <w:rtl w:val="0"/>
                </w:rPr>
                <w:t xml:space="preserve">Інформатика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hd w:fill="f7f7f7" w:val="clear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sz w:val="18"/>
                  <w:szCs w:val="18"/>
                  <w:rtl w:val="0"/>
                </w:rPr>
                <w:t xml:space="preserve">Комп'ютерна інженерія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hd w:fill="f7f7f7" w:val="clear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sz w:val="18"/>
                  <w:szCs w:val="18"/>
                  <w:rtl w:val="0"/>
                </w:rPr>
                <w:t xml:space="preserve">Виробнича інженерія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sz w:val="18"/>
                  <w:szCs w:val="18"/>
                  <w:rtl w:val="0"/>
                </w:rPr>
                <w:t xml:space="preserve">Історія програмної інженерії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hd w:fill="f7f7f7" w:val="clear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sz w:val="18"/>
                  <w:szCs w:val="18"/>
                  <w:rtl w:val="0"/>
                </w:rPr>
                <w:t xml:space="preserve">Менеджмент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hd w:fill="f7f7f7" w:val="clear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sz w:val="18"/>
                  <w:szCs w:val="18"/>
                  <w:rtl w:val="0"/>
                </w:rPr>
                <w:t xml:space="preserve">Керування конфігурацією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hd w:fill="f7f7f7" w:val="clear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sz w:val="18"/>
                  <w:szCs w:val="18"/>
                  <w:rtl w:val="0"/>
                </w:rPr>
                <w:t xml:space="preserve">Управління проектами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hd w:fill="f7f7f7" w:val="clear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sz w:val="18"/>
                  <w:szCs w:val="18"/>
                  <w:rtl w:val="0"/>
                </w:rPr>
                <w:t xml:space="preserve">Управління якістю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hd w:fill="f7f7f7" w:val="clear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hyperlink r:id="rId14">
              <w:r w:rsidDel="00000000" w:rsidR="00000000" w:rsidRPr="00000000">
                <w:rPr>
                  <w:sz w:val="18"/>
                  <w:szCs w:val="18"/>
                  <w:rtl w:val="0"/>
                </w:rPr>
                <w:t xml:space="preserve">Загальне управління якістю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Scrum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передбачає роботу короткими відрізками – спринтами. Тривалість мінімального робочого циклу – від 1 до 4 тижнів. Як правило, результат спринту – це робочий продукт з очікуваним приростом функціоналу.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60" w:before="160" w:line="240" w:lineRule="auto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в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ідсутність довгострокового плану дій; часто недостатньо опрацьована документація;необхідність постійного залучення замовника; певні вимоги до чисельності та рівня підготовки команди.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.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Kanban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color w:val="292c2e"/>
                <w:sz w:val="21"/>
                <w:szCs w:val="21"/>
                <w:shd w:fill="f8fafc" w:val="clear"/>
                <w:rtl w:val="0"/>
              </w:rPr>
              <w:t xml:space="preserve">це метод поліпшення робочого процесу і частина філософії agile. В його основі — «Маніфест гнучкої розробки програмного забезпечення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Обмеження на розмір команди. Спосіб підходить для команд чисельністю до 5-10 осіб. З більшою кількістю співробітників стає важко відстежувати прогрес у роботі</w:t>
              <w:br w:type="textWrapping"/>
              <w:t xml:space="preserve">Короткострокове планування. Канбан-методологія не призначена для довгострокового планування. В цьому і полягає його суть - в відставання відправляються тільки актуальні завдання, а їх пріоритет змінюється відповідно до ситуації.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основному виділяють три канбан-напрямки - виробниче, програмне і персональне.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Extreme programming (XP)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after="20" w:before="120" w:line="360" w:lineRule="auto"/>
              <w:ind w:left="0" w:firstLine="0"/>
              <w:rPr>
                <w:sz w:val="13"/>
                <w:szCs w:val="13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Замовник отримує саме той продукт, який йому потрібен, навіть якщо на початку розробки сам точно не уявляє його кінцевий вигляд.</w:t>
            </w:r>
          </w:p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after="20" w:before="120" w:line="360" w:lineRule="auto"/>
              <w:ind w:left="0" w:firstLine="0"/>
              <w:rPr>
                <w:sz w:val="13"/>
                <w:szCs w:val="13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Команда швидко вносить зміни в код і додає нову функціональність за рахунок простого дизайну коду, частого планування і релізів.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after="20" w:before="120" w:line="360" w:lineRule="auto"/>
              <w:ind w:left="0" w:firstLine="0"/>
              <w:rPr>
                <w:sz w:val="13"/>
                <w:szCs w:val="13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Код завжди працює за рахунок постійного тестування і безперервної інтеграції.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after="20" w:before="120" w:line="360" w:lineRule="auto"/>
              <w:ind w:left="0" w:firstLine="0"/>
              <w:rPr>
                <w:sz w:val="13"/>
                <w:szCs w:val="13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Швидкий темп розробки за рахунок парного програмування.</w:t>
            </w:r>
          </w:p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after="20" w:before="120" w:line="360" w:lineRule="auto"/>
              <w:ind w:left="0" w:firstLine="0"/>
              <w:rPr>
                <w:sz w:val="13"/>
                <w:szCs w:val="13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Висока якість коду.</w:t>
            </w:r>
          </w:p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after="20" w:before="120" w:line="360" w:lineRule="auto"/>
              <w:ind w:left="0" w:firstLine="0"/>
              <w:rPr>
                <w:sz w:val="13"/>
                <w:szCs w:val="13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Знижуються ризики, пов'язані з розробкою, тому що відповідальність за проект розподіляється рівномірно.</w:t>
            </w:r>
          </w:p>
          <w:p w:rsidR="00000000" w:rsidDel="00000000" w:rsidP="00000000" w:rsidRDefault="00000000" w:rsidRPr="00000000" w14:paraId="0000002C">
            <w:pPr>
              <w:widowControl w:val="0"/>
              <w:shd w:fill="ffffff" w:val="clear"/>
              <w:spacing w:after="20" w:before="120" w:line="360" w:lineRule="auto"/>
              <w:ind w:left="0" w:firstLine="0"/>
              <w:rPr>
                <w:sz w:val="13"/>
                <w:szCs w:val="13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Витрати на розробку нижче, тому що команда орієнтована на код, а не на документацію.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after="20" w:before="120" w:line="360" w:lineRule="auto"/>
              <w:ind w:left="0" w:firstLine="0"/>
              <w:rPr>
                <w:sz w:val="13"/>
                <w:szCs w:val="13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Успіх проекту залежить від залучення замовника, витрати часу на проект, тому що на початку ніхто не знає повного списку вимог.</w:t>
            </w:r>
          </w:p>
          <w:p w:rsidR="00000000" w:rsidDel="00000000" w:rsidP="00000000" w:rsidRDefault="00000000" w:rsidRPr="00000000" w14:paraId="0000002F">
            <w:pPr>
              <w:widowControl w:val="0"/>
              <w:shd w:fill="ffffff" w:val="clear"/>
              <w:spacing w:after="20" w:before="120" w:line="360" w:lineRule="auto"/>
              <w:ind w:left="0" w:firstLine="0"/>
              <w:rPr>
                <w:sz w:val="13"/>
                <w:szCs w:val="13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Успіх XP сильно залежить від рівня програмістів, методологія працює тільки з senior фахівцями.</w:t>
            </w:r>
          </w:p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after="20" w:before="120" w:line="360" w:lineRule="auto"/>
              <w:ind w:left="0" w:firstLine="0"/>
              <w:rPr>
                <w:sz w:val="13"/>
                <w:szCs w:val="13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Менеджмент негативно відноситься до парного програмування</w:t>
            </w:r>
          </w:p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after="20" w:before="120" w:line="360" w:lineRule="auto"/>
              <w:ind w:left="0" w:firstLine="0"/>
              <w:rPr>
                <w:sz w:val="13"/>
                <w:szCs w:val="13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Регулярні зустрічі з програмістами дорого обходяться замовникам.</w:t>
            </w:r>
          </w:p>
          <w:p w:rsidR="00000000" w:rsidDel="00000000" w:rsidP="00000000" w:rsidRDefault="00000000" w:rsidRPr="00000000" w14:paraId="00000032">
            <w:pPr>
              <w:widowControl w:val="0"/>
              <w:shd w:fill="ffffff" w:val="clear"/>
              <w:spacing w:after="20" w:before="120" w:line="360" w:lineRule="auto"/>
              <w:ind w:left="0" w:firstLine="0"/>
              <w:rPr>
                <w:sz w:val="13"/>
                <w:szCs w:val="13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Вимагає занадто сильних культурних змін.</w:t>
            </w:r>
          </w:p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after="20" w:before="120" w:line="360" w:lineRule="auto"/>
              <w:ind w:left="0" w:firstLine="0"/>
              <w:rPr>
                <w:sz w:val="13"/>
                <w:szCs w:val="13"/>
              </w:rPr>
            </w:pPr>
            <w:r w:rsidDel="00000000" w:rsidR="00000000" w:rsidRPr="00000000">
              <w:rPr>
                <w:sz w:val="13"/>
                <w:szCs w:val="13"/>
                <w:rtl w:val="0"/>
              </w:rPr>
              <w:t xml:space="preserve">Через нестачу структури і документації не підходить для великих проектів.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color w:val="222222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Другий рівень — детальніше заглибся в практику. </w:t>
      </w:r>
    </w:p>
    <w:p w:rsidR="00000000" w:rsidDel="00000000" w:rsidP="00000000" w:rsidRDefault="00000000" w:rsidRPr="00000000" w14:paraId="0000003C">
      <w:pPr>
        <w:widowControl w:val="0"/>
        <w:shd w:fill="ffffff" w:val="clear"/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Напиши розгорнуті відповіді (0,5 - 1 сторінки тексту) на такі два питання: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hd w:fill="ffffff" w:val="clear"/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3a3c"/>
          <w:sz w:val="24"/>
          <w:szCs w:val="24"/>
          <w:rtl w:val="0"/>
        </w:rPr>
        <w:t xml:space="preserve">На твою думку, чому з’явився Agile-маніфест?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hd w:fill="ffffff" w:val="clear"/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3a3c"/>
          <w:sz w:val="24"/>
          <w:szCs w:val="24"/>
          <w:rtl w:val="0"/>
        </w:rPr>
        <w:t xml:space="preserve">Які проблеми він мав вирішити і чи це вдалося?</w:t>
      </w:r>
    </w:p>
    <w:p w:rsidR="00000000" w:rsidDel="00000000" w:rsidP="00000000" w:rsidRDefault="00000000" w:rsidRPr="00000000" w14:paraId="0000003F">
      <w:pPr>
        <w:widowControl w:val="0"/>
        <w:shd w:fill="ffffff" w:val="clear"/>
        <w:spacing w:after="240" w:before="240" w:line="240" w:lineRule="auto"/>
        <w:jc w:val="both"/>
        <w:rPr>
          <w:color w:val="28272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  <w:br w:type="textWrapping"/>
        <w:br w:type="textWrapping"/>
        <w:t xml:space="preserve">Agile - маніфест </w:t>
      </w:r>
      <w:r w:rsidDel="00000000" w:rsidR="00000000" w:rsidRPr="00000000">
        <w:rPr>
          <w:sz w:val="24"/>
          <w:szCs w:val="24"/>
          <w:rtl w:val="0"/>
        </w:rPr>
        <w:t xml:space="preserve"> з'явився в процесі вдосконалення методів розробки програмного забезпечення займаючись безпосередньо розробкою та допомагаючи у цьому іншим.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color w:val="28272d"/>
          <w:sz w:val="24"/>
          <w:szCs w:val="24"/>
          <w:rtl w:val="0"/>
        </w:rPr>
        <w:t xml:space="preserve">Найвищим пріоритетом для нас є задоволення потреб замовника шляхом завчасного та регулярного постачання програмного забезпечення.</w:t>
      </w:r>
    </w:p>
    <w:p w:rsidR="00000000" w:rsidDel="00000000" w:rsidP="00000000" w:rsidRDefault="00000000" w:rsidRPr="00000000" w14:paraId="00000040">
      <w:pPr>
        <w:widowControl w:val="0"/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560" w:line="432" w:lineRule="auto"/>
        <w:ind w:left="0" w:firstLine="0"/>
        <w:rPr>
          <w:color w:val="28272d"/>
          <w:sz w:val="24"/>
          <w:szCs w:val="24"/>
        </w:rPr>
      </w:pPr>
      <w:r w:rsidDel="00000000" w:rsidR="00000000" w:rsidRPr="00000000">
        <w:rPr>
          <w:color w:val="28272d"/>
          <w:sz w:val="24"/>
          <w:szCs w:val="24"/>
          <w:rtl w:val="0"/>
        </w:rPr>
        <w:t xml:space="preserve">Схвальне ставлення до змін, навіть на заключних стадіях розробки.Agile-процеси надають можливість використовувати зміни задля забезпечення конкурентоспроможності замовника.Працюючий продукт слід випускати якомога частіше, з періодичністю від кількох тижнів до кількох місяців.</w:t>
        <w:br w:type="textWrapping"/>
        <w:t xml:space="preserve">Впродовж усього проекту розробники і представники бізнесу повинні працювати разом щодня. Над проектом повинні працювати вмотивовані професіонали. Щоб робота була виконана, створіть їм умови, надайте підтримку і повністю на них покладіться. Особиста комунікація – найефективніший та найпрактичніший спосіб як донести інформацію до команди, так і поширити її в ній.</w:t>
        <w:br w:type="textWrapping"/>
        <w:t xml:space="preserve"> Працюючий продукт – головний показник прогресу.Інвестори, розробники і користувачі повинні мати можливість підтримувати постійний ритм стільки, скільки потрібно. Agile допомагає налагодити такий сталий процес розробки.Постійна увага до технічної досконалості і якості проектування підвищує гнучкість проекту.Простота – мистецтво мінімізації зайвої роботи – вкрай необхідна. Найкращі вимоги, архітектурні та технічні рішення виникають у самоорганізованих командах.Команда регулярно намагається знайти способи підвищення ефективності та відповідно корегує свою роботу.</w:t>
        <w:br w:type="textWrapping"/>
        <w:br w:type="textWrapping"/>
      </w:r>
      <w:r w:rsidDel="00000000" w:rsidR="00000000" w:rsidRPr="00000000">
        <w:rPr>
          <w:b w:val="1"/>
          <w:color w:val="28272d"/>
          <w:sz w:val="24"/>
          <w:szCs w:val="24"/>
          <w:rtl w:val="0"/>
        </w:rPr>
        <w:t xml:space="preserve">Третій рівень </w:t>
      </w:r>
      <w:r w:rsidDel="00000000" w:rsidR="00000000" w:rsidRPr="00000000">
        <w:rPr>
          <w:color w:val="28272d"/>
          <w:sz w:val="24"/>
          <w:szCs w:val="24"/>
          <w:rtl w:val="0"/>
        </w:rPr>
        <w:t xml:space="preserve">— різнобічно опануй тематику уроку.</w:t>
      </w:r>
    </w:p>
    <w:p w:rsidR="00000000" w:rsidDel="00000000" w:rsidP="00000000" w:rsidRDefault="00000000" w:rsidRPr="00000000" w14:paraId="00000041">
      <w:pPr>
        <w:widowControl w:val="0"/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240" w:before="240" w:line="432" w:lineRule="auto"/>
        <w:rPr>
          <w:color w:val="28272d"/>
          <w:sz w:val="24"/>
          <w:szCs w:val="24"/>
        </w:rPr>
      </w:pPr>
      <w:r w:rsidDel="00000000" w:rsidR="00000000" w:rsidRPr="00000000">
        <w:rPr>
          <w:color w:val="28272d"/>
          <w:sz w:val="24"/>
          <w:szCs w:val="24"/>
          <w:rtl w:val="0"/>
        </w:rPr>
        <w:t xml:space="preserve">1. Виконай завдання двох попередніх рівнів.</w:t>
      </w:r>
    </w:p>
    <w:p w:rsidR="00000000" w:rsidDel="00000000" w:rsidP="00000000" w:rsidRDefault="00000000" w:rsidRPr="00000000" w14:paraId="00000042">
      <w:pPr>
        <w:widowControl w:val="0"/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240" w:before="240" w:line="432" w:lineRule="auto"/>
        <w:rPr>
          <w:color w:val="28272d"/>
          <w:sz w:val="24"/>
          <w:szCs w:val="24"/>
        </w:rPr>
      </w:pPr>
      <w:r w:rsidDel="00000000" w:rsidR="00000000" w:rsidRPr="00000000">
        <w:rPr>
          <w:color w:val="28272d"/>
          <w:sz w:val="24"/>
          <w:szCs w:val="24"/>
          <w:rtl w:val="0"/>
        </w:rPr>
        <w:t xml:space="preserve">2. Ти – засновник/ця стартапу і плануєш випустити на ринок мобільний застосунок для обміну світлинами котиків.\</w:t>
      </w:r>
    </w:p>
    <w:p w:rsidR="00000000" w:rsidDel="00000000" w:rsidP="00000000" w:rsidRDefault="00000000" w:rsidRPr="00000000" w14:paraId="00000043">
      <w:pPr>
        <w:widowControl w:val="0"/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240" w:before="240" w:line="432" w:lineRule="auto"/>
        <w:rPr>
          <w:sz w:val="23"/>
          <w:szCs w:val="23"/>
        </w:rPr>
      </w:pPr>
      <w:r w:rsidDel="00000000" w:rsidR="00000000" w:rsidRPr="00000000">
        <w:rPr>
          <w:color w:val="28272d"/>
          <w:sz w:val="24"/>
          <w:szCs w:val="24"/>
          <w:rtl w:val="0"/>
        </w:rPr>
        <w:t xml:space="preserve">Яку методологію ти обереш для процесу розробки і чому? Відповідь текстово обґрунтуй. </w:t>
        <w:br w:type="textWrapping"/>
        <w:br w:type="textWrapping"/>
        <w:t xml:space="preserve">Як на мене </w:t>
      </w: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система принципів,  сукупність ідей, понять, методів, способів і засобів, що визначають стиль розробки програмного забезпечення для створення додатку з обміном світлинами чудово підійде методологія Канбан.</w:t>
      </w:r>
      <w:r w:rsidDel="00000000" w:rsidR="00000000" w:rsidRPr="00000000">
        <w:rPr>
          <w:color w:val="28272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8272d"/>
          <w:sz w:val="24"/>
          <w:szCs w:val="24"/>
          <w:rtl w:val="0"/>
        </w:rPr>
        <w:t xml:space="preserve">Легко візуалізувати, розробка додатку не потребує великої команди просто  </w:t>
      </w:r>
      <w:r w:rsidDel="00000000" w:rsidR="00000000" w:rsidRPr="00000000">
        <w:rPr>
          <w:sz w:val="24"/>
          <w:szCs w:val="24"/>
          <w:rtl w:val="0"/>
        </w:rPr>
        <w:t xml:space="preserve">вкластись в часові рамки цієї методології.Також  Канбан </w:t>
      </w:r>
      <w:r w:rsidDel="00000000" w:rsidR="00000000" w:rsidRPr="00000000">
        <w:rPr>
          <w:sz w:val="24"/>
          <w:szCs w:val="24"/>
          <w:rtl w:val="0"/>
        </w:rPr>
        <w:t xml:space="preserve">є частиною Agile-філософії в цьому закладена комунікація з командою </w:t>
      </w:r>
      <w:r w:rsidDel="00000000" w:rsidR="00000000" w:rsidRPr="00000000">
        <w:rPr>
          <w:sz w:val="23"/>
          <w:szCs w:val="23"/>
          <w:rtl w:val="0"/>
        </w:rPr>
        <w:t xml:space="preserve">,</w:t>
      </w:r>
      <w:r w:rsidDel="00000000" w:rsidR="00000000" w:rsidRPr="00000000">
        <w:rPr>
          <w:sz w:val="23"/>
          <w:szCs w:val="23"/>
          <w:rtl w:val="0"/>
        </w:rPr>
        <w:t xml:space="preserve"> гнучкий метод еволюційного управління змінами в проектах. Це означає, що існуючий процес вдосконалюється невеликими кроками (еволюційно). У підсумку, роблячи багато невеликих змін (а не одне велике), ми зменшуємо ризики для всього проекту в цілому. </w:t>
      </w:r>
    </w:p>
    <w:p w:rsidR="00000000" w:rsidDel="00000000" w:rsidP="00000000" w:rsidRDefault="00000000" w:rsidRPr="00000000" w14:paraId="00000044">
      <w:pPr>
        <w:widowControl w:val="0"/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240" w:before="240" w:line="432" w:lineRule="auto"/>
        <w:rPr>
          <w:color w:val="1d1d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560" w:line="432" w:lineRule="auto"/>
        <w:ind w:left="0" w:firstLine="0"/>
        <w:rPr>
          <w:color w:val="2827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560" w:line="432" w:lineRule="auto"/>
        <w:ind w:left="0" w:firstLine="0"/>
        <w:rPr>
          <w:color w:val="2827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560" w:line="432" w:lineRule="auto"/>
        <w:ind w:left="0" w:firstLine="0"/>
        <w:rPr>
          <w:b w:val="1"/>
          <w:color w:val="2827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560" w:line="432" w:lineRule="auto"/>
        <w:ind w:left="0" w:firstLine="0"/>
        <w:rPr>
          <w:b w:val="1"/>
          <w:color w:val="2827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hd w:fill="ffffff" w:val="clear"/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4A">
      <w:pPr>
        <w:widowControl w:val="0"/>
        <w:shd w:fill="ffffff" w:val="clear"/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Третій рівень — різнобічно опануй тематику уроку.</w:t>
      </w:r>
    </w:p>
    <w:p w:rsidR="00000000" w:rsidDel="00000000" w:rsidP="00000000" w:rsidRDefault="00000000" w:rsidRPr="00000000" w14:paraId="0000004B">
      <w:pPr>
        <w:widowControl w:val="0"/>
        <w:shd w:fill="ffffff" w:val="clear"/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Виконай завдання двох попередніх рівнів.</w:t>
      </w:r>
    </w:p>
    <w:p w:rsidR="00000000" w:rsidDel="00000000" w:rsidP="00000000" w:rsidRDefault="00000000" w:rsidRPr="00000000" w14:paraId="0000004C">
      <w:pPr>
        <w:widowControl w:val="0"/>
        <w:shd w:fill="ffffff" w:val="clear"/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Ти – засновник/ця стартапу і плануєш випустити на ринок мобільний застосунок для обміну світлинами котиків.\</w:t>
      </w:r>
    </w:p>
    <w:p w:rsidR="00000000" w:rsidDel="00000000" w:rsidP="00000000" w:rsidRDefault="00000000" w:rsidRPr="00000000" w14:paraId="0000004D">
      <w:pPr>
        <w:widowControl w:val="0"/>
        <w:shd w:fill="ffffff" w:val="clear"/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Яку методологію ти обереш для процесу розробки і чому? Відповідь текстово обґрунтуй. </w:t>
      </w:r>
    </w:p>
    <w:p w:rsidR="00000000" w:rsidDel="00000000" w:rsidP="00000000" w:rsidRDefault="00000000" w:rsidRPr="00000000" w14:paraId="0000004E">
      <w:pPr>
        <w:widowControl w:val="0"/>
        <w:shd w:fill="ffffff" w:val="clear"/>
        <w:spacing w:after="240" w:before="240" w:line="24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Відповіді запиши в той самий файл Google Docs.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ubik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uk.wikipedia.org/wiki/%D0%9A%D0%B5%D1%80%D1%83%D0%B2%D0%B0%D0%BD%D0%BD%D1%8F_%D0%BA%D0%BE%D0%BD%D1%84%D1%96%D0%B3%D1%83%D1%80%D0%B0%D1%86%D1%96%D1%94%D1%8E" TargetMode="External"/><Relationship Id="rId10" Type="http://schemas.openxmlformats.org/officeDocument/2006/relationships/hyperlink" Target="https://uk.wikipedia.org/wiki/%D0%9C%D0%B5%D0%BD%D0%B5%D0%B4%D0%B6%D0%BC%D0%B5%D0%BD%D1%82" TargetMode="External"/><Relationship Id="rId13" Type="http://schemas.openxmlformats.org/officeDocument/2006/relationships/hyperlink" Target="https://uk.wikipedia.org/wiki/%D0%A3%D0%BF%D1%80%D0%B0%D0%B2%D0%BB%D1%96%D0%BD%D0%BD%D1%8F_%D1%8F%D0%BA%D1%96%D1%81%D1%82%D1%8E" TargetMode="External"/><Relationship Id="rId12" Type="http://schemas.openxmlformats.org/officeDocument/2006/relationships/hyperlink" Target="https://uk.wikipedia.org/wiki/%D0%A3%D0%BF%D1%80%D0%B0%D0%B2%D0%BB%D1%96%D0%BD%D0%BD%D1%8F_%D0%BF%D1%80%D0%BE%D1%94%D0%BA%D1%82%D0%B0%D0%BC%D0%B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k.wikipedia.org/w/index.php?title=%D0%86%D1%81%D1%82%D0%BE%D1%80%D1%96%D1%8F_%D0%BF%D1%80%D0%BE%D0%B3%D1%80%D0%B0%D0%BC%D0%BD%D0%BE%D1%97_%D1%96%D0%BD%D0%B6%D0%B5%D0%BD%D0%B5%D1%80%D1%96%D1%97&amp;action=edit&amp;redlink=1" TargetMode="External"/><Relationship Id="rId14" Type="http://schemas.openxmlformats.org/officeDocument/2006/relationships/hyperlink" Target="https://uk.wikipedia.org/wiki/%D0%97%D0%B0%D0%B3%D0%B0%D0%BB%D1%8C%D0%BD%D0%B5_%D1%83%D0%BF%D1%80%D0%B0%D0%B2%D0%BB%D1%96%D0%BD%D0%BD%D1%8F_%D1%8F%D0%BA%D1%96%D1%81%D1%82%D1%8E" TargetMode="External"/><Relationship Id="rId5" Type="http://schemas.openxmlformats.org/officeDocument/2006/relationships/styles" Target="styles.xml"/><Relationship Id="rId6" Type="http://schemas.openxmlformats.org/officeDocument/2006/relationships/hyperlink" Target="https://uk.wikipedia.org/wiki/%D0%86%D0%BD%D1%84%D0%BE%D1%80%D0%BC%D0%B0%D1%82%D0%B8%D0%BA%D0%B0" TargetMode="External"/><Relationship Id="rId7" Type="http://schemas.openxmlformats.org/officeDocument/2006/relationships/hyperlink" Target="https://uk.wikipedia.org/wiki/%D0%9A%D0%BE%D0%BC%D0%BF%27%D1%8E%D1%82%D0%B5%D1%80%D0%BD%D0%B0_%D1%96%D0%BD%D0%B6%D0%B5%D0%BD%D0%B5%D1%80%D1%96%D1%8F" TargetMode="External"/><Relationship Id="rId8" Type="http://schemas.openxmlformats.org/officeDocument/2006/relationships/hyperlink" Target="https://uk.wikipedia.org/wiki/%D0%92%D0%B8%D1%80%D0%BE%D0%B1%D0%BD%D0%B8%D1%87%D0%B0_%D1%96%D0%BD%D0%B6%D0%B5%D0%BD%D0%B5%D1%80%D1%96%D1%8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ubik-regular.ttf"/><Relationship Id="rId6" Type="http://schemas.openxmlformats.org/officeDocument/2006/relationships/font" Target="fonts/Rubik-bold.ttf"/><Relationship Id="rId7" Type="http://schemas.openxmlformats.org/officeDocument/2006/relationships/font" Target="fonts/Rubik-italic.ttf"/><Relationship Id="rId8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