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both"/>
        <w:rPr>
          <w:b w:val="1"/>
          <w:sz w:val="28"/>
          <w:szCs w:val="28"/>
        </w:rPr>
      </w:pPr>
      <w:r w:rsidDel="00000000" w:rsidR="00000000" w:rsidRPr="00000000">
        <w:rPr>
          <w:b w:val="1"/>
          <w:sz w:val="28"/>
          <w:szCs w:val="28"/>
          <w:rtl w:val="0"/>
        </w:rPr>
        <w:t xml:space="preserve">Analysis and determination of test coverage for the MVP Skybot portal</w:t>
      </w:r>
    </w:p>
    <w:p w:rsidR="00000000" w:rsidDel="00000000" w:rsidP="00000000" w:rsidRDefault="00000000" w:rsidRPr="00000000" w14:paraId="00000002">
      <w:pPr>
        <w:spacing w:after="240" w:before="240" w:lineRule="auto"/>
        <w:ind w:left="0" w:firstLine="0"/>
        <w:jc w:val="both"/>
        <w:rPr>
          <w:b w:val="1"/>
          <w:sz w:val="24"/>
          <w:szCs w:val="24"/>
        </w:rPr>
      </w:pPr>
      <w:r w:rsidDel="00000000" w:rsidR="00000000" w:rsidRPr="00000000">
        <w:rPr>
          <w:b w:val="1"/>
          <w:sz w:val="24"/>
          <w:szCs w:val="24"/>
          <w:rtl w:val="0"/>
        </w:rPr>
        <w:t xml:space="preserve">1. User Registration Functionality</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Description:</w:t>
      </w:r>
      <w:r w:rsidDel="00000000" w:rsidR="00000000" w:rsidRPr="00000000">
        <w:rPr>
          <w:rtl w:val="0"/>
        </w:rPr>
        <w:t xml:space="preserve"> The User Registration Functionality is a component of the electric transport sales portal that allows new users to create an account by providing necessary personal information such as name, email, and password. This functionality ensures that the user data is validated, stored securely, and that users are provided with access to their accounts upon successful registration.</w:t>
      </w:r>
    </w:p>
    <w:p w:rsidR="00000000" w:rsidDel="00000000" w:rsidP="00000000" w:rsidRDefault="00000000" w:rsidRPr="00000000" w14:paraId="00000004">
      <w:pPr>
        <w:numPr>
          <w:ilvl w:val="1"/>
          <w:numId w:val="1"/>
        </w:numPr>
        <w:spacing w:after="0" w:afterAutospacing="0" w:before="240" w:lineRule="auto"/>
        <w:ind w:left="1440" w:hanging="360"/>
        <w:jc w:val="both"/>
      </w:pPr>
      <w:r w:rsidDel="00000000" w:rsidR="00000000" w:rsidRPr="00000000">
        <w:rPr>
          <w:rtl w:val="0"/>
        </w:rPr>
        <w:t xml:space="preserve">User Registration</w:t>
      </w:r>
    </w:p>
    <w:p w:rsidR="00000000" w:rsidDel="00000000" w:rsidP="00000000" w:rsidRDefault="00000000" w:rsidRPr="00000000" w14:paraId="00000005">
      <w:pPr>
        <w:numPr>
          <w:ilvl w:val="1"/>
          <w:numId w:val="1"/>
        </w:numPr>
        <w:spacing w:after="0" w:afterAutospacing="0" w:before="0" w:beforeAutospacing="0" w:lineRule="auto"/>
        <w:ind w:left="1440" w:hanging="360"/>
        <w:jc w:val="both"/>
      </w:pPr>
      <w:r w:rsidDel="00000000" w:rsidR="00000000" w:rsidRPr="00000000">
        <w:rPr>
          <w:rtl w:val="0"/>
        </w:rPr>
        <w:t xml:space="preserve">Email Verification</w:t>
      </w:r>
    </w:p>
    <w:p w:rsidR="00000000" w:rsidDel="00000000" w:rsidP="00000000" w:rsidRDefault="00000000" w:rsidRPr="00000000" w14:paraId="00000006">
      <w:pPr>
        <w:numPr>
          <w:ilvl w:val="1"/>
          <w:numId w:val="1"/>
        </w:numPr>
        <w:spacing w:after="0" w:afterAutospacing="0" w:before="0" w:beforeAutospacing="0" w:lineRule="auto"/>
        <w:ind w:left="1440" w:hanging="360"/>
        <w:jc w:val="both"/>
      </w:pPr>
      <w:r w:rsidDel="00000000" w:rsidR="00000000" w:rsidRPr="00000000">
        <w:rPr>
          <w:rtl w:val="0"/>
        </w:rPr>
        <w:t xml:space="preserve">User Login</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pPr>
      <w:r w:rsidDel="00000000" w:rsidR="00000000" w:rsidRPr="00000000">
        <w:rPr>
          <w:rtl w:val="0"/>
        </w:rPr>
        <w:t xml:space="preserve">Password Recovery</w:t>
      </w:r>
    </w:p>
    <w:p w:rsidR="00000000" w:rsidDel="00000000" w:rsidP="00000000" w:rsidRDefault="00000000" w:rsidRPr="00000000" w14:paraId="00000008">
      <w:pPr>
        <w:numPr>
          <w:ilvl w:val="1"/>
          <w:numId w:val="1"/>
        </w:numPr>
        <w:spacing w:after="240" w:before="0" w:beforeAutospacing="0" w:lineRule="auto"/>
        <w:ind w:left="1440" w:hanging="360"/>
        <w:jc w:val="both"/>
      </w:pPr>
      <w:r w:rsidDel="00000000" w:rsidR="00000000" w:rsidRPr="00000000">
        <w:rPr>
          <w:rtl w:val="0"/>
        </w:rPr>
        <w:t xml:space="preserve">Profile Management (updating personal information)</w:t>
      </w:r>
    </w:p>
    <w:p w:rsidR="00000000" w:rsidDel="00000000" w:rsidP="00000000" w:rsidRDefault="00000000" w:rsidRPr="00000000" w14:paraId="00000009">
      <w:pPr>
        <w:pStyle w:val="Heading3"/>
        <w:keepNext w:val="0"/>
        <w:keepLines w:val="0"/>
        <w:spacing w:before="280" w:lineRule="auto"/>
        <w:jc w:val="both"/>
        <w:rPr>
          <w:b w:val="1"/>
          <w:color w:val="000000"/>
          <w:sz w:val="24"/>
          <w:szCs w:val="24"/>
        </w:rPr>
      </w:pPr>
      <w:bookmarkStart w:colFirst="0" w:colLast="0" w:name="_c6linyydv6o9" w:id="0"/>
      <w:bookmarkEnd w:id="0"/>
      <w:r w:rsidDel="00000000" w:rsidR="00000000" w:rsidRPr="00000000">
        <w:rPr>
          <w:b w:val="1"/>
          <w:color w:val="000000"/>
          <w:sz w:val="24"/>
          <w:szCs w:val="24"/>
          <w:rtl w:val="0"/>
        </w:rPr>
        <w:t xml:space="preserve">2. Product Catalog</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Description:</w:t>
      </w:r>
      <w:r w:rsidDel="00000000" w:rsidR="00000000" w:rsidRPr="00000000">
        <w:rPr>
          <w:rtl w:val="0"/>
        </w:rPr>
        <w:t xml:space="preserve"> The Product Catalog functionality is a crucial component of the electric transport sales portal that allows users to browse, search, filter, and view detailed information about various electric transport products. This functionality ensures that users can easily find and explore the products they are interested in, view their specifications, images, reviews, and make informed purchasing decisions.</w:t>
      </w:r>
    </w:p>
    <w:p w:rsidR="00000000" w:rsidDel="00000000" w:rsidP="00000000" w:rsidRDefault="00000000" w:rsidRPr="00000000" w14:paraId="0000000B">
      <w:pPr>
        <w:numPr>
          <w:ilvl w:val="1"/>
          <w:numId w:val="1"/>
        </w:numPr>
        <w:spacing w:after="0" w:afterAutospacing="0" w:before="240" w:lineRule="auto"/>
        <w:ind w:left="1440" w:hanging="360"/>
        <w:jc w:val="both"/>
      </w:pPr>
      <w:r w:rsidDel="00000000" w:rsidR="00000000" w:rsidRPr="00000000">
        <w:rPr>
          <w:rtl w:val="0"/>
        </w:rPr>
        <w:t xml:space="preserve">Viewing Product Listings</w:t>
      </w:r>
    </w:p>
    <w:p w:rsidR="00000000" w:rsidDel="00000000" w:rsidP="00000000" w:rsidRDefault="00000000" w:rsidRPr="00000000" w14:paraId="0000000C">
      <w:pPr>
        <w:numPr>
          <w:ilvl w:val="1"/>
          <w:numId w:val="1"/>
        </w:numPr>
        <w:spacing w:after="0" w:afterAutospacing="0" w:before="0" w:beforeAutospacing="0" w:lineRule="auto"/>
        <w:ind w:left="1440" w:hanging="360"/>
        <w:jc w:val="both"/>
      </w:pPr>
      <w:r w:rsidDel="00000000" w:rsidR="00000000" w:rsidRPr="00000000">
        <w:rPr>
          <w:rtl w:val="0"/>
        </w:rPr>
        <w:t xml:space="preserve">Product Search</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pPr>
      <w:r w:rsidDel="00000000" w:rsidR="00000000" w:rsidRPr="00000000">
        <w:rPr>
          <w:rtl w:val="0"/>
        </w:rPr>
        <w:t xml:space="preserve">Filtering and Sorting Products</w:t>
      </w:r>
    </w:p>
    <w:p w:rsidR="00000000" w:rsidDel="00000000" w:rsidP="00000000" w:rsidRDefault="00000000" w:rsidRPr="00000000" w14:paraId="0000000E">
      <w:pPr>
        <w:numPr>
          <w:ilvl w:val="1"/>
          <w:numId w:val="1"/>
        </w:numPr>
        <w:spacing w:after="240" w:before="0" w:beforeAutospacing="0" w:lineRule="auto"/>
        <w:ind w:left="1440" w:hanging="360"/>
        <w:jc w:val="both"/>
      </w:pPr>
      <w:r w:rsidDel="00000000" w:rsidR="00000000" w:rsidRPr="00000000">
        <w:rPr>
          <w:rtl w:val="0"/>
        </w:rPr>
        <w:t xml:space="preserve">Viewing Product Details (specifications, images, reviews)</w:t>
      </w:r>
    </w:p>
    <w:p w:rsidR="00000000" w:rsidDel="00000000" w:rsidP="00000000" w:rsidRDefault="00000000" w:rsidRPr="00000000" w14:paraId="0000000F">
      <w:pPr>
        <w:spacing w:after="240" w:before="240" w:lineRule="auto"/>
        <w:ind w:left="0" w:firstLine="0"/>
        <w:jc w:val="both"/>
        <w:rPr>
          <w:b w:val="1"/>
          <w:sz w:val="24"/>
          <w:szCs w:val="24"/>
        </w:rPr>
      </w:pPr>
      <w:r w:rsidDel="00000000" w:rsidR="00000000" w:rsidRPr="00000000">
        <w:rPr>
          <w:b w:val="1"/>
          <w:sz w:val="24"/>
          <w:szCs w:val="24"/>
          <w:rtl w:val="0"/>
        </w:rPr>
        <w:t xml:space="preserve">3. Cart Functionality</w:t>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Description:</w:t>
      </w:r>
      <w:r w:rsidDel="00000000" w:rsidR="00000000" w:rsidRPr="00000000">
        <w:rPr>
          <w:rtl w:val="0"/>
        </w:rPr>
        <w:t xml:space="preserve"> The Cart Functionality is a critical component of the electric transport sales portal that enables users to manage the items they intend to purchase. This includes adding items to the cart, viewing the cart, updating item quantities, removing items, and proceeding to checkout. The cart must accurately reflect the user's selected items and quantities, calculate the total price correctly, and provide a seamless transition to the checkout process.</w:t>
      </w:r>
      <w:r w:rsidDel="00000000" w:rsidR="00000000" w:rsidRPr="00000000">
        <w:rPr>
          <w:rtl w:val="0"/>
        </w:rPr>
      </w:r>
    </w:p>
    <w:p w:rsidR="00000000" w:rsidDel="00000000" w:rsidP="00000000" w:rsidRDefault="00000000" w:rsidRPr="00000000" w14:paraId="00000011">
      <w:pPr>
        <w:numPr>
          <w:ilvl w:val="1"/>
          <w:numId w:val="1"/>
        </w:numPr>
        <w:spacing w:after="0" w:afterAutospacing="0" w:before="240" w:lineRule="auto"/>
        <w:ind w:left="1440" w:hanging="360"/>
        <w:jc w:val="both"/>
      </w:pPr>
      <w:r w:rsidDel="00000000" w:rsidR="00000000" w:rsidRPr="00000000">
        <w:rPr>
          <w:rtl w:val="0"/>
        </w:rPr>
        <w:t xml:space="preserve">Adding Items to Cart</w:t>
      </w:r>
    </w:p>
    <w:p w:rsidR="00000000" w:rsidDel="00000000" w:rsidP="00000000" w:rsidRDefault="00000000" w:rsidRPr="00000000" w14:paraId="00000012">
      <w:pPr>
        <w:numPr>
          <w:ilvl w:val="1"/>
          <w:numId w:val="1"/>
        </w:numPr>
        <w:spacing w:after="0" w:afterAutospacing="0" w:before="0" w:beforeAutospacing="0" w:lineRule="auto"/>
        <w:ind w:left="1440" w:hanging="360"/>
        <w:jc w:val="both"/>
      </w:pPr>
      <w:r w:rsidDel="00000000" w:rsidR="00000000" w:rsidRPr="00000000">
        <w:rPr>
          <w:rtl w:val="0"/>
        </w:rPr>
        <w:t xml:space="preserve">Viewing Cart Contents</w:t>
      </w:r>
    </w:p>
    <w:p w:rsidR="00000000" w:rsidDel="00000000" w:rsidP="00000000" w:rsidRDefault="00000000" w:rsidRPr="00000000" w14:paraId="00000013">
      <w:pPr>
        <w:numPr>
          <w:ilvl w:val="1"/>
          <w:numId w:val="1"/>
        </w:numPr>
        <w:spacing w:after="0" w:afterAutospacing="0" w:before="0" w:beforeAutospacing="0" w:lineRule="auto"/>
        <w:ind w:left="1440" w:hanging="360"/>
        <w:jc w:val="both"/>
      </w:pPr>
      <w:r w:rsidDel="00000000" w:rsidR="00000000" w:rsidRPr="00000000">
        <w:rPr>
          <w:rtl w:val="0"/>
        </w:rPr>
        <w:t xml:space="preserve">Updating Item Quantities in Cart</w:t>
      </w:r>
    </w:p>
    <w:p w:rsidR="00000000" w:rsidDel="00000000" w:rsidP="00000000" w:rsidRDefault="00000000" w:rsidRPr="00000000" w14:paraId="00000014">
      <w:pPr>
        <w:numPr>
          <w:ilvl w:val="1"/>
          <w:numId w:val="1"/>
        </w:numPr>
        <w:spacing w:after="0" w:afterAutospacing="0" w:before="0" w:beforeAutospacing="0" w:lineRule="auto"/>
        <w:ind w:left="1440" w:hanging="360"/>
        <w:jc w:val="both"/>
      </w:pPr>
      <w:r w:rsidDel="00000000" w:rsidR="00000000" w:rsidRPr="00000000">
        <w:rPr>
          <w:rtl w:val="0"/>
        </w:rPr>
        <w:t xml:space="preserve">Removing Items from Cart</w:t>
      </w:r>
    </w:p>
    <w:p w:rsidR="00000000" w:rsidDel="00000000" w:rsidP="00000000" w:rsidRDefault="00000000" w:rsidRPr="00000000" w14:paraId="00000015">
      <w:pPr>
        <w:numPr>
          <w:ilvl w:val="1"/>
          <w:numId w:val="1"/>
        </w:numPr>
        <w:spacing w:after="240" w:before="0" w:beforeAutospacing="0" w:lineRule="auto"/>
        <w:ind w:left="1440" w:hanging="360"/>
        <w:jc w:val="both"/>
      </w:pPr>
      <w:r w:rsidDel="00000000" w:rsidR="00000000" w:rsidRPr="00000000">
        <w:rPr>
          <w:rtl w:val="0"/>
        </w:rPr>
        <w:t xml:space="preserve">Clearing the Cart</w:t>
      </w:r>
    </w:p>
    <w:p w:rsidR="00000000" w:rsidDel="00000000" w:rsidP="00000000" w:rsidRDefault="00000000" w:rsidRPr="00000000" w14:paraId="00000016">
      <w:pPr>
        <w:spacing w:after="240" w:before="240" w:lineRule="auto"/>
        <w:ind w:left="0" w:firstLine="0"/>
        <w:jc w:val="both"/>
        <w:rPr>
          <w:b w:val="1"/>
          <w:sz w:val="24"/>
          <w:szCs w:val="24"/>
        </w:rPr>
      </w:pPr>
      <w:r w:rsidDel="00000000" w:rsidR="00000000" w:rsidRPr="00000000">
        <w:rPr>
          <w:b w:val="1"/>
          <w:sz w:val="24"/>
          <w:szCs w:val="24"/>
          <w:rtl w:val="0"/>
        </w:rPr>
        <w:t xml:space="preserve">4.  Checkout Process</w:t>
      </w:r>
    </w:p>
    <w:p w:rsidR="00000000" w:rsidDel="00000000" w:rsidP="00000000" w:rsidRDefault="00000000" w:rsidRPr="00000000" w14:paraId="00000017">
      <w:pPr>
        <w:spacing w:after="240" w:before="240" w:lineRule="auto"/>
        <w:ind w:left="0" w:firstLine="0"/>
        <w:jc w:val="both"/>
        <w:rPr/>
      </w:pPr>
      <w:r w:rsidDel="00000000" w:rsidR="00000000" w:rsidRPr="00000000">
        <w:rPr>
          <w:b w:val="1"/>
          <w:rtl w:val="0"/>
        </w:rPr>
        <w:t xml:space="preserve">Description:</w:t>
      </w:r>
      <w:r w:rsidDel="00000000" w:rsidR="00000000" w:rsidRPr="00000000">
        <w:rPr>
          <w:rtl w:val="0"/>
        </w:rPr>
        <w:t xml:space="preserve"> The Checkout Process functionality is a critical component of the electric transport sales portal that facilitates the completion of a purchase. This functionality ensures that users can efficiently move from their shopping cart to finalizing their purchase, including entering shipping details, selecting payment methods, reviewing orders, and receiving order confirmations.</w:t>
      </w:r>
    </w:p>
    <w:p w:rsidR="00000000" w:rsidDel="00000000" w:rsidP="00000000" w:rsidRDefault="00000000" w:rsidRPr="00000000" w14:paraId="00000018">
      <w:pPr>
        <w:numPr>
          <w:ilvl w:val="1"/>
          <w:numId w:val="1"/>
        </w:numPr>
        <w:spacing w:after="0" w:afterAutospacing="0" w:before="240" w:lineRule="auto"/>
        <w:ind w:left="1440" w:hanging="360"/>
        <w:jc w:val="both"/>
      </w:pPr>
      <w:r w:rsidDel="00000000" w:rsidR="00000000" w:rsidRPr="00000000">
        <w:rPr>
          <w:rtl w:val="0"/>
        </w:rPr>
        <w:t xml:space="preserve">Initiating Checkout</w:t>
      </w:r>
    </w:p>
    <w:p w:rsidR="00000000" w:rsidDel="00000000" w:rsidP="00000000" w:rsidRDefault="00000000" w:rsidRPr="00000000" w14:paraId="00000019">
      <w:pPr>
        <w:numPr>
          <w:ilvl w:val="1"/>
          <w:numId w:val="1"/>
        </w:numPr>
        <w:spacing w:after="0" w:afterAutospacing="0" w:before="0" w:beforeAutospacing="0" w:lineRule="auto"/>
        <w:ind w:left="1440" w:hanging="360"/>
        <w:jc w:val="both"/>
      </w:pPr>
      <w:r w:rsidDel="00000000" w:rsidR="00000000" w:rsidRPr="00000000">
        <w:rPr>
          <w:rtl w:val="0"/>
        </w:rPr>
        <w:t xml:space="preserve">Entering Shipping Information</w:t>
      </w:r>
    </w:p>
    <w:p w:rsidR="00000000" w:rsidDel="00000000" w:rsidP="00000000" w:rsidRDefault="00000000" w:rsidRPr="00000000" w14:paraId="0000001A">
      <w:pPr>
        <w:numPr>
          <w:ilvl w:val="1"/>
          <w:numId w:val="1"/>
        </w:numPr>
        <w:spacing w:after="0" w:afterAutospacing="0" w:before="0" w:beforeAutospacing="0" w:lineRule="auto"/>
        <w:ind w:left="1440" w:hanging="360"/>
        <w:jc w:val="both"/>
      </w:pPr>
      <w:r w:rsidDel="00000000" w:rsidR="00000000" w:rsidRPr="00000000">
        <w:rPr>
          <w:rtl w:val="0"/>
        </w:rPr>
        <w:t xml:space="preserve">Selecting Payment Methods</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pPr>
      <w:r w:rsidDel="00000000" w:rsidR="00000000" w:rsidRPr="00000000">
        <w:rPr>
          <w:rtl w:val="0"/>
        </w:rPr>
        <w:t xml:space="preserve">Reviewing Order Summary</w:t>
      </w:r>
    </w:p>
    <w:p w:rsidR="00000000" w:rsidDel="00000000" w:rsidP="00000000" w:rsidRDefault="00000000" w:rsidRPr="00000000" w14:paraId="0000001C">
      <w:pPr>
        <w:numPr>
          <w:ilvl w:val="1"/>
          <w:numId w:val="1"/>
        </w:numPr>
        <w:spacing w:after="0" w:afterAutospacing="0" w:before="0" w:beforeAutospacing="0" w:lineRule="auto"/>
        <w:ind w:left="1440" w:hanging="360"/>
        <w:jc w:val="both"/>
      </w:pPr>
      <w:r w:rsidDel="00000000" w:rsidR="00000000" w:rsidRPr="00000000">
        <w:rPr>
          <w:rtl w:val="0"/>
        </w:rPr>
        <w:t xml:space="preserve">Placing an Order</w:t>
      </w:r>
    </w:p>
    <w:p w:rsidR="00000000" w:rsidDel="00000000" w:rsidP="00000000" w:rsidRDefault="00000000" w:rsidRPr="00000000" w14:paraId="0000001D">
      <w:pPr>
        <w:numPr>
          <w:ilvl w:val="1"/>
          <w:numId w:val="1"/>
        </w:numPr>
        <w:spacing w:after="240" w:before="0" w:beforeAutospacing="0" w:lineRule="auto"/>
        <w:ind w:left="1440" w:hanging="360"/>
        <w:jc w:val="both"/>
      </w:pPr>
      <w:r w:rsidDel="00000000" w:rsidR="00000000" w:rsidRPr="00000000">
        <w:rPr>
          <w:rtl w:val="0"/>
        </w:rPr>
        <w:t xml:space="preserve">Order Confirmation</w:t>
      </w:r>
    </w:p>
    <w:p w:rsidR="00000000" w:rsidDel="00000000" w:rsidP="00000000" w:rsidRDefault="00000000" w:rsidRPr="00000000" w14:paraId="0000001E">
      <w:pPr>
        <w:spacing w:after="240" w:before="240" w:lineRule="auto"/>
        <w:ind w:left="0" w:firstLine="0"/>
        <w:jc w:val="both"/>
        <w:rPr>
          <w:b w:val="1"/>
          <w:sz w:val="24"/>
          <w:szCs w:val="24"/>
        </w:rPr>
      </w:pPr>
      <w:r w:rsidDel="00000000" w:rsidR="00000000" w:rsidRPr="00000000">
        <w:rPr>
          <w:b w:val="1"/>
          <w:sz w:val="24"/>
          <w:szCs w:val="24"/>
          <w:rtl w:val="0"/>
        </w:rPr>
        <w:t xml:space="preserve">5. Payment Processing </w:t>
      </w:r>
    </w:p>
    <w:p w:rsidR="00000000" w:rsidDel="00000000" w:rsidP="00000000" w:rsidRDefault="00000000" w:rsidRPr="00000000" w14:paraId="0000001F">
      <w:pPr>
        <w:spacing w:after="240" w:before="240" w:lineRule="auto"/>
        <w:ind w:left="0" w:firstLine="0"/>
        <w:jc w:val="both"/>
        <w:rPr/>
      </w:pPr>
      <w:r w:rsidDel="00000000" w:rsidR="00000000" w:rsidRPr="00000000">
        <w:rPr>
          <w:b w:val="1"/>
          <w:rtl w:val="0"/>
        </w:rPr>
        <w:t xml:space="preserve">Description: </w:t>
      </w:r>
      <w:r w:rsidDel="00000000" w:rsidR="00000000" w:rsidRPr="00000000">
        <w:rPr>
          <w:rtl w:val="0"/>
        </w:rPr>
        <w:t xml:space="preserve">The Payment Processing functionality is a crucial component of the electric transport sales portal that handles the financial transactions involved in purchasing products. This functionality ensures that users can securely and efficiently complete payments for their orders using various payment methods, and that the system correctly processes and records these transactions.</w:t>
      </w:r>
    </w:p>
    <w:p w:rsidR="00000000" w:rsidDel="00000000" w:rsidP="00000000" w:rsidRDefault="00000000" w:rsidRPr="00000000" w14:paraId="00000020">
      <w:pPr>
        <w:numPr>
          <w:ilvl w:val="1"/>
          <w:numId w:val="1"/>
        </w:numPr>
        <w:spacing w:after="0" w:afterAutospacing="0" w:before="240" w:lineRule="auto"/>
        <w:ind w:left="1440" w:hanging="360"/>
        <w:jc w:val="both"/>
      </w:pPr>
      <w:r w:rsidDel="00000000" w:rsidR="00000000" w:rsidRPr="00000000">
        <w:rPr>
          <w:rtl w:val="0"/>
        </w:rPr>
        <w:t xml:space="preserve">Handling Different Payment Methods (credit card, PayPal, etc.)</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pPr>
      <w:r w:rsidDel="00000000" w:rsidR="00000000" w:rsidRPr="00000000">
        <w:rPr>
          <w:rtl w:val="0"/>
        </w:rPr>
        <w:t xml:space="preserve">Payment Validation</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pPr>
      <w:r w:rsidDel="00000000" w:rsidR="00000000" w:rsidRPr="00000000">
        <w:rPr>
          <w:rtl w:val="0"/>
        </w:rPr>
        <w:t xml:space="preserve">Handling Payment Errors</w:t>
      </w:r>
    </w:p>
    <w:p w:rsidR="00000000" w:rsidDel="00000000" w:rsidP="00000000" w:rsidRDefault="00000000" w:rsidRPr="00000000" w14:paraId="00000023">
      <w:pPr>
        <w:numPr>
          <w:ilvl w:val="1"/>
          <w:numId w:val="1"/>
        </w:numPr>
        <w:spacing w:after="240" w:before="0" w:beforeAutospacing="0" w:lineRule="auto"/>
        <w:ind w:left="1440" w:hanging="360"/>
        <w:jc w:val="both"/>
      </w:pPr>
      <w:r w:rsidDel="00000000" w:rsidR="00000000" w:rsidRPr="00000000">
        <w:rPr>
          <w:rtl w:val="0"/>
        </w:rPr>
        <w:t xml:space="preserve">Generating Payment Receipts</w:t>
      </w:r>
    </w:p>
    <w:p w:rsidR="00000000" w:rsidDel="00000000" w:rsidP="00000000" w:rsidRDefault="00000000" w:rsidRPr="00000000" w14:paraId="00000024">
      <w:pPr>
        <w:pStyle w:val="Heading3"/>
        <w:keepNext w:val="0"/>
        <w:keepLines w:val="0"/>
        <w:spacing w:before="280" w:lineRule="auto"/>
        <w:ind w:left="0" w:firstLine="0"/>
        <w:jc w:val="both"/>
        <w:rPr>
          <w:b w:val="1"/>
          <w:color w:val="000000"/>
          <w:sz w:val="24"/>
          <w:szCs w:val="24"/>
        </w:rPr>
      </w:pPr>
      <w:bookmarkStart w:colFirst="0" w:colLast="0" w:name="_25ss0habwsqe" w:id="1"/>
      <w:bookmarkEnd w:id="1"/>
      <w:r w:rsidDel="00000000" w:rsidR="00000000" w:rsidRPr="00000000">
        <w:rPr>
          <w:b w:val="1"/>
          <w:color w:val="000000"/>
          <w:sz w:val="24"/>
          <w:szCs w:val="24"/>
          <w:rtl w:val="0"/>
        </w:rPr>
        <w:t xml:space="preserve">6. User Reviews and Ratings</w:t>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Description:</w:t>
      </w:r>
      <w:r w:rsidDel="00000000" w:rsidR="00000000" w:rsidRPr="00000000">
        <w:rPr>
          <w:rtl w:val="0"/>
        </w:rPr>
        <w:t xml:space="preserve"> The User Reviews and Ratings functionality allows users to provide feedback on products by submitting reviews and ratings. This feature is crucial for other customers to make informed decisions based on the experiences of previous buyers. It includes writing reviews, rating products, displaying reviews, and moderating inappropriate content.</w:t>
      </w:r>
      <w:r w:rsidDel="00000000" w:rsidR="00000000" w:rsidRPr="00000000">
        <w:rPr>
          <w:rtl w:val="0"/>
        </w:rPr>
      </w:r>
    </w:p>
    <w:p w:rsidR="00000000" w:rsidDel="00000000" w:rsidP="00000000" w:rsidRDefault="00000000" w:rsidRPr="00000000" w14:paraId="00000026">
      <w:pPr>
        <w:numPr>
          <w:ilvl w:val="1"/>
          <w:numId w:val="1"/>
        </w:numPr>
        <w:spacing w:after="0" w:afterAutospacing="0" w:before="240" w:lineRule="auto"/>
        <w:ind w:left="1440" w:hanging="360"/>
        <w:jc w:val="both"/>
      </w:pPr>
      <w:r w:rsidDel="00000000" w:rsidR="00000000" w:rsidRPr="00000000">
        <w:rPr>
          <w:rtl w:val="0"/>
        </w:rPr>
        <w:t xml:space="preserve">Adding a Review</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pPr>
      <w:r w:rsidDel="00000000" w:rsidR="00000000" w:rsidRPr="00000000">
        <w:rPr>
          <w:rtl w:val="0"/>
        </w:rPr>
        <w:t xml:space="preserve">Viewing Reviews</w:t>
      </w:r>
    </w:p>
    <w:p w:rsidR="00000000" w:rsidDel="00000000" w:rsidP="00000000" w:rsidRDefault="00000000" w:rsidRPr="00000000" w14:paraId="00000028">
      <w:pPr>
        <w:numPr>
          <w:ilvl w:val="1"/>
          <w:numId w:val="1"/>
        </w:numPr>
        <w:spacing w:after="240" w:before="0" w:beforeAutospacing="0" w:lineRule="auto"/>
        <w:ind w:left="1440" w:hanging="360"/>
        <w:jc w:val="both"/>
      </w:pPr>
      <w:r w:rsidDel="00000000" w:rsidR="00000000" w:rsidRPr="00000000">
        <w:rPr>
          <w:rtl w:val="0"/>
        </w:rPr>
        <w:t xml:space="preserve">Rating Products</w:t>
      </w:r>
    </w:p>
    <w:p w:rsidR="00000000" w:rsidDel="00000000" w:rsidP="00000000" w:rsidRDefault="00000000" w:rsidRPr="00000000" w14:paraId="00000029">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b w:val="1"/>
          <w:color w:val="000000"/>
          <w:sz w:val="24"/>
          <w:szCs w:val="24"/>
        </w:rPr>
      </w:pPr>
      <w:r w:rsidDel="00000000" w:rsidR="00000000" w:rsidRPr="00000000">
        <w:rPr>
          <w:b w:val="1"/>
          <w:sz w:val="24"/>
          <w:szCs w:val="24"/>
          <w:rtl w:val="0"/>
        </w:rPr>
        <w:t xml:space="preserve">7. </w:t>
      </w:r>
      <w:r w:rsidDel="00000000" w:rsidR="00000000" w:rsidRPr="00000000">
        <w:rPr>
          <w:b w:val="1"/>
          <w:color w:val="000000"/>
          <w:sz w:val="24"/>
          <w:szCs w:val="24"/>
          <w:rtl w:val="0"/>
        </w:rPr>
        <w:t xml:space="preserve">Customer Support</w:t>
      </w:r>
    </w:p>
    <w:p w:rsidR="00000000" w:rsidDel="00000000" w:rsidP="00000000" w:rsidRDefault="00000000" w:rsidRPr="00000000" w14:paraId="0000002B">
      <w:pPr>
        <w:spacing w:after="240" w:before="240" w:lineRule="auto"/>
        <w:ind w:left="0" w:firstLine="0"/>
        <w:jc w:val="both"/>
        <w:rPr>
          <w:b w:val="1"/>
        </w:rPr>
      </w:pPr>
      <w:r w:rsidDel="00000000" w:rsidR="00000000" w:rsidRPr="00000000">
        <w:rPr>
          <w:b w:val="1"/>
          <w:rtl w:val="0"/>
        </w:rPr>
        <w:t xml:space="preserve">Description: </w:t>
      </w:r>
      <w:r w:rsidDel="00000000" w:rsidR="00000000" w:rsidRPr="00000000">
        <w:rPr>
          <w:rtl w:val="0"/>
        </w:rPr>
        <w:t xml:space="preserve">The Customer Support functionality allows users to contact support, create support tickets, track the status of their requests, and access a knowledge base for self-help. This feature is crucial for providing timely assistance and ensuring customer satisfaction.</w:t>
      </w:r>
      <w:r w:rsidDel="00000000" w:rsidR="00000000" w:rsidRPr="00000000">
        <w:rPr>
          <w:rtl w:val="0"/>
        </w:rPr>
      </w:r>
    </w:p>
    <w:p w:rsidR="00000000" w:rsidDel="00000000" w:rsidP="00000000" w:rsidRDefault="00000000" w:rsidRPr="00000000" w14:paraId="0000002C">
      <w:pPr>
        <w:numPr>
          <w:ilvl w:val="1"/>
          <w:numId w:val="1"/>
        </w:numPr>
        <w:spacing w:after="0" w:afterAutospacing="0" w:before="240" w:lineRule="auto"/>
        <w:ind w:left="1440" w:hanging="360"/>
        <w:jc w:val="both"/>
      </w:pPr>
      <w:r w:rsidDel="00000000" w:rsidR="00000000" w:rsidRPr="00000000">
        <w:rPr>
          <w:rtl w:val="0"/>
        </w:rPr>
        <w:t xml:space="preserve">Contacting Customer Support</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pPr>
      <w:r w:rsidDel="00000000" w:rsidR="00000000" w:rsidRPr="00000000">
        <w:rPr>
          <w:rtl w:val="0"/>
        </w:rPr>
        <w:t xml:space="preserve">Viewing FAQs</w:t>
      </w:r>
    </w:p>
    <w:p w:rsidR="00000000" w:rsidDel="00000000" w:rsidP="00000000" w:rsidRDefault="00000000" w:rsidRPr="00000000" w14:paraId="0000002E">
      <w:pPr>
        <w:numPr>
          <w:ilvl w:val="1"/>
          <w:numId w:val="1"/>
        </w:numPr>
        <w:spacing w:after="240" w:before="0" w:beforeAutospacing="0" w:lineRule="auto"/>
        <w:ind w:left="1440" w:hanging="360"/>
        <w:jc w:val="both"/>
      </w:pPr>
      <w:r w:rsidDel="00000000" w:rsidR="00000000" w:rsidRPr="00000000">
        <w:rPr>
          <w:rtl w:val="0"/>
        </w:rPr>
        <w:t xml:space="preserve">Using Live Chat</w:t>
      </w:r>
    </w:p>
    <w:p w:rsidR="00000000" w:rsidDel="00000000" w:rsidP="00000000" w:rsidRDefault="00000000" w:rsidRPr="00000000" w14:paraId="0000002F">
      <w:pPr>
        <w:pStyle w:val="Heading3"/>
        <w:keepNext w:val="0"/>
        <w:keepLines w:val="0"/>
        <w:spacing w:before="280" w:lineRule="auto"/>
        <w:ind w:left="0" w:firstLine="0"/>
        <w:jc w:val="both"/>
        <w:rPr>
          <w:b w:val="1"/>
          <w:color w:val="000000"/>
          <w:sz w:val="24"/>
          <w:szCs w:val="24"/>
        </w:rPr>
      </w:pPr>
      <w:bookmarkStart w:colFirst="0" w:colLast="0" w:name="_bnzph5cmwdxc" w:id="2"/>
      <w:bookmarkEnd w:id="2"/>
      <w:r w:rsidDel="00000000" w:rsidR="00000000" w:rsidRPr="00000000">
        <w:rPr>
          <w:b w:val="1"/>
          <w:color w:val="000000"/>
          <w:sz w:val="24"/>
          <w:szCs w:val="24"/>
          <w:rtl w:val="0"/>
        </w:rPr>
        <w:t xml:space="preserve">8. Performance Testing</w:t>
      </w:r>
    </w:p>
    <w:p w:rsidR="00000000" w:rsidDel="00000000" w:rsidP="00000000" w:rsidRDefault="00000000" w:rsidRPr="00000000" w14:paraId="00000030">
      <w:pPr>
        <w:spacing w:after="240" w:before="240" w:lineRule="auto"/>
        <w:ind w:left="0" w:firstLine="0"/>
        <w:jc w:val="both"/>
        <w:rPr/>
      </w:pPr>
      <w:r w:rsidDel="00000000" w:rsidR="00000000" w:rsidRPr="00000000">
        <w:rPr>
          <w:b w:val="1"/>
          <w:rtl w:val="0"/>
        </w:rPr>
        <w:t xml:space="preserve">Description: </w:t>
      </w:r>
      <w:r w:rsidDel="00000000" w:rsidR="00000000" w:rsidRPr="00000000">
        <w:rPr>
          <w:rtl w:val="0"/>
        </w:rPr>
        <w:t xml:space="preserve">Performance Testing evaluates the responsiveness, speed, stability, and scalability of the system under various workload conditions. It aims to identify performance bottlenecks and ensure that the application meets performance requirements.</w:t>
      </w:r>
    </w:p>
    <w:p w:rsidR="00000000" w:rsidDel="00000000" w:rsidP="00000000" w:rsidRDefault="00000000" w:rsidRPr="00000000" w14:paraId="00000031">
      <w:pPr>
        <w:numPr>
          <w:ilvl w:val="1"/>
          <w:numId w:val="1"/>
        </w:numPr>
        <w:spacing w:after="0" w:afterAutospacing="0" w:before="240" w:lineRule="auto"/>
        <w:ind w:left="1440" w:hanging="360"/>
        <w:jc w:val="both"/>
      </w:pPr>
      <w:r w:rsidDel="00000000" w:rsidR="00000000" w:rsidRPr="00000000">
        <w:rPr>
          <w:rtl w:val="0"/>
        </w:rPr>
        <w:t xml:space="preserve">Page Load Speed</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pPr>
      <w:r w:rsidDel="00000000" w:rsidR="00000000" w:rsidRPr="00000000">
        <w:rPr>
          <w:rtl w:val="0"/>
        </w:rPr>
        <w:t xml:space="preserve">Handling High Traffic</w:t>
      </w:r>
    </w:p>
    <w:p w:rsidR="00000000" w:rsidDel="00000000" w:rsidP="00000000" w:rsidRDefault="00000000" w:rsidRPr="00000000" w14:paraId="00000033">
      <w:pPr>
        <w:numPr>
          <w:ilvl w:val="1"/>
          <w:numId w:val="1"/>
        </w:numPr>
        <w:spacing w:after="240" w:before="0" w:beforeAutospacing="0" w:lineRule="auto"/>
        <w:ind w:left="1440" w:hanging="360"/>
        <w:jc w:val="both"/>
      </w:pPr>
      <w:r w:rsidDel="00000000" w:rsidR="00000000" w:rsidRPr="00000000">
        <w:rPr>
          <w:rtl w:val="0"/>
        </w:rPr>
        <w:t xml:space="preserve">Response Times</w:t>
      </w:r>
    </w:p>
    <w:p w:rsidR="00000000" w:rsidDel="00000000" w:rsidP="00000000" w:rsidRDefault="00000000" w:rsidRPr="00000000" w14:paraId="00000034">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left="0" w:firstLine="0"/>
        <w:jc w:val="both"/>
        <w:rPr>
          <w:b w:val="1"/>
          <w:color w:val="000000"/>
          <w:sz w:val="24"/>
          <w:szCs w:val="24"/>
        </w:rPr>
      </w:pPr>
      <w:bookmarkStart w:colFirst="0" w:colLast="0" w:name="_i4o77xldb0a5" w:id="3"/>
      <w:bookmarkEnd w:id="3"/>
      <w:r w:rsidDel="00000000" w:rsidR="00000000" w:rsidRPr="00000000">
        <w:rPr>
          <w:b w:val="1"/>
          <w:color w:val="000000"/>
          <w:sz w:val="24"/>
          <w:szCs w:val="24"/>
          <w:rtl w:val="0"/>
        </w:rPr>
        <w:t xml:space="preserve">9. Mobile Responsiveness</w:t>
      </w:r>
    </w:p>
    <w:p w:rsidR="00000000" w:rsidDel="00000000" w:rsidP="00000000" w:rsidRDefault="00000000" w:rsidRPr="00000000" w14:paraId="00000036">
      <w:pPr>
        <w:spacing w:after="240" w:before="240" w:lineRule="auto"/>
        <w:ind w:left="0" w:firstLine="0"/>
        <w:jc w:val="both"/>
        <w:rPr>
          <w:b w:val="1"/>
        </w:rPr>
      </w:pPr>
      <w:r w:rsidDel="00000000" w:rsidR="00000000" w:rsidRPr="00000000">
        <w:rPr>
          <w:b w:val="1"/>
          <w:rtl w:val="0"/>
        </w:rPr>
        <w:t xml:space="preserve">Description: </w:t>
      </w:r>
      <w:r w:rsidDel="00000000" w:rsidR="00000000" w:rsidRPr="00000000">
        <w:rPr>
          <w:rtl w:val="0"/>
        </w:rPr>
        <w:t xml:space="preserve">Mobile Responsiveness testing ensures that the web application or website functions correctly and provides a user-friendly experience across different mobile devices, including smartphones and tablets. It involves verifying that the layout, content, and functionality adapt seamlessly to various screen sizes and resolutions.</w:t>
      </w:r>
      <w:r w:rsidDel="00000000" w:rsidR="00000000" w:rsidRPr="00000000">
        <w:rPr>
          <w:rtl w:val="0"/>
        </w:rPr>
      </w:r>
    </w:p>
    <w:p w:rsidR="00000000" w:rsidDel="00000000" w:rsidP="00000000" w:rsidRDefault="00000000" w:rsidRPr="00000000" w14:paraId="00000037">
      <w:pPr>
        <w:numPr>
          <w:ilvl w:val="1"/>
          <w:numId w:val="1"/>
        </w:numPr>
        <w:spacing w:after="0" w:afterAutospacing="0" w:before="240" w:lineRule="auto"/>
        <w:ind w:left="1440" w:hanging="360"/>
        <w:jc w:val="both"/>
      </w:pPr>
      <w:r w:rsidDel="00000000" w:rsidR="00000000" w:rsidRPr="00000000">
        <w:rPr>
          <w:rtl w:val="0"/>
        </w:rPr>
        <w:t xml:space="preserve">Viewing the Site on Different Devices</w:t>
      </w:r>
    </w:p>
    <w:p w:rsidR="00000000" w:rsidDel="00000000" w:rsidP="00000000" w:rsidRDefault="00000000" w:rsidRPr="00000000" w14:paraId="00000038">
      <w:pPr>
        <w:numPr>
          <w:ilvl w:val="1"/>
          <w:numId w:val="1"/>
        </w:numPr>
        <w:spacing w:after="0" w:afterAutospacing="0" w:before="0" w:beforeAutospacing="0" w:lineRule="auto"/>
        <w:ind w:left="1440" w:hanging="360"/>
        <w:jc w:val="both"/>
      </w:pPr>
      <w:r w:rsidDel="00000000" w:rsidR="00000000" w:rsidRPr="00000000">
        <w:rPr>
          <w:rtl w:val="0"/>
        </w:rPr>
        <w:t xml:space="preserve">Viewing the Site on Different Browsers</w:t>
      </w:r>
    </w:p>
    <w:p w:rsidR="00000000" w:rsidDel="00000000" w:rsidP="00000000" w:rsidRDefault="00000000" w:rsidRPr="00000000" w14:paraId="00000039">
      <w:pPr>
        <w:numPr>
          <w:ilvl w:val="1"/>
          <w:numId w:val="1"/>
        </w:numPr>
        <w:spacing w:after="240" w:before="0" w:beforeAutospacing="0" w:lineRule="auto"/>
        <w:ind w:left="1440" w:hanging="360"/>
        <w:jc w:val="both"/>
      </w:pPr>
      <w:r w:rsidDel="00000000" w:rsidR="00000000" w:rsidRPr="00000000">
        <w:rPr>
          <w:rtl w:val="0"/>
        </w:rPr>
        <w:t xml:space="preserve">Mobile Navigation</w:t>
      </w:r>
    </w:p>
    <w:p w:rsidR="00000000" w:rsidDel="00000000" w:rsidP="00000000" w:rsidRDefault="00000000" w:rsidRPr="00000000" w14:paraId="0000003A">
      <w:pPr>
        <w:pStyle w:val="Heading3"/>
        <w:keepNext w:val="0"/>
        <w:keepLines w:val="0"/>
        <w:spacing w:before="280" w:lineRule="auto"/>
        <w:ind w:left="0" w:firstLine="0"/>
        <w:jc w:val="both"/>
        <w:rPr>
          <w:b w:val="1"/>
          <w:color w:val="000000"/>
          <w:sz w:val="24"/>
          <w:szCs w:val="24"/>
        </w:rPr>
      </w:pPr>
      <w:bookmarkStart w:colFirst="0" w:colLast="0" w:name="_aw9idawcijlc" w:id="4"/>
      <w:bookmarkEnd w:id="4"/>
      <w:r w:rsidDel="00000000" w:rsidR="00000000" w:rsidRPr="00000000">
        <w:rPr>
          <w:b w:val="1"/>
          <w:color w:val="000000"/>
          <w:sz w:val="24"/>
          <w:szCs w:val="24"/>
          <w:rtl w:val="0"/>
        </w:rPr>
        <w:t xml:space="preserve">10. Administrative Functions</w:t>
      </w:r>
    </w:p>
    <w:p w:rsidR="00000000" w:rsidDel="00000000" w:rsidP="00000000" w:rsidRDefault="00000000" w:rsidRPr="00000000" w14:paraId="0000003B">
      <w:pPr>
        <w:spacing w:after="240" w:before="240" w:lineRule="auto"/>
        <w:ind w:left="0" w:firstLine="0"/>
        <w:jc w:val="both"/>
        <w:rPr>
          <w:b w:val="1"/>
        </w:rPr>
      </w:pPr>
      <w:r w:rsidDel="00000000" w:rsidR="00000000" w:rsidRPr="00000000">
        <w:rPr>
          <w:b w:val="1"/>
          <w:rtl w:val="0"/>
        </w:rPr>
        <w:t xml:space="preserve">Description: </w:t>
      </w:r>
      <w:r w:rsidDel="00000000" w:rsidR="00000000" w:rsidRPr="00000000">
        <w:rPr>
          <w:rtl w:val="0"/>
        </w:rPr>
        <w:t xml:space="preserve">Administrative Functions testing ensures that administrative features within the application or system are robust, secure, and perform as expected. These functions typically involve managing user roles, permissions, settings, and system configurations.</w:t>
      </w:r>
      <w:r w:rsidDel="00000000" w:rsidR="00000000" w:rsidRPr="00000000">
        <w:rPr>
          <w:rtl w:val="0"/>
        </w:rPr>
      </w:r>
    </w:p>
    <w:p w:rsidR="00000000" w:rsidDel="00000000" w:rsidP="00000000" w:rsidRDefault="00000000" w:rsidRPr="00000000" w14:paraId="0000003C">
      <w:pPr>
        <w:numPr>
          <w:ilvl w:val="1"/>
          <w:numId w:val="1"/>
        </w:numPr>
        <w:spacing w:after="0" w:afterAutospacing="0" w:before="240" w:lineRule="auto"/>
        <w:ind w:left="1440" w:hanging="360"/>
        <w:jc w:val="both"/>
      </w:pPr>
      <w:r w:rsidDel="00000000" w:rsidR="00000000" w:rsidRPr="00000000">
        <w:rPr>
          <w:rtl w:val="0"/>
        </w:rPr>
        <w:t xml:space="preserve">Managing Product Listings</w:t>
      </w:r>
    </w:p>
    <w:p w:rsidR="00000000" w:rsidDel="00000000" w:rsidP="00000000" w:rsidRDefault="00000000" w:rsidRPr="00000000" w14:paraId="0000003D">
      <w:pPr>
        <w:numPr>
          <w:ilvl w:val="1"/>
          <w:numId w:val="1"/>
        </w:numPr>
        <w:spacing w:after="0" w:afterAutospacing="0" w:before="0" w:beforeAutospacing="0" w:lineRule="auto"/>
        <w:ind w:left="1440" w:hanging="360"/>
        <w:jc w:val="both"/>
      </w:pPr>
      <w:r w:rsidDel="00000000" w:rsidR="00000000" w:rsidRPr="00000000">
        <w:rPr>
          <w:rtl w:val="0"/>
        </w:rPr>
        <w:t xml:space="preserve">Processing Orders</w:t>
      </w:r>
    </w:p>
    <w:p w:rsidR="00000000" w:rsidDel="00000000" w:rsidP="00000000" w:rsidRDefault="00000000" w:rsidRPr="00000000" w14:paraId="0000003E">
      <w:pPr>
        <w:numPr>
          <w:ilvl w:val="1"/>
          <w:numId w:val="1"/>
        </w:numPr>
        <w:spacing w:after="240" w:before="0" w:beforeAutospacing="0" w:lineRule="auto"/>
        <w:ind w:left="1440" w:hanging="360"/>
        <w:jc w:val="both"/>
      </w:pPr>
      <w:r w:rsidDel="00000000" w:rsidR="00000000" w:rsidRPr="00000000">
        <w:rPr>
          <w:rtl w:val="0"/>
        </w:rPr>
        <w:t xml:space="preserve">Handling Returns and Refunds</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11. Ability to sign up for a test drive</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Verifying User Sign-Up for Test Drive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Validating Test Drive Confirmation Email</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12. Video Hosting Integration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Platform Compatibility Check</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Integrated Video Playback</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Video Review Rating and Commenting</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