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08" w:rsidRPr="002A6EF5" w:rsidRDefault="00FC6308" w:rsidP="00FC63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Протокол № 5</w:t>
      </w:r>
    </w:p>
    <w:p w:rsidR="00FC6308" w:rsidRPr="002A6EF5" w:rsidRDefault="00FC6308" w:rsidP="00FC63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засідання гуртка української мови </w:t>
      </w:r>
    </w:p>
    <w:p w:rsidR="00FC6308" w:rsidRPr="002A6EF5" w:rsidRDefault="00FC6308" w:rsidP="00FC63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</w:p>
    <w:p w:rsidR="00FC6308" w:rsidRPr="002A6EF5" w:rsidRDefault="00FC6308" w:rsidP="00FC63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від 5 квітня 202</w:t>
      </w:r>
      <w:r>
        <w:rPr>
          <w:b/>
          <w:sz w:val="28"/>
          <w:szCs w:val="28"/>
          <w:lang w:val="uk-UA"/>
        </w:rPr>
        <w:t>1</w:t>
      </w:r>
      <w:r w:rsidRPr="002A6EF5">
        <w:rPr>
          <w:b/>
          <w:sz w:val="28"/>
          <w:szCs w:val="28"/>
          <w:lang w:val="uk-UA"/>
        </w:rPr>
        <w:t xml:space="preserve"> року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ПРИСУТНІ</w:t>
      </w:r>
      <w:r w:rsidRPr="002A6EF5">
        <w:rPr>
          <w:sz w:val="28"/>
          <w:szCs w:val="28"/>
          <w:lang w:val="uk-UA"/>
        </w:rPr>
        <w:t xml:space="preserve">: проф. </w:t>
      </w:r>
      <w:proofErr w:type="spellStart"/>
      <w:r w:rsidRPr="002A6EF5">
        <w:rPr>
          <w:sz w:val="28"/>
          <w:szCs w:val="28"/>
          <w:lang w:val="uk-UA"/>
        </w:rPr>
        <w:t>Шабат</w:t>
      </w:r>
      <w:proofErr w:type="spellEnd"/>
      <w:r w:rsidRPr="002A6EF5">
        <w:rPr>
          <w:sz w:val="28"/>
          <w:szCs w:val="28"/>
          <w:lang w:val="uk-UA"/>
        </w:rPr>
        <w:t xml:space="preserve">-Савка С.Т., доц. </w:t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А.М., доц. Максим</w:t>
      </w:r>
      <w:r w:rsidRPr="002A6EF5">
        <w:rPr>
          <w:sz w:val="28"/>
          <w:szCs w:val="28"/>
        </w:rPr>
        <w:t>’</w:t>
      </w:r>
      <w:proofErr w:type="spellStart"/>
      <w:r w:rsidRPr="002A6EF5">
        <w:rPr>
          <w:sz w:val="28"/>
          <w:szCs w:val="28"/>
          <w:lang w:val="uk-UA"/>
        </w:rPr>
        <w:t>юк</w:t>
      </w:r>
      <w:proofErr w:type="spellEnd"/>
      <w:r w:rsidRPr="002A6EF5">
        <w:rPr>
          <w:sz w:val="28"/>
          <w:szCs w:val="28"/>
          <w:lang w:val="uk-UA"/>
        </w:rPr>
        <w:t xml:space="preserve"> О.В.,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 xml:space="preserve">. </w:t>
      </w:r>
      <w:proofErr w:type="spellStart"/>
      <w:r w:rsidRPr="002A6EF5">
        <w:rPr>
          <w:sz w:val="28"/>
          <w:szCs w:val="28"/>
          <w:lang w:val="uk-UA"/>
        </w:rPr>
        <w:t>Струк</w:t>
      </w:r>
      <w:proofErr w:type="spellEnd"/>
      <w:r w:rsidRPr="002A6EF5">
        <w:rPr>
          <w:sz w:val="28"/>
          <w:szCs w:val="28"/>
          <w:lang w:val="uk-UA"/>
        </w:rPr>
        <w:t xml:space="preserve"> І.М..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 xml:space="preserve">. </w:t>
      </w:r>
      <w:proofErr w:type="spellStart"/>
      <w:r w:rsidRPr="002A6EF5">
        <w:rPr>
          <w:sz w:val="28"/>
          <w:szCs w:val="28"/>
          <w:lang w:val="uk-UA"/>
        </w:rPr>
        <w:t>Тесліцька</w:t>
      </w:r>
      <w:proofErr w:type="spellEnd"/>
      <w:r w:rsidRPr="002A6EF5">
        <w:rPr>
          <w:sz w:val="28"/>
          <w:szCs w:val="28"/>
          <w:lang w:val="uk-UA"/>
        </w:rPr>
        <w:t xml:space="preserve"> Г.І., </w:t>
      </w: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А., Склярова О., </w:t>
      </w:r>
      <w:proofErr w:type="spellStart"/>
      <w:r w:rsidRPr="002A6EF5">
        <w:rPr>
          <w:sz w:val="28"/>
          <w:szCs w:val="28"/>
          <w:lang w:val="uk-UA"/>
        </w:rPr>
        <w:t>Шебивок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Кожокар</w:t>
      </w:r>
      <w:proofErr w:type="spellEnd"/>
      <w:r w:rsidRPr="002A6EF5">
        <w:rPr>
          <w:sz w:val="28"/>
          <w:szCs w:val="28"/>
          <w:lang w:val="uk-UA"/>
        </w:rPr>
        <w:t xml:space="preserve"> Е., </w:t>
      </w: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О.,  </w:t>
      </w:r>
      <w:proofErr w:type="spellStart"/>
      <w:r w:rsidRPr="002A6EF5">
        <w:rPr>
          <w:sz w:val="28"/>
          <w:szCs w:val="28"/>
          <w:lang w:val="uk-UA"/>
        </w:rPr>
        <w:t>Вислободська</w:t>
      </w:r>
      <w:proofErr w:type="spellEnd"/>
      <w:r w:rsidRPr="002A6EF5">
        <w:rPr>
          <w:sz w:val="28"/>
          <w:szCs w:val="28"/>
          <w:lang w:val="uk-UA"/>
        </w:rPr>
        <w:t xml:space="preserve"> Е., Бойчук М.,  </w:t>
      </w:r>
      <w:proofErr w:type="spellStart"/>
      <w:r w:rsidRPr="002A6EF5">
        <w:rPr>
          <w:sz w:val="28"/>
          <w:szCs w:val="28"/>
          <w:lang w:val="uk-UA"/>
        </w:rPr>
        <w:t>Кінделевич</w:t>
      </w:r>
      <w:proofErr w:type="spellEnd"/>
      <w:r w:rsidRPr="002A6EF5">
        <w:rPr>
          <w:sz w:val="28"/>
          <w:szCs w:val="28"/>
          <w:lang w:val="uk-UA"/>
        </w:rPr>
        <w:t xml:space="preserve"> К., </w:t>
      </w:r>
      <w:proofErr w:type="spellStart"/>
      <w:r w:rsidRPr="002A6EF5">
        <w:rPr>
          <w:sz w:val="28"/>
          <w:szCs w:val="28"/>
          <w:lang w:val="uk-UA"/>
        </w:rPr>
        <w:t>Гамаль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Штефанюк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Вікованюк</w:t>
      </w:r>
      <w:proofErr w:type="spellEnd"/>
      <w:r w:rsidRPr="002A6EF5">
        <w:rPr>
          <w:sz w:val="28"/>
          <w:szCs w:val="28"/>
          <w:lang w:val="uk-UA"/>
        </w:rPr>
        <w:t xml:space="preserve"> А.-Д., Горбатюк О., </w:t>
      </w:r>
      <w:proofErr w:type="spellStart"/>
      <w:r w:rsidRPr="002A6EF5">
        <w:rPr>
          <w:sz w:val="28"/>
          <w:szCs w:val="28"/>
          <w:lang w:val="uk-UA"/>
        </w:rPr>
        <w:t>Ящишена</w:t>
      </w:r>
      <w:proofErr w:type="spellEnd"/>
      <w:r w:rsidRPr="002A6EF5">
        <w:rPr>
          <w:sz w:val="28"/>
          <w:szCs w:val="28"/>
          <w:lang w:val="uk-UA"/>
        </w:rPr>
        <w:t xml:space="preserve"> Н., </w:t>
      </w:r>
      <w:proofErr w:type="spellStart"/>
      <w:r w:rsidRPr="002A6EF5">
        <w:rPr>
          <w:sz w:val="28"/>
          <w:szCs w:val="28"/>
          <w:lang w:val="uk-UA"/>
        </w:rPr>
        <w:t>Гнринчук</w:t>
      </w:r>
      <w:proofErr w:type="spellEnd"/>
      <w:r w:rsidRPr="002A6EF5">
        <w:rPr>
          <w:sz w:val="28"/>
          <w:szCs w:val="28"/>
          <w:lang w:val="uk-UA"/>
        </w:rPr>
        <w:t xml:space="preserve"> М., Ілащук М., </w:t>
      </w:r>
      <w:proofErr w:type="spellStart"/>
      <w:r w:rsidRPr="002A6EF5">
        <w:rPr>
          <w:sz w:val="28"/>
          <w:szCs w:val="28"/>
          <w:lang w:val="uk-UA"/>
        </w:rPr>
        <w:t>Стасюк</w:t>
      </w:r>
      <w:proofErr w:type="spellEnd"/>
      <w:r w:rsidRPr="002A6EF5">
        <w:rPr>
          <w:sz w:val="28"/>
          <w:szCs w:val="28"/>
          <w:lang w:val="uk-UA"/>
        </w:rPr>
        <w:t xml:space="preserve"> Т., </w:t>
      </w:r>
      <w:proofErr w:type="spellStart"/>
      <w:r w:rsidRPr="002A6EF5">
        <w:rPr>
          <w:sz w:val="28"/>
          <w:szCs w:val="28"/>
          <w:lang w:val="uk-UA"/>
        </w:rPr>
        <w:t>Кушнерук</w:t>
      </w:r>
      <w:proofErr w:type="spellEnd"/>
      <w:r w:rsidRPr="002A6EF5">
        <w:rPr>
          <w:sz w:val="28"/>
          <w:szCs w:val="28"/>
          <w:lang w:val="uk-UA"/>
        </w:rPr>
        <w:t xml:space="preserve"> Х., </w:t>
      </w:r>
      <w:proofErr w:type="spellStart"/>
      <w:r w:rsidRPr="002A6EF5">
        <w:rPr>
          <w:sz w:val="28"/>
          <w:szCs w:val="28"/>
          <w:lang w:val="uk-UA"/>
        </w:rPr>
        <w:t>Бобилков</w:t>
      </w:r>
      <w:proofErr w:type="spellEnd"/>
      <w:r w:rsidRPr="002A6EF5">
        <w:rPr>
          <w:sz w:val="28"/>
          <w:szCs w:val="28"/>
          <w:lang w:val="uk-UA"/>
        </w:rPr>
        <w:t xml:space="preserve"> В.,  </w:t>
      </w:r>
      <w:proofErr w:type="spellStart"/>
      <w:r w:rsidRPr="002A6EF5">
        <w:rPr>
          <w:sz w:val="28"/>
          <w:szCs w:val="28"/>
          <w:lang w:val="uk-UA"/>
        </w:rPr>
        <w:t>Оншкевич</w:t>
      </w:r>
      <w:proofErr w:type="spellEnd"/>
      <w:r w:rsidRPr="002A6EF5">
        <w:rPr>
          <w:sz w:val="28"/>
          <w:szCs w:val="28"/>
          <w:lang w:val="uk-UA"/>
        </w:rPr>
        <w:t xml:space="preserve"> С., Гнатів Н., </w:t>
      </w:r>
      <w:proofErr w:type="spellStart"/>
      <w:r w:rsidRPr="002A6EF5">
        <w:rPr>
          <w:sz w:val="28"/>
          <w:szCs w:val="28"/>
          <w:lang w:val="uk-UA"/>
        </w:rPr>
        <w:t>Кузенко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Григорійчук</w:t>
      </w:r>
      <w:proofErr w:type="spellEnd"/>
      <w:r w:rsidRPr="002A6EF5">
        <w:rPr>
          <w:sz w:val="28"/>
          <w:szCs w:val="28"/>
          <w:lang w:val="uk-UA"/>
        </w:rPr>
        <w:t xml:space="preserve"> Д., </w:t>
      </w:r>
      <w:proofErr w:type="spellStart"/>
      <w:r w:rsidRPr="002A6EF5">
        <w:rPr>
          <w:sz w:val="28"/>
          <w:szCs w:val="28"/>
          <w:lang w:val="uk-UA"/>
        </w:rPr>
        <w:t>Варковець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Вермінська</w:t>
      </w:r>
      <w:proofErr w:type="spellEnd"/>
      <w:r w:rsidRPr="002A6EF5">
        <w:rPr>
          <w:sz w:val="28"/>
          <w:szCs w:val="28"/>
          <w:lang w:val="uk-UA"/>
        </w:rPr>
        <w:t xml:space="preserve"> О., </w:t>
      </w:r>
      <w:proofErr w:type="spellStart"/>
      <w:r w:rsidRPr="002A6EF5">
        <w:rPr>
          <w:sz w:val="28"/>
          <w:szCs w:val="28"/>
          <w:lang w:val="uk-UA"/>
        </w:rPr>
        <w:t>Гаєва</w:t>
      </w:r>
      <w:proofErr w:type="spellEnd"/>
      <w:r w:rsidRPr="002A6EF5">
        <w:rPr>
          <w:sz w:val="28"/>
          <w:szCs w:val="28"/>
          <w:lang w:val="uk-UA"/>
        </w:rPr>
        <w:t xml:space="preserve"> К., Довга А., </w:t>
      </w:r>
      <w:proofErr w:type="spellStart"/>
      <w:r w:rsidRPr="002A6EF5">
        <w:rPr>
          <w:sz w:val="28"/>
          <w:szCs w:val="28"/>
          <w:lang w:val="uk-UA"/>
        </w:rPr>
        <w:t>Дроздик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Тишкунь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Марущзак</w:t>
      </w:r>
      <w:proofErr w:type="spellEnd"/>
      <w:r w:rsidRPr="002A6EF5">
        <w:rPr>
          <w:sz w:val="28"/>
          <w:szCs w:val="28"/>
          <w:lang w:val="uk-UA"/>
        </w:rPr>
        <w:t xml:space="preserve"> А., Мельничук А., </w:t>
      </w:r>
      <w:proofErr w:type="spellStart"/>
      <w:r w:rsidRPr="002A6EF5">
        <w:rPr>
          <w:sz w:val="28"/>
          <w:szCs w:val="28"/>
          <w:lang w:val="uk-UA"/>
        </w:rPr>
        <w:t>Михайлюк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Стринадко</w:t>
      </w:r>
      <w:proofErr w:type="spellEnd"/>
      <w:r w:rsidRPr="002A6EF5">
        <w:rPr>
          <w:sz w:val="28"/>
          <w:szCs w:val="28"/>
          <w:lang w:val="uk-UA"/>
        </w:rPr>
        <w:t xml:space="preserve"> З., </w:t>
      </w:r>
      <w:proofErr w:type="spellStart"/>
      <w:r w:rsidRPr="002A6EF5">
        <w:rPr>
          <w:sz w:val="28"/>
          <w:szCs w:val="28"/>
          <w:lang w:val="uk-UA"/>
        </w:rPr>
        <w:t>Піньонжик</w:t>
      </w:r>
      <w:proofErr w:type="spellEnd"/>
      <w:r w:rsidRPr="002A6EF5">
        <w:rPr>
          <w:sz w:val="28"/>
          <w:szCs w:val="28"/>
          <w:lang w:val="uk-UA"/>
        </w:rPr>
        <w:t xml:space="preserve"> М., Подорожна О., Павлюк А.  </w:t>
      </w:r>
      <w:bookmarkStart w:id="0" w:name="_GoBack"/>
      <w:bookmarkEnd w:id="0"/>
    </w:p>
    <w:p w:rsidR="00FC6308" w:rsidRPr="002A6EF5" w:rsidRDefault="00FC6308" w:rsidP="00FC630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Порядок денний</w:t>
      </w:r>
    </w:p>
    <w:p w:rsidR="00FC6308" w:rsidRPr="002A6EF5" w:rsidRDefault="00FC6308" w:rsidP="00FC630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shd w:val="clear" w:color="auto" w:fill="FFFFFF"/>
          <w:lang w:val="uk-UA"/>
        </w:rPr>
        <w:t xml:space="preserve">Доповідь-презентація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Гринчук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М. на тему: «Феномен милозвучності української мови».</w:t>
      </w:r>
    </w:p>
    <w:p w:rsidR="00FC6308" w:rsidRPr="002A6EF5" w:rsidRDefault="00FC6308" w:rsidP="00FC630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shd w:val="clear" w:color="auto" w:fill="FFFFFF"/>
          <w:lang w:val="uk-UA"/>
        </w:rPr>
        <w:t xml:space="preserve">Доповідь-презентація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Ящишеної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Н. на тему: «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Ттипи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фразеологізмів». </w:t>
      </w:r>
    </w:p>
    <w:p w:rsidR="00FC6308" w:rsidRPr="002A6EF5" w:rsidRDefault="00FC6308" w:rsidP="00FC630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shd w:val="clear" w:color="auto" w:fill="FFFFFF"/>
          <w:lang w:val="uk-UA"/>
        </w:rPr>
        <w:t xml:space="preserve">Доповідь-презентація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Рослякової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О. на тему: «Стилістичні фігури з використанням повтору на прикладі збірки В.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Свідзинського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«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Медобір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>».</w:t>
      </w:r>
    </w:p>
    <w:p w:rsidR="00FC6308" w:rsidRPr="002A6EF5" w:rsidRDefault="00FC6308" w:rsidP="00FC630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shd w:val="clear" w:color="auto" w:fill="FFFFFF"/>
          <w:lang w:val="uk-UA"/>
        </w:rPr>
        <w:t>Доповідь-презентація Ілащук М.  на тему: «Шляхи підвищення мовленнєвої культури школярів».</w:t>
      </w:r>
    </w:p>
    <w:p w:rsidR="00FC6308" w:rsidRPr="002A6EF5" w:rsidRDefault="00FC6308" w:rsidP="00FC630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shd w:val="clear" w:color="auto" w:fill="FFFFFF"/>
          <w:lang w:val="uk-UA"/>
        </w:rPr>
        <w:t xml:space="preserve">Доповідь-презентація 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Стасюк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Т. «Жанри усного мовлення».</w:t>
      </w:r>
    </w:p>
    <w:p w:rsidR="00FC6308" w:rsidRPr="002A6EF5" w:rsidRDefault="00FC6308" w:rsidP="00FC6308">
      <w:pPr>
        <w:spacing w:line="360" w:lineRule="auto"/>
        <w:ind w:firstLine="567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>Науково-методичні доповіді студентів 5-го курсу.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ВИСТУПИЛИ:  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rFonts w:eastAsia="Times New Roman" w:cs="Times New Roman"/>
          <w:sz w:val="28"/>
          <w:szCs w:val="28"/>
          <w:lang w:val="uk-UA" w:eastAsia="ru-RU" w:bidi="ar-SA"/>
        </w:rPr>
      </w:pPr>
      <w:r w:rsidRPr="002A6EF5">
        <w:rPr>
          <w:sz w:val="28"/>
          <w:szCs w:val="28"/>
          <w:lang w:val="uk-UA"/>
        </w:rPr>
        <w:t xml:space="preserve">Доц. </w:t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 М. </w:t>
      </w:r>
      <w:proofErr w:type="spellStart"/>
      <w:r w:rsidRPr="002A6EF5">
        <w:rPr>
          <w:sz w:val="28"/>
          <w:szCs w:val="28"/>
          <w:lang w:val="uk-UA"/>
        </w:rPr>
        <w:t>звзнвчила</w:t>
      </w:r>
      <w:proofErr w:type="spellEnd"/>
      <w:r w:rsidRPr="002A6EF5">
        <w:rPr>
          <w:sz w:val="28"/>
          <w:szCs w:val="28"/>
          <w:lang w:val="uk-UA"/>
        </w:rPr>
        <w:t>, що у</w:t>
      </w: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процесі вивчення дисципліни </w:t>
      </w: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lastRenderedPageBreak/>
        <w:t xml:space="preserve">«Технології викладання української мови в ЗНЗ» студенти-магістранти п’ятого курсу спеціальності «Середня освіта (українська мова та література)» опановують основи змісту, принципів, методів, організації, методичних закономірностей та умов ефективного навчання української мови. З-поміж великої кількості традиційних та інноваційних навчальних технологій особливе місце відведено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проєктній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технології, яка передбачає системне моделювання розв’язання проблемних ситуацій, що потребують від учасників навчального процесу пошукових зусиль, спрямованих на дослідження і розробку оптимальних шляхів створення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проєктів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. 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rFonts w:cs="Times New Roman"/>
          <w:b/>
          <w:sz w:val="28"/>
          <w:szCs w:val="28"/>
          <w:lang w:val="uk-UA"/>
        </w:rPr>
      </w:pP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З доповідями-презентаціями виступили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Гринчук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М.,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Ящишена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Н.,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Рослякова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О., Ілащук М.,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Стасюк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Т.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 xml:space="preserve">Уважати виголошені доповіді-презентації актуальними та підготовленими у руслі новітніх науково-методичних </w:t>
      </w:r>
      <w:proofErr w:type="spellStart"/>
      <w:r w:rsidRPr="002A6EF5">
        <w:rPr>
          <w:sz w:val="28"/>
          <w:szCs w:val="28"/>
          <w:lang w:val="uk-UA"/>
        </w:rPr>
        <w:t>тенденій</w:t>
      </w:r>
      <w:proofErr w:type="spellEnd"/>
      <w:r w:rsidRPr="002A6EF5">
        <w:rPr>
          <w:sz w:val="28"/>
          <w:szCs w:val="28"/>
          <w:lang w:val="uk-UA"/>
        </w:rPr>
        <w:t>.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Керівник гуртка української мови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А.М.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Староста гуртка української мови 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  <w:t>Склярова О.С.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Покликання 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hyperlink r:id="rId5" w:history="1">
        <w:r w:rsidRPr="002A6EF5">
          <w:rPr>
            <w:rStyle w:val="a4"/>
            <w:sz w:val="28"/>
            <w:szCs w:val="28"/>
            <w:lang w:val="uk-UA"/>
          </w:rPr>
          <w:t>https://www.facebook.com/permalink.php?story_fbid=301157654868445&amp;id=113557146961831</w:t>
        </w:r>
      </w:hyperlink>
      <w:r w:rsidRPr="002A6EF5">
        <w:rPr>
          <w:sz w:val="28"/>
          <w:szCs w:val="28"/>
          <w:lang w:val="uk-UA"/>
        </w:rPr>
        <w:t xml:space="preserve"> </w:t>
      </w: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C6308" w:rsidRPr="002A6EF5" w:rsidRDefault="00FC6308" w:rsidP="00FC630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sectPr w:rsidR="00FC6308" w:rsidRPr="002A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846FA"/>
    <w:multiLevelType w:val="hybridMultilevel"/>
    <w:tmpl w:val="62D61C1C"/>
    <w:lvl w:ilvl="0" w:tplc="C13A68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C8"/>
    <w:rsid w:val="006E472D"/>
    <w:rsid w:val="007156C8"/>
    <w:rsid w:val="008D7F2C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053F3-61D8-4F9D-84BA-E844462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C630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C6308"/>
    <w:pPr>
      <w:ind w:left="112" w:right="109" w:firstLine="721"/>
      <w:jc w:val="both"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FC6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ermalink.php?story_fbid=301157654868445&amp;id=1135571469618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Склярова</dc:creator>
  <cp:keywords/>
  <dc:description/>
  <cp:lastModifiedBy>Олена Склярова</cp:lastModifiedBy>
  <cp:revision>2</cp:revision>
  <dcterms:created xsi:type="dcterms:W3CDTF">2021-06-25T09:15:00Z</dcterms:created>
  <dcterms:modified xsi:type="dcterms:W3CDTF">2021-06-25T09:15:00Z</dcterms:modified>
</cp:coreProperties>
</file>