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D7" w:rsidRPr="002A6EF5" w:rsidRDefault="009D53D7" w:rsidP="009D53D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Протокол № 6</w:t>
      </w:r>
    </w:p>
    <w:p w:rsidR="009D53D7" w:rsidRPr="002A6EF5" w:rsidRDefault="009D53D7" w:rsidP="009D53D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урочистого засідання гуртка української мови </w:t>
      </w:r>
    </w:p>
    <w:p w:rsidR="009D53D7" w:rsidRPr="002A6EF5" w:rsidRDefault="009D53D7" w:rsidP="009D53D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кафедри сучасної української мови філологічного факультету Чернівецького університету імені Юрія </w:t>
      </w:r>
      <w:proofErr w:type="spellStart"/>
      <w:r w:rsidRPr="002A6EF5">
        <w:rPr>
          <w:b/>
          <w:sz w:val="28"/>
          <w:szCs w:val="28"/>
          <w:lang w:val="uk-UA"/>
        </w:rPr>
        <w:t>Федьковича</w:t>
      </w:r>
      <w:proofErr w:type="spellEnd"/>
      <w:r w:rsidRPr="002A6EF5">
        <w:rPr>
          <w:b/>
          <w:sz w:val="28"/>
          <w:szCs w:val="28"/>
          <w:lang w:val="uk-UA"/>
        </w:rPr>
        <w:t>,</w:t>
      </w:r>
    </w:p>
    <w:p w:rsidR="009D53D7" w:rsidRPr="002A6EF5" w:rsidRDefault="009D53D7" w:rsidP="009D53D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присвяченого Міжнародному дню вишиванки,</w:t>
      </w:r>
    </w:p>
    <w:p w:rsidR="009D53D7" w:rsidRPr="002A6EF5" w:rsidRDefault="009D53D7" w:rsidP="009D53D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від 20 травня 202</w:t>
      </w:r>
      <w:r>
        <w:rPr>
          <w:b/>
          <w:sz w:val="28"/>
          <w:szCs w:val="28"/>
          <w:lang w:val="uk-UA"/>
        </w:rPr>
        <w:t>1</w:t>
      </w:r>
      <w:bookmarkStart w:id="0" w:name="_GoBack"/>
      <w:bookmarkEnd w:id="0"/>
      <w:r w:rsidRPr="002A6EF5">
        <w:rPr>
          <w:b/>
          <w:sz w:val="28"/>
          <w:szCs w:val="28"/>
          <w:lang w:val="uk-UA"/>
        </w:rPr>
        <w:t xml:space="preserve"> року</w:t>
      </w: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ПРИСУТНІ</w:t>
      </w:r>
      <w:r w:rsidRPr="002A6EF5">
        <w:rPr>
          <w:sz w:val="28"/>
          <w:szCs w:val="28"/>
          <w:lang w:val="uk-UA"/>
        </w:rPr>
        <w:t xml:space="preserve">: проф.. </w:t>
      </w:r>
      <w:proofErr w:type="spellStart"/>
      <w:r w:rsidRPr="002A6EF5">
        <w:rPr>
          <w:sz w:val="28"/>
          <w:szCs w:val="28"/>
          <w:lang w:val="uk-UA"/>
        </w:rPr>
        <w:t>Марусик</w:t>
      </w:r>
      <w:proofErr w:type="spellEnd"/>
      <w:r w:rsidRPr="002A6EF5">
        <w:rPr>
          <w:sz w:val="28"/>
          <w:szCs w:val="28"/>
          <w:lang w:val="uk-UA"/>
        </w:rPr>
        <w:t xml:space="preserve"> Т.В., проф. </w:t>
      </w:r>
      <w:proofErr w:type="spellStart"/>
      <w:r w:rsidRPr="002A6EF5">
        <w:rPr>
          <w:sz w:val="28"/>
          <w:szCs w:val="28"/>
          <w:lang w:val="uk-UA"/>
        </w:rPr>
        <w:t>Шабат</w:t>
      </w:r>
      <w:proofErr w:type="spellEnd"/>
      <w:r w:rsidRPr="002A6EF5">
        <w:rPr>
          <w:sz w:val="28"/>
          <w:szCs w:val="28"/>
          <w:lang w:val="uk-UA"/>
        </w:rPr>
        <w:t>-Савка С.Т. проф. </w:t>
      </w:r>
      <w:proofErr w:type="spellStart"/>
      <w:r w:rsidRPr="002A6EF5">
        <w:rPr>
          <w:sz w:val="28"/>
          <w:szCs w:val="28"/>
          <w:lang w:val="uk-UA"/>
        </w:rPr>
        <w:t>Кульбабська</w:t>
      </w:r>
      <w:proofErr w:type="spellEnd"/>
      <w:r w:rsidRPr="002A6EF5">
        <w:rPr>
          <w:sz w:val="28"/>
          <w:szCs w:val="28"/>
          <w:lang w:val="uk-UA"/>
        </w:rPr>
        <w:t xml:space="preserve"> О.В., проф.. Руснак Н.О., доц. </w:t>
      </w:r>
      <w:proofErr w:type="spellStart"/>
      <w:r w:rsidRPr="002A6EF5">
        <w:rPr>
          <w:sz w:val="28"/>
          <w:szCs w:val="28"/>
          <w:lang w:val="uk-UA"/>
        </w:rPr>
        <w:t>Ясінська</w:t>
      </w:r>
      <w:proofErr w:type="spellEnd"/>
      <w:r w:rsidRPr="002A6EF5">
        <w:rPr>
          <w:sz w:val="28"/>
          <w:szCs w:val="28"/>
          <w:lang w:val="uk-UA"/>
        </w:rPr>
        <w:t xml:space="preserve"> О.В.,  доц. </w:t>
      </w:r>
      <w:proofErr w:type="spellStart"/>
      <w:r w:rsidRPr="002A6EF5">
        <w:rPr>
          <w:sz w:val="28"/>
          <w:szCs w:val="28"/>
          <w:lang w:val="uk-UA"/>
        </w:rPr>
        <w:t>Антофійчук</w:t>
      </w:r>
      <w:proofErr w:type="spellEnd"/>
      <w:r w:rsidRPr="002A6EF5">
        <w:rPr>
          <w:sz w:val="28"/>
          <w:szCs w:val="28"/>
          <w:lang w:val="uk-UA"/>
        </w:rPr>
        <w:t xml:space="preserve"> А.М., доц. </w:t>
      </w:r>
      <w:proofErr w:type="spellStart"/>
      <w:r w:rsidRPr="002A6EF5">
        <w:rPr>
          <w:sz w:val="28"/>
          <w:szCs w:val="28"/>
          <w:lang w:val="uk-UA"/>
        </w:rPr>
        <w:t>Максим’юк</w:t>
      </w:r>
      <w:proofErr w:type="spellEnd"/>
      <w:r w:rsidRPr="002A6EF5">
        <w:rPr>
          <w:sz w:val="28"/>
          <w:szCs w:val="28"/>
          <w:lang w:val="uk-UA"/>
        </w:rPr>
        <w:t xml:space="preserve"> О.В., </w:t>
      </w:r>
      <w:proofErr w:type="spellStart"/>
      <w:r w:rsidRPr="002A6EF5">
        <w:rPr>
          <w:sz w:val="28"/>
          <w:szCs w:val="28"/>
          <w:lang w:val="uk-UA"/>
        </w:rPr>
        <w:t>асист</w:t>
      </w:r>
      <w:proofErr w:type="spellEnd"/>
      <w:r w:rsidRPr="002A6EF5">
        <w:rPr>
          <w:sz w:val="28"/>
          <w:szCs w:val="28"/>
          <w:lang w:val="uk-UA"/>
        </w:rPr>
        <w:t xml:space="preserve">. </w:t>
      </w:r>
      <w:proofErr w:type="spellStart"/>
      <w:r w:rsidRPr="002A6EF5">
        <w:rPr>
          <w:sz w:val="28"/>
          <w:szCs w:val="28"/>
          <w:lang w:val="uk-UA"/>
        </w:rPr>
        <w:t>Струк</w:t>
      </w:r>
      <w:proofErr w:type="spellEnd"/>
      <w:r w:rsidRPr="002A6EF5">
        <w:rPr>
          <w:sz w:val="28"/>
          <w:szCs w:val="28"/>
          <w:lang w:val="uk-UA"/>
        </w:rPr>
        <w:t xml:space="preserve"> І.М.. </w:t>
      </w:r>
      <w:proofErr w:type="spellStart"/>
      <w:r w:rsidRPr="002A6EF5">
        <w:rPr>
          <w:sz w:val="28"/>
          <w:szCs w:val="28"/>
          <w:lang w:val="uk-UA"/>
        </w:rPr>
        <w:t>асист</w:t>
      </w:r>
      <w:proofErr w:type="spellEnd"/>
      <w:r w:rsidRPr="002A6EF5">
        <w:rPr>
          <w:sz w:val="28"/>
          <w:szCs w:val="28"/>
          <w:lang w:val="uk-UA"/>
        </w:rPr>
        <w:t>. </w:t>
      </w:r>
      <w:proofErr w:type="spellStart"/>
      <w:r w:rsidRPr="002A6EF5">
        <w:rPr>
          <w:sz w:val="28"/>
          <w:szCs w:val="28"/>
          <w:lang w:val="uk-UA"/>
        </w:rPr>
        <w:t>Тесліцька</w:t>
      </w:r>
      <w:proofErr w:type="spellEnd"/>
      <w:r w:rsidRPr="002A6EF5">
        <w:rPr>
          <w:sz w:val="28"/>
          <w:szCs w:val="28"/>
          <w:lang w:val="uk-UA"/>
        </w:rPr>
        <w:t xml:space="preserve"> Г.І., </w:t>
      </w:r>
      <w:proofErr w:type="spellStart"/>
      <w:r w:rsidRPr="002A6EF5">
        <w:rPr>
          <w:sz w:val="28"/>
          <w:szCs w:val="28"/>
          <w:lang w:val="uk-UA"/>
        </w:rPr>
        <w:t>Капаци</w:t>
      </w:r>
      <w:proofErr w:type="spellEnd"/>
      <w:r w:rsidRPr="002A6EF5">
        <w:rPr>
          <w:sz w:val="28"/>
          <w:szCs w:val="28"/>
          <w:lang w:val="uk-UA"/>
        </w:rPr>
        <w:t xml:space="preserve"> А., Склярова О., </w:t>
      </w:r>
      <w:proofErr w:type="spellStart"/>
      <w:r w:rsidRPr="002A6EF5">
        <w:rPr>
          <w:sz w:val="28"/>
          <w:szCs w:val="28"/>
          <w:lang w:val="uk-UA"/>
        </w:rPr>
        <w:t>Шебивок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Кожокар</w:t>
      </w:r>
      <w:proofErr w:type="spellEnd"/>
      <w:r w:rsidRPr="002A6EF5">
        <w:rPr>
          <w:sz w:val="28"/>
          <w:szCs w:val="28"/>
          <w:lang w:val="uk-UA"/>
        </w:rPr>
        <w:t xml:space="preserve"> Е., </w:t>
      </w:r>
      <w:proofErr w:type="spellStart"/>
      <w:r w:rsidRPr="002A6EF5">
        <w:rPr>
          <w:sz w:val="28"/>
          <w:szCs w:val="28"/>
          <w:lang w:val="uk-UA"/>
        </w:rPr>
        <w:t>Рослякова</w:t>
      </w:r>
      <w:proofErr w:type="spellEnd"/>
      <w:r w:rsidRPr="002A6EF5">
        <w:rPr>
          <w:sz w:val="28"/>
          <w:szCs w:val="28"/>
          <w:lang w:val="uk-UA"/>
        </w:rPr>
        <w:t xml:space="preserve"> О.,  </w:t>
      </w:r>
      <w:proofErr w:type="spellStart"/>
      <w:r w:rsidRPr="002A6EF5">
        <w:rPr>
          <w:sz w:val="28"/>
          <w:szCs w:val="28"/>
          <w:lang w:val="uk-UA"/>
        </w:rPr>
        <w:t>Вислободська</w:t>
      </w:r>
      <w:proofErr w:type="spellEnd"/>
      <w:r w:rsidRPr="002A6EF5">
        <w:rPr>
          <w:sz w:val="28"/>
          <w:szCs w:val="28"/>
          <w:lang w:val="uk-UA"/>
        </w:rPr>
        <w:t xml:space="preserve"> Е., Бойчук М.,  </w:t>
      </w:r>
      <w:proofErr w:type="spellStart"/>
      <w:r w:rsidRPr="002A6EF5">
        <w:rPr>
          <w:sz w:val="28"/>
          <w:szCs w:val="28"/>
          <w:lang w:val="uk-UA"/>
        </w:rPr>
        <w:t>Кінделевич</w:t>
      </w:r>
      <w:proofErr w:type="spellEnd"/>
      <w:r w:rsidRPr="002A6EF5">
        <w:rPr>
          <w:sz w:val="28"/>
          <w:szCs w:val="28"/>
          <w:lang w:val="uk-UA"/>
        </w:rPr>
        <w:t xml:space="preserve"> К., </w:t>
      </w:r>
      <w:proofErr w:type="spellStart"/>
      <w:r w:rsidRPr="002A6EF5">
        <w:rPr>
          <w:sz w:val="28"/>
          <w:szCs w:val="28"/>
          <w:lang w:val="uk-UA"/>
        </w:rPr>
        <w:t>Гамаль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Штефанюк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Вікованюк</w:t>
      </w:r>
      <w:proofErr w:type="spellEnd"/>
      <w:r w:rsidRPr="002A6EF5">
        <w:rPr>
          <w:sz w:val="28"/>
          <w:szCs w:val="28"/>
          <w:lang w:val="uk-UA"/>
        </w:rPr>
        <w:t xml:space="preserve"> А.-Д., Горбатюк О., </w:t>
      </w:r>
      <w:proofErr w:type="spellStart"/>
      <w:r w:rsidRPr="002A6EF5">
        <w:rPr>
          <w:sz w:val="28"/>
          <w:szCs w:val="28"/>
          <w:lang w:val="uk-UA"/>
        </w:rPr>
        <w:t>Ящишена</w:t>
      </w:r>
      <w:proofErr w:type="spellEnd"/>
      <w:r w:rsidRPr="002A6EF5">
        <w:rPr>
          <w:sz w:val="28"/>
          <w:szCs w:val="28"/>
          <w:lang w:val="uk-UA"/>
        </w:rPr>
        <w:t xml:space="preserve"> Н., </w:t>
      </w:r>
      <w:proofErr w:type="spellStart"/>
      <w:r w:rsidRPr="002A6EF5">
        <w:rPr>
          <w:sz w:val="28"/>
          <w:szCs w:val="28"/>
          <w:lang w:val="uk-UA"/>
        </w:rPr>
        <w:t>Гнринчук</w:t>
      </w:r>
      <w:proofErr w:type="spellEnd"/>
      <w:r w:rsidRPr="002A6EF5">
        <w:rPr>
          <w:sz w:val="28"/>
          <w:szCs w:val="28"/>
          <w:lang w:val="uk-UA"/>
        </w:rPr>
        <w:t xml:space="preserve"> М., Ілащук М., </w:t>
      </w:r>
      <w:proofErr w:type="spellStart"/>
      <w:r w:rsidRPr="002A6EF5">
        <w:rPr>
          <w:sz w:val="28"/>
          <w:szCs w:val="28"/>
          <w:lang w:val="uk-UA"/>
        </w:rPr>
        <w:t>Стасюк</w:t>
      </w:r>
      <w:proofErr w:type="spellEnd"/>
      <w:r w:rsidRPr="002A6EF5">
        <w:rPr>
          <w:sz w:val="28"/>
          <w:szCs w:val="28"/>
          <w:lang w:val="uk-UA"/>
        </w:rPr>
        <w:t xml:space="preserve"> Т., </w:t>
      </w:r>
      <w:proofErr w:type="spellStart"/>
      <w:r w:rsidRPr="002A6EF5">
        <w:rPr>
          <w:sz w:val="28"/>
          <w:szCs w:val="28"/>
          <w:lang w:val="uk-UA"/>
        </w:rPr>
        <w:t>Кушнерук</w:t>
      </w:r>
      <w:proofErr w:type="spellEnd"/>
      <w:r w:rsidRPr="002A6EF5">
        <w:rPr>
          <w:sz w:val="28"/>
          <w:szCs w:val="28"/>
          <w:lang w:val="uk-UA"/>
        </w:rPr>
        <w:t xml:space="preserve"> Х., </w:t>
      </w:r>
      <w:proofErr w:type="spellStart"/>
      <w:r w:rsidRPr="002A6EF5">
        <w:rPr>
          <w:sz w:val="28"/>
          <w:szCs w:val="28"/>
          <w:lang w:val="uk-UA"/>
        </w:rPr>
        <w:t>Бобилков</w:t>
      </w:r>
      <w:proofErr w:type="spellEnd"/>
      <w:r w:rsidRPr="002A6EF5">
        <w:rPr>
          <w:sz w:val="28"/>
          <w:szCs w:val="28"/>
          <w:lang w:val="uk-UA"/>
        </w:rPr>
        <w:t xml:space="preserve"> В.,  </w:t>
      </w:r>
      <w:proofErr w:type="spellStart"/>
      <w:r w:rsidRPr="002A6EF5">
        <w:rPr>
          <w:sz w:val="28"/>
          <w:szCs w:val="28"/>
          <w:lang w:val="uk-UA"/>
        </w:rPr>
        <w:t>Оншкевич</w:t>
      </w:r>
      <w:proofErr w:type="spellEnd"/>
      <w:r w:rsidRPr="002A6EF5">
        <w:rPr>
          <w:sz w:val="28"/>
          <w:szCs w:val="28"/>
          <w:lang w:val="uk-UA"/>
        </w:rPr>
        <w:t xml:space="preserve"> С., Гнатів Н., </w:t>
      </w:r>
      <w:proofErr w:type="spellStart"/>
      <w:r w:rsidRPr="002A6EF5">
        <w:rPr>
          <w:sz w:val="28"/>
          <w:szCs w:val="28"/>
          <w:lang w:val="uk-UA"/>
        </w:rPr>
        <w:t>Кузенко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Григорійчук</w:t>
      </w:r>
      <w:proofErr w:type="spellEnd"/>
      <w:r w:rsidRPr="002A6EF5">
        <w:rPr>
          <w:sz w:val="28"/>
          <w:szCs w:val="28"/>
          <w:lang w:val="uk-UA"/>
        </w:rPr>
        <w:t xml:space="preserve"> Д., </w:t>
      </w:r>
      <w:proofErr w:type="spellStart"/>
      <w:r w:rsidRPr="002A6EF5">
        <w:rPr>
          <w:sz w:val="28"/>
          <w:szCs w:val="28"/>
          <w:lang w:val="uk-UA"/>
        </w:rPr>
        <w:t>Варковець</w:t>
      </w:r>
      <w:proofErr w:type="spellEnd"/>
      <w:r w:rsidRPr="002A6EF5">
        <w:rPr>
          <w:sz w:val="28"/>
          <w:szCs w:val="28"/>
          <w:lang w:val="uk-UA"/>
        </w:rPr>
        <w:t xml:space="preserve"> І., </w:t>
      </w:r>
      <w:proofErr w:type="spellStart"/>
      <w:r w:rsidRPr="002A6EF5">
        <w:rPr>
          <w:sz w:val="28"/>
          <w:szCs w:val="28"/>
          <w:lang w:val="uk-UA"/>
        </w:rPr>
        <w:t>Вермінська</w:t>
      </w:r>
      <w:proofErr w:type="spellEnd"/>
      <w:r w:rsidRPr="002A6EF5">
        <w:rPr>
          <w:sz w:val="28"/>
          <w:szCs w:val="28"/>
          <w:lang w:val="uk-UA"/>
        </w:rPr>
        <w:t xml:space="preserve"> О., </w:t>
      </w:r>
      <w:proofErr w:type="spellStart"/>
      <w:r w:rsidRPr="002A6EF5">
        <w:rPr>
          <w:sz w:val="28"/>
          <w:szCs w:val="28"/>
          <w:lang w:val="uk-UA"/>
        </w:rPr>
        <w:t>Гаєва</w:t>
      </w:r>
      <w:proofErr w:type="spellEnd"/>
      <w:r w:rsidRPr="002A6EF5">
        <w:rPr>
          <w:sz w:val="28"/>
          <w:szCs w:val="28"/>
          <w:lang w:val="uk-UA"/>
        </w:rPr>
        <w:t xml:space="preserve"> К., Довга А., </w:t>
      </w:r>
      <w:proofErr w:type="spellStart"/>
      <w:r w:rsidRPr="002A6EF5">
        <w:rPr>
          <w:sz w:val="28"/>
          <w:szCs w:val="28"/>
          <w:lang w:val="uk-UA"/>
        </w:rPr>
        <w:t>Дроздик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Тишкунь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Марущзак</w:t>
      </w:r>
      <w:proofErr w:type="spellEnd"/>
      <w:r w:rsidRPr="002A6EF5">
        <w:rPr>
          <w:sz w:val="28"/>
          <w:szCs w:val="28"/>
          <w:lang w:val="uk-UA"/>
        </w:rPr>
        <w:t xml:space="preserve"> А., Мельничук А., </w:t>
      </w:r>
      <w:proofErr w:type="spellStart"/>
      <w:r w:rsidRPr="002A6EF5">
        <w:rPr>
          <w:sz w:val="28"/>
          <w:szCs w:val="28"/>
          <w:lang w:val="uk-UA"/>
        </w:rPr>
        <w:t>Михайлюк</w:t>
      </w:r>
      <w:proofErr w:type="spellEnd"/>
      <w:r w:rsidRPr="002A6EF5">
        <w:rPr>
          <w:sz w:val="28"/>
          <w:szCs w:val="28"/>
          <w:lang w:val="uk-UA"/>
        </w:rPr>
        <w:t xml:space="preserve"> І., </w:t>
      </w:r>
      <w:proofErr w:type="spellStart"/>
      <w:r w:rsidRPr="002A6EF5">
        <w:rPr>
          <w:sz w:val="28"/>
          <w:szCs w:val="28"/>
          <w:lang w:val="uk-UA"/>
        </w:rPr>
        <w:t>Стринадко</w:t>
      </w:r>
      <w:proofErr w:type="spellEnd"/>
      <w:r w:rsidRPr="002A6EF5">
        <w:rPr>
          <w:sz w:val="28"/>
          <w:szCs w:val="28"/>
          <w:lang w:val="uk-UA"/>
        </w:rPr>
        <w:t xml:space="preserve"> З., </w:t>
      </w:r>
      <w:proofErr w:type="spellStart"/>
      <w:r w:rsidRPr="002A6EF5">
        <w:rPr>
          <w:sz w:val="28"/>
          <w:szCs w:val="28"/>
          <w:lang w:val="uk-UA"/>
        </w:rPr>
        <w:t>Піньонжик</w:t>
      </w:r>
      <w:proofErr w:type="spellEnd"/>
      <w:r w:rsidRPr="002A6EF5">
        <w:rPr>
          <w:sz w:val="28"/>
          <w:szCs w:val="28"/>
          <w:lang w:val="uk-UA"/>
        </w:rPr>
        <w:t xml:space="preserve"> М., Подорожна О., Павлюк А.</w:t>
      </w:r>
    </w:p>
    <w:p w:rsidR="009D53D7" w:rsidRPr="002A6EF5" w:rsidRDefault="009D53D7" w:rsidP="009D53D7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9D53D7" w:rsidRPr="002A6EF5" w:rsidRDefault="009D53D7" w:rsidP="009D53D7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Порядок денний</w:t>
      </w:r>
    </w:p>
    <w:p w:rsidR="009D53D7" w:rsidRPr="002A6EF5" w:rsidRDefault="009D53D7" w:rsidP="009D53D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>Зустріч зі знаними у краї особистостями у рамках відзначення Всесвітнього дня вишиванки.</w:t>
      </w:r>
    </w:p>
    <w:p w:rsidR="009D53D7" w:rsidRPr="002A6EF5" w:rsidRDefault="009D53D7" w:rsidP="009D53D7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Наукова доповідь </w:t>
      </w:r>
      <w:proofErr w:type="spellStart"/>
      <w:r w:rsidRPr="002A6EF5">
        <w:rPr>
          <w:sz w:val="28"/>
          <w:szCs w:val="28"/>
          <w:lang w:val="uk-UA"/>
        </w:rPr>
        <w:t>магістрантки</w:t>
      </w:r>
      <w:proofErr w:type="spellEnd"/>
      <w:r w:rsidRPr="002A6EF5">
        <w:rPr>
          <w:sz w:val="28"/>
          <w:szCs w:val="28"/>
          <w:lang w:val="uk-UA"/>
        </w:rPr>
        <w:t xml:space="preserve"> кафедри сучасної української мови </w:t>
      </w:r>
      <w:proofErr w:type="spellStart"/>
      <w:r w:rsidRPr="002A6EF5">
        <w:rPr>
          <w:sz w:val="28"/>
          <w:szCs w:val="28"/>
          <w:lang w:val="uk-UA"/>
        </w:rPr>
        <w:t>Склярової</w:t>
      </w:r>
      <w:proofErr w:type="spellEnd"/>
      <w:r w:rsidRPr="002A6EF5">
        <w:rPr>
          <w:sz w:val="28"/>
          <w:szCs w:val="28"/>
          <w:lang w:val="uk-UA"/>
        </w:rPr>
        <w:t xml:space="preserve"> О.</w:t>
      </w:r>
    </w:p>
    <w:p w:rsidR="009D53D7" w:rsidRPr="002A6EF5" w:rsidRDefault="009D53D7" w:rsidP="009D53D7">
      <w:pPr>
        <w:spacing w:line="360" w:lineRule="auto"/>
        <w:ind w:firstLine="567"/>
        <w:rPr>
          <w:b/>
          <w:sz w:val="28"/>
          <w:szCs w:val="28"/>
          <w:lang w:val="uk-UA"/>
        </w:rPr>
      </w:pP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СЛУХАЛИ: </w:t>
      </w:r>
      <w:r w:rsidRPr="002A6EF5">
        <w:rPr>
          <w:sz w:val="28"/>
          <w:szCs w:val="28"/>
          <w:lang w:val="uk-UA"/>
        </w:rPr>
        <w:t>Зустріч зі знаними у краї особистостями у рамках відзначення Всесвітнього дня вишиванки</w:t>
      </w:r>
    </w:p>
    <w:p w:rsidR="009D53D7" w:rsidRPr="002A6EF5" w:rsidRDefault="009D53D7" w:rsidP="009D53D7">
      <w:pPr>
        <w:spacing w:line="360" w:lineRule="auto"/>
        <w:ind w:firstLine="567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ВИСТУПИЛИ: </w:t>
      </w:r>
    </w:p>
    <w:p w:rsidR="009D53D7" w:rsidRPr="002A6EF5" w:rsidRDefault="009D53D7" w:rsidP="009D53D7">
      <w:pPr>
        <w:widowControl/>
        <w:shd w:val="clear" w:color="auto" w:fill="FFFFFF"/>
        <w:autoSpaceDE/>
        <w:autoSpaceDN/>
        <w:spacing w:line="360" w:lineRule="auto"/>
        <w:ind w:firstLine="567"/>
        <w:jc w:val="both"/>
        <w:rPr>
          <w:rFonts w:eastAsia="Times New Roman" w:cs="Times New Roman"/>
          <w:sz w:val="28"/>
          <w:szCs w:val="28"/>
          <w:lang w:val="uk-UA" w:eastAsia="ru-RU" w:bidi="ar-SA"/>
        </w:rPr>
      </w:pPr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Виконувач обов’язків ректора Чернівецького національного університету імені Юрія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Федьковича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, доктор історичних наук, професор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Марусик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 Т. В. розповіла про історію виникнення та основні етапи становлення </w:t>
      </w:r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lastRenderedPageBreak/>
        <w:t>сьогоднішнього свята, яке згодом набуло статусу міжнародного, відзначила важливість святкування Дня вишиванки – свята національної й духовної єдності, яке об’єднує українців незалежно від країни проживання, віросповідання чи політичних поглядів.</w:t>
      </w:r>
    </w:p>
    <w:p w:rsidR="009D53D7" w:rsidRPr="002A6EF5" w:rsidRDefault="009D53D7" w:rsidP="009D53D7">
      <w:pPr>
        <w:widowControl/>
        <w:shd w:val="clear" w:color="auto" w:fill="FFFFFF"/>
        <w:autoSpaceDE/>
        <w:autoSpaceDN/>
        <w:spacing w:line="360" w:lineRule="auto"/>
        <w:ind w:firstLine="567"/>
        <w:jc w:val="both"/>
        <w:rPr>
          <w:rFonts w:eastAsia="Times New Roman" w:cs="Times New Roman"/>
          <w:sz w:val="28"/>
          <w:szCs w:val="28"/>
          <w:lang w:val="uk-UA" w:eastAsia="ru-RU" w:bidi="ar-SA"/>
        </w:rPr>
      </w:pPr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Завідувач кафедри сучасної української мови, доктор філологічних наук, професор 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Шабат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-Савка С.Т. привітала учасників святкового засідання і зауважила, що День вишиванки – свято, що відображає національний дух, утілює багату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етнокультуру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, символізує родинну пам'ять, безперервний зв'язок поколінь, тому треба шанувати й оберігати вишиту сорочку як національну святиню, як неоціненний скарб української ідентичності та самобутності. </w:t>
      </w:r>
    </w:p>
    <w:p w:rsidR="009D53D7" w:rsidRPr="002A6EF5" w:rsidRDefault="009D53D7" w:rsidP="009D53D7">
      <w:pPr>
        <w:widowControl/>
        <w:shd w:val="clear" w:color="auto" w:fill="FFFFFF"/>
        <w:autoSpaceDE/>
        <w:autoSpaceDN/>
        <w:spacing w:line="360" w:lineRule="auto"/>
        <w:ind w:firstLine="567"/>
        <w:jc w:val="both"/>
        <w:rPr>
          <w:rFonts w:eastAsia="Times New Roman" w:cs="Times New Roman"/>
          <w:sz w:val="28"/>
          <w:szCs w:val="28"/>
          <w:lang w:val="uk-UA" w:eastAsia="ru-RU" w:bidi="ar-SA"/>
        </w:rPr>
      </w:pPr>
      <w:proofErr w:type="spellStart"/>
      <w:r w:rsidRPr="002A6EF5">
        <w:rPr>
          <w:rFonts w:eastAsia="Times New Roman" w:cs="Times New Roman"/>
          <w:sz w:val="28"/>
          <w:szCs w:val="28"/>
          <w:lang w:eastAsia="ru-RU" w:bidi="ar-SA"/>
        </w:rPr>
        <w:t>Почесна</w:t>
      </w:r>
      <w:proofErr w:type="spellEnd"/>
      <w:r w:rsidRPr="002A6EF5">
        <w:rPr>
          <w:rFonts w:eastAsia="Times New Roman" w:cs="Times New Roman"/>
          <w:sz w:val="28"/>
          <w:szCs w:val="28"/>
          <w:lang w:eastAsia="ru-RU" w:bidi="ar-SA"/>
        </w:rPr>
        <w:t xml:space="preserve"> гостя </w:t>
      </w:r>
      <w:proofErr w:type="spellStart"/>
      <w:r w:rsidRPr="002A6EF5">
        <w:rPr>
          <w:rFonts w:eastAsia="Times New Roman" w:cs="Times New Roman"/>
          <w:sz w:val="28"/>
          <w:szCs w:val="28"/>
          <w:lang w:eastAsia="ru-RU" w:bidi="ar-SA"/>
        </w:rPr>
        <w:t>урочистого</w:t>
      </w:r>
      <w:proofErr w:type="spellEnd"/>
      <w:r w:rsidRPr="002A6EF5">
        <w:rPr>
          <w:rFonts w:eastAsia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2A6EF5">
        <w:rPr>
          <w:rFonts w:eastAsia="Times New Roman" w:cs="Times New Roman"/>
          <w:sz w:val="28"/>
          <w:szCs w:val="28"/>
          <w:lang w:eastAsia="ru-RU" w:bidi="ar-SA"/>
        </w:rPr>
        <w:t>засідання</w:t>
      </w:r>
      <w:proofErr w:type="spellEnd"/>
      <w:r w:rsidRPr="002A6EF5">
        <w:rPr>
          <w:rFonts w:eastAsia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2A6EF5">
        <w:rPr>
          <w:rFonts w:eastAsia="Times New Roman" w:cs="Times New Roman"/>
          <w:sz w:val="28"/>
          <w:szCs w:val="28"/>
          <w:lang w:eastAsia="ru-RU" w:bidi="ar-SA"/>
        </w:rPr>
        <w:t>гуртка</w:t>
      </w:r>
      <w:proofErr w:type="spellEnd"/>
      <w:r w:rsidRPr="002A6EF5">
        <w:rPr>
          <w:rFonts w:eastAsia="Times New Roman" w:cs="Times New Roman"/>
          <w:sz w:val="28"/>
          <w:szCs w:val="28"/>
          <w:lang w:eastAsia="ru-RU" w:bidi="ar-SA"/>
        </w:rPr>
        <w:t xml:space="preserve">, доцент </w:t>
      </w:r>
      <w:proofErr w:type="spellStart"/>
      <w:r w:rsidRPr="002A6EF5">
        <w:rPr>
          <w:rFonts w:eastAsia="Times New Roman" w:cs="Times New Roman"/>
          <w:sz w:val="28"/>
          <w:szCs w:val="28"/>
          <w:lang w:eastAsia="ru-RU" w:bidi="ar-SA"/>
        </w:rPr>
        <w:t>кафедри</w:t>
      </w:r>
      <w:proofErr w:type="spellEnd"/>
      <w:r w:rsidRPr="002A6EF5">
        <w:rPr>
          <w:rFonts w:eastAsia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2A6EF5">
        <w:rPr>
          <w:rFonts w:eastAsia="Times New Roman" w:cs="Times New Roman"/>
          <w:sz w:val="28"/>
          <w:szCs w:val="28"/>
          <w:lang w:eastAsia="ru-RU" w:bidi="ar-SA"/>
        </w:rPr>
        <w:t>фізіології</w:t>
      </w:r>
      <w:proofErr w:type="spellEnd"/>
      <w:r w:rsidRPr="002A6EF5">
        <w:rPr>
          <w:rFonts w:eastAsia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Pr="002A6EF5">
        <w:rPr>
          <w:rFonts w:eastAsia="Times New Roman" w:cs="Times New Roman"/>
          <w:sz w:val="28"/>
          <w:szCs w:val="28"/>
          <w:lang w:eastAsia="ru-RU" w:bidi="ar-SA"/>
        </w:rPr>
        <w:t>ім</w:t>
      </w:r>
      <w:proofErr w:type="spellEnd"/>
      <w:r w:rsidRPr="002A6EF5">
        <w:rPr>
          <w:rFonts w:eastAsia="Times New Roman" w:cs="Times New Roman"/>
          <w:sz w:val="28"/>
          <w:szCs w:val="28"/>
          <w:lang w:eastAsia="ru-RU" w:bidi="ar-SA"/>
        </w:rPr>
        <w:t>.</w:t>
      </w:r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 Я. Д.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Кіршенблата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 Буковинського державного медичного університету, член громадської організації «Вишиваний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дивотвір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», неодноразова учасниця аматорських мистецьких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проєктів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 у галузі прикладного мистецтва, майстриня вишивки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Ясінська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 О.В. поділилася власними міркуваннями щодо проблем збереження національно-культурних цінностей, влучно відзначивши, що саме збереження традицій – основа будь-якого розвитку.</w:t>
      </w:r>
    </w:p>
    <w:p w:rsidR="009D53D7" w:rsidRPr="002A6EF5" w:rsidRDefault="009D53D7" w:rsidP="009D53D7">
      <w:pPr>
        <w:widowControl/>
        <w:shd w:val="clear" w:color="auto" w:fill="FFFFFF"/>
        <w:autoSpaceDE/>
        <w:autoSpaceDN/>
        <w:spacing w:line="360" w:lineRule="auto"/>
        <w:ind w:firstLine="567"/>
        <w:jc w:val="both"/>
        <w:rPr>
          <w:rFonts w:eastAsia="Times New Roman" w:cs="Times New Roman"/>
          <w:sz w:val="28"/>
          <w:szCs w:val="28"/>
          <w:lang w:val="uk-UA" w:eastAsia="ru-RU" w:bidi="ar-SA"/>
        </w:rPr>
      </w:pPr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Майстер народної вишивки, писанкарства, заслужений діяч мистецтв України, журналіст, педагог, етнограф, художник-модельєр, дизайнер, колекціонер, лауреат численних премій </w:t>
      </w:r>
      <w:proofErr w:type="spellStart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>Шкрібляк</w:t>
      </w:r>
      <w:proofErr w:type="spellEnd"/>
      <w:r w:rsidRPr="002A6EF5">
        <w:rPr>
          <w:rFonts w:eastAsia="Times New Roman" w:cs="Times New Roman"/>
          <w:sz w:val="28"/>
          <w:szCs w:val="28"/>
          <w:lang w:val="uk-UA" w:eastAsia="ru-RU" w:bidi="ar-SA"/>
        </w:rPr>
        <w:t xml:space="preserve"> М. М. виступив з інформативно насиченою доповіддю, яка стосувалася різноманітних аспектів вивчення вишиванок, вишивальних технік, вишивальної термінології, особливостей структури буковинського орнаменту.</w:t>
      </w: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УХВАЛИЛИ: </w:t>
      </w:r>
      <w:r w:rsidRPr="002A6EF5">
        <w:rPr>
          <w:sz w:val="28"/>
          <w:szCs w:val="28"/>
          <w:lang w:val="uk-UA"/>
        </w:rPr>
        <w:t>Узяти до уваги інформацію гостей урочистого засідання гуртка</w:t>
      </w:r>
    </w:p>
    <w:p w:rsidR="009D53D7" w:rsidRPr="002A6EF5" w:rsidRDefault="009D53D7" w:rsidP="009D53D7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СЛУХАЛИ: </w:t>
      </w:r>
      <w:r w:rsidRPr="002A6EF5">
        <w:rPr>
          <w:sz w:val="28"/>
          <w:szCs w:val="28"/>
          <w:lang w:val="uk-UA"/>
        </w:rPr>
        <w:t xml:space="preserve">Наукова доповідь </w:t>
      </w:r>
      <w:proofErr w:type="spellStart"/>
      <w:r w:rsidRPr="002A6EF5">
        <w:rPr>
          <w:sz w:val="28"/>
          <w:szCs w:val="28"/>
          <w:lang w:val="uk-UA"/>
        </w:rPr>
        <w:t>магістрантки</w:t>
      </w:r>
      <w:proofErr w:type="spellEnd"/>
      <w:r w:rsidRPr="002A6EF5">
        <w:rPr>
          <w:sz w:val="28"/>
          <w:szCs w:val="28"/>
          <w:lang w:val="uk-UA"/>
        </w:rPr>
        <w:t xml:space="preserve"> кафедри сучасної української мови </w:t>
      </w:r>
      <w:proofErr w:type="spellStart"/>
      <w:r w:rsidRPr="002A6EF5">
        <w:rPr>
          <w:sz w:val="28"/>
          <w:szCs w:val="28"/>
          <w:lang w:val="uk-UA"/>
        </w:rPr>
        <w:t>Склярової</w:t>
      </w:r>
      <w:proofErr w:type="spellEnd"/>
      <w:r w:rsidRPr="002A6EF5">
        <w:rPr>
          <w:sz w:val="28"/>
          <w:szCs w:val="28"/>
          <w:lang w:val="uk-UA"/>
        </w:rPr>
        <w:t xml:space="preserve"> О.</w:t>
      </w:r>
    </w:p>
    <w:p w:rsidR="009D53D7" w:rsidRPr="002A6EF5" w:rsidRDefault="009D53D7" w:rsidP="009D53D7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ВИСТУПИЛИ:</w:t>
      </w:r>
    </w:p>
    <w:p w:rsidR="009D53D7" w:rsidRPr="002A6EF5" w:rsidRDefault="009D53D7" w:rsidP="009D53D7">
      <w:pPr>
        <w:spacing w:line="360" w:lineRule="auto"/>
        <w:ind w:firstLine="567"/>
        <w:jc w:val="both"/>
        <w:rPr>
          <w:rFonts w:cs="Times New Roman"/>
          <w:b/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Магістрантка</w:t>
      </w:r>
      <w:proofErr w:type="spellEnd"/>
      <w:r w:rsidRPr="002A6EF5">
        <w:rPr>
          <w:sz w:val="28"/>
          <w:szCs w:val="28"/>
          <w:lang w:val="uk-UA"/>
        </w:rPr>
        <w:t xml:space="preserve"> кафедри сучасної української мови Склярова О. </w:t>
      </w:r>
      <w:r w:rsidRPr="002A6EF5">
        <w:rPr>
          <w:rFonts w:cs="Times New Roman"/>
          <w:sz w:val="28"/>
          <w:szCs w:val="28"/>
          <w:shd w:val="clear" w:color="auto" w:fill="FFFFFF"/>
          <w:lang w:val="uk-UA"/>
        </w:rPr>
        <w:lastRenderedPageBreak/>
        <w:t>презентувала огляд основних положень досліджень Ірини Зінченко, багаторічного доцента кафедри, у наукових працях якої здійснено комплексний лінгвістичний аналіз шляхів формування назв вишивальних технік у гуцульських і суміжних з ними говірках.</w:t>
      </w: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УХВАЛИЛИ: </w:t>
      </w:r>
      <w:r w:rsidRPr="002A6EF5">
        <w:rPr>
          <w:sz w:val="28"/>
          <w:szCs w:val="28"/>
          <w:lang w:val="uk-UA"/>
        </w:rPr>
        <w:t>Узяти до уваги інформацію доповідачки.</w:t>
      </w: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>Керівник гуртка української мови</w:t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proofErr w:type="spellStart"/>
      <w:r w:rsidRPr="002A6EF5">
        <w:rPr>
          <w:sz w:val="28"/>
          <w:szCs w:val="28"/>
          <w:lang w:val="uk-UA"/>
        </w:rPr>
        <w:t>Антофійчук</w:t>
      </w:r>
      <w:proofErr w:type="spellEnd"/>
      <w:r w:rsidRPr="002A6EF5">
        <w:rPr>
          <w:sz w:val="28"/>
          <w:szCs w:val="28"/>
          <w:lang w:val="uk-UA"/>
        </w:rPr>
        <w:t xml:space="preserve"> А.</w:t>
      </w:r>
      <w:r>
        <w:rPr>
          <w:sz w:val="28"/>
          <w:szCs w:val="28"/>
          <w:lang w:val="uk-UA"/>
        </w:rPr>
        <w:t> </w:t>
      </w:r>
      <w:r w:rsidRPr="002A6EF5">
        <w:rPr>
          <w:sz w:val="28"/>
          <w:szCs w:val="28"/>
          <w:lang w:val="uk-UA"/>
        </w:rPr>
        <w:t>М.</w:t>
      </w: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Староста гуртка української мови </w:t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  <w:t>Склярова О.</w:t>
      </w:r>
      <w:r>
        <w:rPr>
          <w:sz w:val="28"/>
          <w:szCs w:val="28"/>
          <w:lang w:val="uk-UA"/>
        </w:rPr>
        <w:t> </w:t>
      </w:r>
      <w:r w:rsidRPr="002A6EF5">
        <w:rPr>
          <w:sz w:val="28"/>
          <w:szCs w:val="28"/>
          <w:lang w:val="uk-UA"/>
        </w:rPr>
        <w:t>С.</w:t>
      </w: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Покликання </w:t>
      </w: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hyperlink r:id="rId5" w:history="1">
        <w:r w:rsidRPr="002A6EF5">
          <w:rPr>
            <w:rStyle w:val="a4"/>
            <w:sz w:val="28"/>
            <w:szCs w:val="28"/>
            <w:lang w:val="uk-UA"/>
          </w:rPr>
          <w:t>https://www.facebook.com/aagafonova/posts/3960602104023342</w:t>
        </w:r>
      </w:hyperlink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9D53D7" w:rsidRPr="002A6EF5" w:rsidRDefault="009D53D7" w:rsidP="009D53D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1424B1" w:rsidRPr="009D53D7" w:rsidRDefault="009D53D7">
      <w:pPr>
        <w:rPr>
          <w:lang w:val="uk-UA"/>
        </w:rPr>
      </w:pPr>
    </w:p>
    <w:sectPr w:rsidR="001424B1" w:rsidRPr="009D53D7" w:rsidSect="00185E5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6C2"/>
    <w:multiLevelType w:val="hybridMultilevel"/>
    <w:tmpl w:val="4DCE5590"/>
    <w:lvl w:ilvl="0" w:tplc="6420A9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2F"/>
    <w:rsid w:val="006E472D"/>
    <w:rsid w:val="008D7F2C"/>
    <w:rsid w:val="009D53D7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4401B-E4F0-4F16-BC09-B4C27D78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53D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D53D7"/>
    <w:pPr>
      <w:ind w:left="112" w:right="109" w:firstLine="721"/>
      <w:jc w:val="both"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9D5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aagafonova/posts/39606021040233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Склярова</dc:creator>
  <cp:keywords/>
  <dc:description/>
  <cp:lastModifiedBy>Олена Склярова</cp:lastModifiedBy>
  <cp:revision>2</cp:revision>
  <dcterms:created xsi:type="dcterms:W3CDTF">2021-06-25T09:16:00Z</dcterms:created>
  <dcterms:modified xsi:type="dcterms:W3CDTF">2021-06-25T09:17:00Z</dcterms:modified>
</cp:coreProperties>
</file>