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912B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Чернівецький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національний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університет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імені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Юрія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Федькович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</w:t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372B7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 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br/>
      </w:r>
    </w:p>
    <w:p w14:paraId="2C270161" w14:textId="77777777" w:rsidR="00F33B81" w:rsidRPr="00372B74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F6CA926" w14:textId="63D2FB31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 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</w:rPr>
        <w:t>Кафедра</w:t>
      </w:r>
      <w:r w:rsidRPr="00AD6075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36A1F883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7EC78E08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59A3BC43" w14:textId="31FB9BD6" w:rsidR="00F33B81" w:rsidRPr="00DE5665" w:rsidRDefault="00F33B81" w:rsidP="00DE5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highlight w:val="yellow"/>
        </w:rPr>
      </w:pP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736471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Фразеологія румунської мови</w:t>
      </w:r>
      <w:r w:rsidRPr="00562C5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73647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  <w:u w:val="single"/>
          <w:lang w:val="ro-RO"/>
        </w:rPr>
        <w:t>Frazeologia limbii române</w:t>
      </w:r>
    </w:p>
    <w:p w14:paraId="28D75A81" w14:textId="77777777" w:rsidR="00DE5665" w:rsidRDefault="00DE5665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E4DA484" w14:textId="77777777" w:rsidR="00690219" w:rsidRPr="00690219" w:rsidRDefault="00690219" w:rsidP="00690219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9021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>Вибіркова дисципліна</w:t>
      </w:r>
    </w:p>
    <w:p w14:paraId="797A3DE3" w14:textId="3A21DAB4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DE5665" w:rsidRPr="00DE5665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Румунська мова та література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__Середня освіта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B27A31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</w:p>
    <w:p w14:paraId="61A52EB7" w14:textId="66C79B4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 Освіта/ Педагогіка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бакалаврський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</w:p>
    <w:p w14:paraId="18FE090F" w14:textId="7777777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AE5179" w14:textId="3B923B68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 xml:space="preserve">   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</w:p>
    <w:p w14:paraId="0E7884AC" w14:textId="77777777" w:rsidR="00F33B81" w:rsidRDefault="00F33B81" w:rsidP="0088796C">
      <w:pPr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kern w:val="24"/>
          <w:sz w:val="18"/>
          <w:szCs w:val="18"/>
        </w:rPr>
      </w:pPr>
    </w:p>
    <w:p w14:paraId="40867BAC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191026E7" w14:textId="07406659" w:rsidR="00DE5665" w:rsidRDefault="00F33B81" w:rsidP="0088796C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Розробник:</w:t>
      </w:r>
      <w:r w:rsid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асистент</w:t>
      </w:r>
      <w:r w:rsidR="008A1CA4" w:rsidRP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 xml:space="preserve">кафедри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  <w:r w:rsidR="00DE5665"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 </w:t>
      </w:r>
    </w:p>
    <w:p w14:paraId="6B6F3303" w14:textId="1FB1F1CF" w:rsidR="00F33B81" w:rsidRDefault="00DE5665" w:rsidP="00DE5665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               </w:t>
      </w:r>
      <w:r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ас. Кібак Діана Вікторівна</w:t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2404E684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B0C1A10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9"/>
        <w:gridCol w:w="6642"/>
      </w:tblGrid>
      <w:tr w:rsidR="00DE5665" w:rsidRPr="00DE5665" w14:paraId="552D1D49" w14:textId="77777777" w:rsidTr="00927CBF">
        <w:tc>
          <w:tcPr>
            <w:tcW w:w="2929" w:type="dxa"/>
          </w:tcPr>
          <w:p w14:paraId="65C259E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Назва дисципліни</w:t>
            </w:r>
          </w:p>
        </w:tc>
        <w:tc>
          <w:tcPr>
            <w:tcW w:w="6642" w:type="dxa"/>
          </w:tcPr>
          <w:p w14:paraId="6BFFF37E" w14:textId="6C973502" w:rsidR="00DE5665" w:rsidRPr="00736471" w:rsidRDefault="00736471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7364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Фразеологія румунської мови</w:t>
            </w:r>
          </w:p>
        </w:tc>
      </w:tr>
      <w:tr w:rsidR="00DE5665" w:rsidRPr="00DE5665" w14:paraId="31E5E2BE" w14:textId="77777777" w:rsidTr="00927CBF">
        <w:tc>
          <w:tcPr>
            <w:tcW w:w="2929" w:type="dxa"/>
          </w:tcPr>
          <w:p w14:paraId="3EC964BE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Викладач </w:t>
            </w:r>
          </w:p>
        </w:tc>
        <w:tc>
          <w:tcPr>
            <w:tcW w:w="6642" w:type="dxa"/>
          </w:tcPr>
          <w:p w14:paraId="4F2AA41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ас. Кібак Діана Вікторівна</w:t>
            </w:r>
          </w:p>
        </w:tc>
      </w:tr>
      <w:tr w:rsidR="00DE5665" w:rsidRPr="00DE5665" w14:paraId="782A5378" w14:textId="77777777" w:rsidTr="00927CBF">
        <w:trPr>
          <w:trHeight w:val="130"/>
        </w:trPr>
        <w:tc>
          <w:tcPr>
            <w:tcW w:w="2929" w:type="dxa"/>
          </w:tcPr>
          <w:p w14:paraId="5B386B70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Профайл викладача </w:t>
            </w:r>
          </w:p>
        </w:tc>
        <w:tc>
          <w:tcPr>
            <w:tcW w:w="6642" w:type="dxa"/>
          </w:tcPr>
          <w:p w14:paraId="1E7E8E6B" w14:textId="2C421DB0" w:rsidR="00DE5665" w:rsidRPr="00DE5665" w:rsidRDefault="000B540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hyperlink r:id="rId8" w:history="1"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http://philology.chnu.edu.ua/?page_id</w:t>
              </w:r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</w:rPr>
                <w:t>=</w:t>
              </w:r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225</w:t>
              </w:r>
            </w:hyperlink>
          </w:p>
        </w:tc>
      </w:tr>
      <w:tr w:rsidR="00DE5665" w:rsidRPr="00DE5665" w14:paraId="7C2CF23F" w14:textId="77777777" w:rsidTr="00927CBF">
        <w:trPr>
          <w:trHeight w:val="370"/>
        </w:trPr>
        <w:tc>
          <w:tcPr>
            <w:tcW w:w="2929" w:type="dxa"/>
          </w:tcPr>
          <w:p w14:paraId="0AD1101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Контактний телефон викладача</w:t>
            </w:r>
          </w:p>
        </w:tc>
        <w:tc>
          <w:tcPr>
            <w:tcW w:w="6642" w:type="dxa"/>
          </w:tcPr>
          <w:p w14:paraId="11621E3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0372-58-48-34</w:t>
            </w:r>
          </w:p>
        </w:tc>
      </w:tr>
      <w:tr w:rsidR="00DE5665" w:rsidRPr="00DE5665" w14:paraId="3BF55C7E" w14:textId="77777777" w:rsidTr="00927CBF">
        <w:tc>
          <w:tcPr>
            <w:tcW w:w="2929" w:type="dxa"/>
          </w:tcPr>
          <w:p w14:paraId="635660C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E-</w:t>
            </w:r>
            <w:proofErr w:type="spellStart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mail</w:t>
            </w:r>
            <w:proofErr w:type="spellEnd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викладача</w:t>
            </w:r>
          </w:p>
        </w:tc>
        <w:tc>
          <w:tcPr>
            <w:tcW w:w="6642" w:type="dxa"/>
          </w:tcPr>
          <w:p w14:paraId="03CBC94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kibakdiana@gmail.com</w:t>
            </w:r>
          </w:p>
        </w:tc>
      </w:tr>
      <w:tr w:rsidR="00DE5665" w:rsidRPr="00DE5665" w14:paraId="04D1E18F" w14:textId="77777777" w:rsidTr="00927CBF">
        <w:trPr>
          <w:trHeight w:val="220"/>
        </w:trPr>
        <w:tc>
          <w:tcPr>
            <w:tcW w:w="2929" w:type="dxa"/>
          </w:tcPr>
          <w:p w14:paraId="4EEA345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Формат дисципліни</w:t>
            </w:r>
          </w:p>
        </w:tc>
        <w:tc>
          <w:tcPr>
            <w:tcW w:w="6642" w:type="dxa"/>
          </w:tcPr>
          <w:p w14:paraId="09E72DB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денна</w:t>
            </w:r>
          </w:p>
        </w:tc>
      </w:tr>
      <w:tr w:rsidR="00DE5665" w:rsidRPr="00DE5665" w14:paraId="3ED85B73" w14:textId="77777777" w:rsidTr="00927CBF">
        <w:tc>
          <w:tcPr>
            <w:tcW w:w="2929" w:type="dxa"/>
          </w:tcPr>
          <w:p w14:paraId="02C6EC24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Обсяг дисципліни</w:t>
            </w:r>
          </w:p>
        </w:tc>
        <w:tc>
          <w:tcPr>
            <w:tcW w:w="6642" w:type="dxa"/>
          </w:tcPr>
          <w:p w14:paraId="245DD59B" w14:textId="4E6D18F3" w:rsidR="00DE5665" w:rsidRPr="00DE5665" w:rsidRDefault="00A06FD6" w:rsidP="00736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Кредити ЄКТС – 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3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год.),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7364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15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лекц</w:t>
            </w:r>
            <w:proofErr w:type="spellEnd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 / 15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пр.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/ 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4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 </w:t>
            </w:r>
            <w:proofErr w:type="spellStart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інд</w:t>
            </w:r>
            <w:proofErr w:type="spellEnd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/</w:t>
            </w:r>
            <w:r w:rsidR="007364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56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-c.p.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E5665" w:rsidRPr="00DE5665" w14:paraId="60F1DB67" w14:textId="77777777" w:rsidTr="00927CBF">
        <w:tc>
          <w:tcPr>
            <w:tcW w:w="2929" w:type="dxa"/>
          </w:tcPr>
          <w:p w14:paraId="0D3927D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Консультації</w:t>
            </w:r>
          </w:p>
        </w:tc>
        <w:tc>
          <w:tcPr>
            <w:tcW w:w="6642" w:type="dxa"/>
          </w:tcPr>
          <w:p w14:paraId="64BA2D82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Онлайн-консультації: за розкладом консультацій.</w:t>
            </w:r>
          </w:p>
          <w:p w14:paraId="5570BC3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Очні консультації: за попередньою домовленістю.</w:t>
            </w:r>
          </w:p>
        </w:tc>
      </w:tr>
    </w:tbl>
    <w:p w14:paraId="512E076B" w14:textId="77777777" w:rsidR="00F33B81" w:rsidRDefault="00F33B81" w:rsidP="0088796C">
      <w:pPr>
        <w:spacing w:after="0" w:line="240" w:lineRule="auto"/>
        <w:jc w:val="center"/>
      </w:pPr>
      <w:r w:rsidRPr="00803459">
        <w:rPr>
          <w:rFonts w:ascii="Times New Roman" w:hAnsi="Times New Roman" w:cs="Times New Roman"/>
          <w:color w:val="FF0000"/>
          <w:kern w:val="24"/>
          <w:sz w:val="20"/>
          <w:szCs w:val="24"/>
        </w:rPr>
        <w:br/>
      </w:r>
    </w:p>
    <w:p w14:paraId="6DDF7D11" w14:textId="77777777" w:rsidR="00F33B81" w:rsidRDefault="00F33B81" w:rsidP="0088796C">
      <w:pPr>
        <w:spacing w:after="0" w:line="240" w:lineRule="auto"/>
      </w:pPr>
      <w:r>
        <w:br w:type="page"/>
      </w:r>
    </w:p>
    <w:p w14:paraId="04E94DF0" w14:textId="77777777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lastRenderedPageBreak/>
        <w:t xml:space="preserve">1. Анотація дисципліни 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(призначення навчальної дисципліни)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  <w:lang w:val="ru-RU"/>
        </w:rPr>
        <w:t>.</w:t>
      </w:r>
    </w:p>
    <w:p w14:paraId="0DF776E8" w14:textId="05A0344B" w:rsidR="00B54DAB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Дисципліна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«</w:t>
      </w:r>
      <w:r w:rsidR="00736471" w:rsidRPr="00736471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Фразеологія румунської мови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» 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входить до циклу 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>вибір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кових дисциплін відповідно до освітньої програми </w:t>
      </w:r>
      <w:r w:rsidR="00B54DAB" w:rsidRPr="00DA581C">
        <w:rPr>
          <w:rFonts w:ascii="Times New Roman" w:hAnsi="Times New Roman" w:cs="Times New Roman"/>
          <w:bCs/>
          <w:kern w:val="24"/>
          <w:sz w:val="24"/>
          <w:szCs w:val="24"/>
        </w:rPr>
        <w:t>Румунська мова та література</w:t>
      </w:r>
      <w:r w:rsidR="00B54DAB" w:rsidRPr="00DA581C">
        <w:rPr>
          <w:rFonts w:ascii="Times New Roman" w:hAnsi="Times New Roman" w:cs="Times New Roman"/>
          <w:b/>
          <w:bCs/>
          <w:kern w:val="24"/>
          <w:sz w:val="24"/>
          <w:szCs w:val="24"/>
        </w:rPr>
        <w:t>,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>с</w:t>
      </w:r>
      <w:r w:rsidR="00B54DAB" w:rsidRP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пеціальність </w:t>
      </w:r>
      <w:r w:rsid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014 </w:t>
      </w:r>
      <w:r w:rsidR="00B54DAB" w:rsidRP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>Середня освіта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736471">
        <w:rPr>
          <w:rFonts w:ascii="Times New Roman" w:hAnsi="Times New Roman" w:cs="Times New Roman"/>
          <w:bCs/>
          <w:kern w:val="24"/>
          <w:sz w:val="24"/>
          <w:szCs w:val="24"/>
        </w:rPr>
        <w:t>і призначена для студентів 2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курсу. Дисципліна </w:t>
      </w:r>
      <w:r w:rsidR="00736471">
        <w:rPr>
          <w:rFonts w:ascii="Times New Roman" w:hAnsi="Times New Roman" w:cs="Times New Roman"/>
          <w:bCs/>
          <w:kern w:val="24"/>
          <w:sz w:val="24"/>
          <w:szCs w:val="24"/>
        </w:rPr>
        <w:t>має на меті забезпечити студентів знаннями та практичними навичками роботи з фразеологічними фондами румунської мови.</w:t>
      </w:r>
      <w:r w:rsidR="00736471" w:rsidRPr="00736471">
        <w:rPr>
          <w:rFonts w:ascii="Times New Roman" w:hAnsi="Times New Roman" w:cs="Times New Roman"/>
          <w:bCs/>
          <w:kern w:val="24"/>
          <w:sz w:val="24"/>
          <w:szCs w:val="24"/>
        </w:rPr>
        <w:t xml:space="preserve"> Дисципліна</w:t>
      </w:r>
      <w:r w:rsidR="00736471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>викладаєть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ся у 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>І</w:t>
      </w:r>
      <w:r w:rsidR="00736471">
        <w:rPr>
          <w:rFonts w:ascii="Times New Roman" w:hAnsi="Times New Roman" w:cs="Times New Roman"/>
          <w:bCs/>
          <w:kern w:val="24"/>
          <w:sz w:val="24"/>
          <w:szCs w:val="24"/>
        </w:rPr>
        <w:t>ІІ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семестрі й завершується 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>заліком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. </w:t>
      </w:r>
    </w:p>
    <w:p w14:paraId="2C6E36F6" w14:textId="670C3738" w:rsidR="00927CBF" w:rsidRPr="00F90A20" w:rsidRDefault="00B54DAB" w:rsidP="00927CB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F90A20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2. Метою навчальної дисципліни </w:t>
      </w:r>
      <w:r w:rsidR="00F90A20" w:rsidRPr="00F90A20">
        <w:rPr>
          <w:rFonts w:ascii="Times New Roman" w:hAnsi="Times New Roman" w:cs="Times New Roman"/>
          <w:bCs/>
          <w:kern w:val="24"/>
          <w:sz w:val="24"/>
          <w:szCs w:val="24"/>
        </w:rPr>
        <w:t xml:space="preserve">є формування у студентів системно-наукового поняття про фразеологічний склад румунської мови </w:t>
      </w:r>
      <w:r w:rsidR="00C12753">
        <w:rPr>
          <w:rFonts w:ascii="Times New Roman" w:hAnsi="Times New Roman" w:cs="Times New Roman"/>
          <w:bCs/>
          <w:kern w:val="24"/>
          <w:sz w:val="24"/>
          <w:szCs w:val="24"/>
        </w:rPr>
        <w:t>для</w:t>
      </w:r>
      <w:r w:rsidR="00F90A20" w:rsidRPr="00F90A20">
        <w:rPr>
          <w:rFonts w:ascii="Times New Roman" w:hAnsi="Times New Roman" w:cs="Times New Roman"/>
          <w:bCs/>
          <w:kern w:val="24"/>
          <w:sz w:val="24"/>
          <w:szCs w:val="24"/>
        </w:rPr>
        <w:t xml:space="preserve"> набуття</w:t>
      </w:r>
      <w:r w:rsidR="00C12753">
        <w:rPr>
          <w:rFonts w:ascii="Times New Roman" w:hAnsi="Times New Roman" w:cs="Times New Roman"/>
          <w:bCs/>
          <w:kern w:val="24"/>
          <w:sz w:val="24"/>
          <w:szCs w:val="24"/>
        </w:rPr>
        <w:t>,</w:t>
      </w:r>
      <w:r w:rsidR="00F90A20" w:rsidRPr="00F90A20">
        <w:rPr>
          <w:rFonts w:ascii="Times New Roman" w:hAnsi="Times New Roman" w:cs="Times New Roman"/>
          <w:bCs/>
          <w:kern w:val="24"/>
          <w:sz w:val="24"/>
          <w:szCs w:val="24"/>
        </w:rPr>
        <w:t xml:space="preserve"> та вдосконалення </w:t>
      </w:r>
      <w:r w:rsidR="00C12753">
        <w:rPr>
          <w:rFonts w:ascii="Times New Roman" w:hAnsi="Times New Roman" w:cs="Times New Roman"/>
          <w:bCs/>
          <w:kern w:val="24"/>
          <w:sz w:val="24"/>
          <w:szCs w:val="24"/>
        </w:rPr>
        <w:t>фразеологічних одиниць, необхідні</w:t>
      </w:r>
      <w:r w:rsidR="00F90A20" w:rsidRPr="00F90A20">
        <w:rPr>
          <w:rFonts w:ascii="Times New Roman" w:hAnsi="Times New Roman" w:cs="Times New Roman"/>
          <w:bCs/>
          <w:kern w:val="24"/>
          <w:sz w:val="24"/>
          <w:szCs w:val="24"/>
        </w:rPr>
        <w:t xml:space="preserve"> для успішної фахової діяльності та проведення наукових досліджень.</w:t>
      </w:r>
    </w:p>
    <w:p w14:paraId="40FCA398" w14:textId="6C77C60F" w:rsidR="00DE5665" w:rsidRPr="000A5F79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</w:p>
    <w:p w14:paraId="12BB6289" w14:textId="7F7EEDE6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sz w:val="24"/>
          <w:szCs w:val="24"/>
        </w:rPr>
        <w:t xml:space="preserve">3. Пререквізити. </w:t>
      </w:r>
      <w:r w:rsidR="00C12753">
        <w:rPr>
          <w:rFonts w:ascii="Times New Roman" w:hAnsi="Times New Roman" w:cs="Times New Roman"/>
          <w:bCs/>
          <w:sz w:val="24"/>
          <w:szCs w:val="24"/>
        </w:rPr>
        <w:t>Лексикологія</w:t>
      </w:r>
      <w:r w:rsidRPr="00DE5665">
        <w:rPr>
          <w:rFonts w:ascii="Times New Roman" w:hAnsi="Times New Roman" w:cs="Times New Roman"/>
          <w:bCs/>
          <w:sz w:val="24"/>
          <w:szCs w:val="24"/>
        </w:rPr>
        <w:t xml:space="preserve"> румунської мови </w:t>
      </w:r>
    </w:p>
    <w:p w14:paraId="55DC1581" w14:textId="77777777" w:rsidR="00B13CCA" w:rsidRPr="00B13CCA" w:rsidRDefault="00B13CCA" w:rsidP="00B13C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B13CC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4. Результати навчання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13CCA" w:rsidRPr="00B13CCA" w14:paraId="35E692EA" w14:textId="77777777" w:rsidTr="00927CB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CB0" w14:textId="34671B6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У результаті вивчення навчальної дисципліни студент повинен </w:t>
            </w:r>
          </w:p>
          <w:p w14:paraId="50DC9151" w14:textId="478F9256" w:rsidR="00B13CCA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знати</w:t>
            </w:r>
            <w:r w:rsidR="00B13CCA"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:</w:t>
            </w:r>
          </w:p>
          <w:p w14:paraId="07E3F443" w14:textId="2E61E32C" w:rsidR="00897680" w:rsidRPr="00897680" w:rsidRDefault="00897680" w:rsidP="00927CBF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Stabilirea obiectului de studiu al frazeologiei;</w:t>
            </w:r>
          </w:p>
          <w:p w14:paraId="5D1F6F23" w14:textId="2E61E32C" w:rsidR="00897680" w:rsidRPr="00897680" w:rsidRDefault="00897680" w:rsidP="00927CBF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Determinarea conceptului de frazeologism;</w:t>
            </w:r>
          </w:p>
          <w:p w14:paraId="3DA6DD72" w14:textId="30A3F3BD" w:rsidR="00897680" w:rsidRPr="00897680" w:rsidRDefault="00897680" w:rsidP="00897680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Dezvăluirea trăsăturilor specifice ale sensului frazeologic;</w:t>
            </w:r>
          </w:p>
          <w:p w14:paraId="5B11A68E" w14:textId="6DE38156" w:rsidR="00897680" w:rsidRPr="00897680" w:rsidRDefault="00897680" w:rsidP="00897680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Studierea istoriei, apariției și evoluției frazeologismelor limbii române;</w:t>
            </w:r>
          </w:p>
          <w:p w14:paraId="4BE5A7CB" w14:textId="04EC0590" w:rsidR="00897680" w:rsidRPr="00897680" w:rsidRDefault="00897680" w:rsidP="00897680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Oglindirea etimologiei unor frazeologisme ale limbii române</w:t>
            </w:r>
            <w:r w:rsidR="00773F3A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;</w:t>
            </w:r>
          </w:p>
          <w:p w14:paraId="5AC0DAD3" w14:textId="4F2F6FA6" w:rsidR="00B13CCA" w:rsidRDefault="00B13CCA" w:rsidP="00621DBD">
            <w:pPr>
              <w:pStyle w:val="a9"/>
              <w:spacing w:after="0" w:line="240" w:lineRule="auto"/>
              <w:ind w:left="106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вміти: </w:t>
            </w:r>
          </w:p>
          <w:p w14:paraId="3F9D8981" w14:textId="77777777" w:rsidR="00621DBD" w:rsidRPr="00621DBD" w:rsidRDefault="00621DBD" w:rsidP="00621DBD">
            <w:pPr>
              <w:pStyle w:val="a9"/>
              <w:spacing w:after="0" w:line="240" w:lineRule="auto"/>
              <w:ind w:left="106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</w:p>
          <w:p w14:paraId="328828D3" w14:textId="09F98E86" w:rsidR="00621DBD" w:rsidRPr="00621DBD" w:rsidRDefault="00773F3A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Dezvoltarea interesului față de tezaurul frazeologic;</w:t>
            </w:r>
          </w:p>
          <w:p w14:paraId="14477334" w14:textId="0FD11FA6" w:rsidR="00621DBD" w:rsidRPr="00621DBD" w:rsidRDefault="00621DBD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Să identifice diferite tipuri de unități frazeologice  și să distingă semnificația convocării acestora în diferite tipuri de limbaje și stiluri funcționale;</w:t>
            </w:r>
          </w:p>
          <w:p w14:paraId="635C727B" w14:textId="7368AA0B" w:rsidR="00927CBF" w:rsidRPr="00621DBD" w:rsidRDefault="00927CBF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Stimularea gândirii autonome, reflexive și critice în raport cu actul vorbirii;</w:t>
            </w:r>
          </w:p>
          <w:p w14:paraId="6CA0D6C9" w14:textId="1DD42D04" w:rsidR="00927CBF" w:rsidRPr="00621DBD" w:rsidRDefault="00927CBF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Cultivarea unei atitudini pozitive față de comunicare și a încrederii în propriile abilități de comunicare;</w:t>
            </w:r>
          </w:p>
          <w:p w14:paraId="715CD1C1" w14:textId="47151619" w:rsidR="00927CBF" w:rsidRPr="00621DBD" w:rsidRDefault="00927CBF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Cultivarea unei atitudini pozitive față de limba maternă și recunoașterea rolului acesteia pentru dezvoltarea personală și îmbogățirea orizontului cultural;</w:t>
            </w:r>
          </w:p>
          <w:p w14:paraId="10E7D952" w14:textId="1952E602" w:rsidR="00927CBF" w:rsidRPr="00621DBD" w:rsidRDefault="00927CBF" w:rsidP="00621DBD">
            <w:pPr>
              <w:pStyle w:val="a9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621DB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Valorificarea optimă și creativă a propriului potențial;</w:t>
            </w:r>
          </w:p>
          <w:p w14:paraId="1EA187E1" w14:textId="6CE9E0A8" w:rsidR="00B13CCA" w:rsidRPr="00B13CCA" w:rsidRDefault="00B13CCA" w:rsidP="00773F3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</w:p>
        </w:tc>
      </w:tr>
    </w:tbl>
    <w:p w14:paraId="2C163781" w14:textId="77777777" w:rsidR="00A92AD2" w:rsidRPr="00A92AD2" w:rsidRDefault="00A92AD2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85B2515" w14:textId="77777777" w:rsidR="002102C2" w:rsidRDefault="002102C2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E7D60A" w14:textId="45A00E6D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14:paraId="4A0B08A3" w14:textId="11B576BA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0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5"/>
        <w:gridCol w:w="1190"/>
        <w:gridCol w:w="993"/>
        <w:gridCol w:w="567"/>
        <w:gridCol w:w="567"/>
        <w:gridCol w:w="567"/>
        <w:gridCol w:w="567"/>
        <w:gridCol w:w="680"/>
        <w:gridCol w:w="567"/>
        <w:gridCol w:w="1445"/>
      </w:tblGrid>
      <w:tr w:rsidR="00F33B81" w:rsidRPr="00EC2D4C" w14:paraId="5309E38D" w14:textId="77777777" w:rsidTr="00A92AD2">
        <w:trPr>
          <w:trHeight w:val="308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2457283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Форма навчання</w:t>
            </w:r>
          </w:p>
        </w:tc>
        <w:tc>
          <w:tcPr>
            <w:tcW w:w="854" w:type="dxa"/>
            <w:vMerge w:val="restart"/>
            <w:shd w:val="clear" w:color="auto" w:fill="auto"/>
            <w:textDirection w:val="btLr"/>
            <w:vAlign w:val="center"/>
          </w:tcPr>
          <w:p w14:paraId="3EAF6987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Рік підготовки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14:paraId="6A7030D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gridSpan w:val="2"/>
          </w:tcPr>
          <w:p w14:paraId="6D0D946B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</w:p>
        </w:tc>
        <w:tc>
          <w:tcPr>
            <w:tcW w:w="3515" w:type="dxa"/>
            <w:gridSpan w:val="6"/>
            <w:shd w:val="clear" w:color="auto" w:fill="auto"/>
            <w:vAlign w:val="center"/>
          </w:tcPr>
          <w:p w14:paraId="3D03CC8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55CB047A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</w:t>
            </w: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</w:t>
            </w:r>
            <w:proofErr w:type="spellEnd"/>
          </w:p>
          <w:p w14:paraId="6877B28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вого</w:t>
            </w:r>
            <w:proofErr w:type="spellEnd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контролю</w:t>
            </w:r>
          </w:p>
        </w:tc>
      </w:tr>
      <w:tr w:rsidR="00F33B81" w:rsidRPr="00EC2D4C" w14:paraId="3DE1F421" w14:textId="77777777" w:rsidTr="00A92AD2">
        <w:trPr>
          <w:cantSplit/>
          <w:trHeight w:val="1810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3D6B7CA1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14:paraId="5F98EF3F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/>
            <w:shd w:val="clear" w:color="auto" w:fill="auto"/>
            <w:vAlign w:val="center"/>
          </w:tcPr>
          <w:p w14:paraId="091F3E06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0E9B228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кредитів</w:t>
            </w:r>
          </w:p>
        </w:tc>
        <w:tc>
          <w:tcPr>
            <w:tcW w:w="993" w:type="dxa"/>
            <w:vAlign w:val="center"/>
          </w:tcPr>
          <w:p w14:paraId="70877CC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годин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18CB27A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44BC01A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практичні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B9896B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семінарські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27DBFBE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лабораторні</w:t>
            </w:r>
          </w:p>
        </w:tc>
        <w:tc>
          <w:tcPr>
            <w:tcW w:w="680" w:type="dxa"/>
            <w:shd w:val="clear" w:color="auto" w:fill="auto"/>
            <w:textDirection w:val="btLr"/>
            <w:vAlign w:val="center"/>
          </w:tcPr>
          <w:p w14:paraId="3D5A75C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5266008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1445" w:type="dxa"/>
            <w:vMerge/>
            <w:shd w:val="clear" w:color="auto" w:fill="auto"/>
            <w:textDirection w:val="btLr"/>
            <w:vAlign w:val="center"/>
          </w:tcPr>
          <w:p w14:paraId="2E2E363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B81" w:rsidRPr="00EC2D4C" w14:paraId="6025E8A2" w14:textId="77777777" w:rsidTr="00A92AD2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5F7945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Денна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BC1965" w14:textId="4BF4A13D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026FC8E" w14:textId="115D2FCE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54B6FEA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3844A" w14:textId="73A911E0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4C8FD782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6E744" w14:textId="35A83C76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431A7B" w14:textId="326F7185" w:rsidR="00F33B81" w:rsidRPr="00927CBF" w:rsidRDefault="00773F3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5BC768" w14:textId="29778421" w:rsidR="00F33B81" w:rsidRPr="00617529" w:rsidRDefault="00617529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DE21C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D8136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6E32D6" w14:textId="7862DA9F" w:rsidR="00F33B81" w:rsidRPr="00773F3A" w:rsidRDefault="00773F3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A10758" w14:textId="05D7FB1E" w:rsidR="00F33B81" w:rsidRPr="00617529" w:rsidRDefault="00617529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4,0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0A39F5F" w14:textId="53551472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sz w:val="24"/>
                <w:szCs w:val="24"/>
              </w:rPr>
              <w:t>залік</w:t>
            </w:r>
          </w:p>
        </w:tc>
      </w:tr>
    </w:tbl>
    <w:p w14:paraId="295A88FD" w14:textId="77777777" w:rsidR="00F33B81" w:rsidRPr="00A476FC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914BACE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B4F625A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3C2AEAB" w14:textId="77777777" w:rsidR="00A467CC" w:rsidRDefault="00A467CC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450E62E4" w14:textId="77777777" w:rsidR="00D619C5" w:rsidRDefault="00D619C5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3F4AB41" w14:textId="77777777" w:rsidR="00D619C5" w:rsidRDefault="00D619C5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C5AC210" w14:textId="77777777" w:rsidR="00D619C5" w:rsidRPr="00D619C5" w:rsidRDefault="00D619C5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0F7CF7A8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146083D" w14:textId="68B14578" w:rsidR="00F33B81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</w:t>
      </w:r>
      <w:r w:rsidR="00F33B81" w:rsidRPr="002102C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14:paraId="1595AB8A" w14:textId="77777777" w:rsidR="00FC53F6" w:rsidRPr="002102C2" w:rsidRDefault="00FC53F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0" w:name="_Hlk53269364"/>
    </w:p>
    <w:tbl>
      <w:tblPr>
        <w:tblW w:w="512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7"/>
        <w:gridCol w:w="776"/>
        <w:gridCol w:w="59"/>
        <w:gridCol w:w="449"/>
        <w:gridCol w:w="334"/>
        <w:gridCol w:w="133"/>
        <w:gridCol w:w="154"/>
        <w:gridCol w:w="250"/>
        <w:gridCol w:w="461"/>
        <w:gridCol w:w="45"/>
        <w:gridCol w:w="533"/>
        <w:gridCol w:w="74"/>
        <w:gridCol w:w="761"/>
        <w:gridCol w:w="98"/>
        <w:gridCol w:w="236"/>
        <w:gridCol w:w="437"/>
        <w:gridCol w:w="535"/>
        <w:gridCol w:w="507"/>
        <w:gridCol w:w="18"/>
        <w:gridCol w:w="517"/>
      </w:tblGrid>
      <w:tr w:rsidR="00EA7EAB" w:rsidRPr="002102C2" w14:paraId="151B35E0" w14:textId="77777777" w:rsidTr="00B13CCA">
        <w:trPr>
          <w:cantSplit/>
        </w:trPr>
        <w:tc>
          <w:tcPr>
            <w:tcW w:w="18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72F5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Назви змістових модулів і тем</w:t>
            </w:r>
          </w:p>
        </w:tc>
        <w:tc>
          <w:tcPr>
            <w:tcW w:w="311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CE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Кількість годин</w:t>
            </w:r>
          </w:p>
        </w:tc>
      </w:tr>
      <w:tr w:rsidR="00EA7EAB" w:rsidRPr="002102C2" w14:paraId="00874467" w14:textId="77777777" w:rsidTr="003214C0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8434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90B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денна форма</w:t>
            </w:r>
          </w:p>
        </w:tc>
        <w:tc>
          <w:tcPr>
            <w:tcW w:w="155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D7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Заочна форма</w:t>
            </w:r>
          </w:p>
        </w:tc>
      </w:tr>
      <w:tr w:rsidR="002102C2" w:rsidRPr="002102C2" w14:paraId="66A85C8E" w14:textId="77777777" w:rsidTr="003214C0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C98E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37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4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C29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E3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4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6C5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</w:tr>
      <w:tr w:rsidR="00B13CCA" w:rsidRPr="002102C2" w14:paraId="6628D9F6" w14:textId="77777777" w:rsidTr="003214C0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9A76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89C5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96F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A0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1E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68B6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E2A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5CDB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2F0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ECF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858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07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43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</w:tr>
      <w:tr w:rsidR="00B13CCA" w:rsidRPr="002102C2" w14:paraId="22691F77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A1D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98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4D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B3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3A9B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60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B61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F8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155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7F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965A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2B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C3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EA7EAB" w:rsidRPr="002102C2" w14:paraId="4100B7BA" w14:textId="77777777" w:rsidTr="00B13CCA">
        <w:trPr>
          <w:cantSplit/>
          <w:trHeight w:val="257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4B9" w14:textId="77777777" w:rsidR="00B13CCA" w:rsidRPr="00D619C5" w:rsidRDefault="00B13CCA" w:rsidP="00D619C5">
            <w:pP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</w:p>
          <w:p w14:paraId="73B23793" w14:textId="77777777" w:rsidR="00EA7EAB" w:rsidRDefault="00EA7EAB" w:rsidP="00B13CCA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>Змістовий модуль 1</w:t>
            </w:r>
            <w:r w:rsidRPr="002102C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35E8DA05" w14:textId="1C72A5DB" w:rsidR="003214C0" w:rsidRPr="003214C0" w:rsidRDefault="003214C0" w:rsidP="00B13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Aspecte ale formării frazeologiei românești</w:t>
            </w:r>
          </w:p>
        </w:tc>
      </w:tr>
      <w:tr w:rsidR="00B13CCA" w:rsidRPr="002102C2" w14:paraId="3DDFA085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201A" w14:textId="0CFD125E" w:rsidR="00EA7EAB" w:rsidRPr="00312639" w:rsidRDefault="00B13CCA" w:rsidP="00621DB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1.</w:t>
            </w:r>
            <w:r w:rsidR="00617529" w:rsidRPr="006175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 w:eastAsia="ru-RU"/>
              </w:rPr>
              <w:t xml:space="preserve"> </w:t>
            </w:r>
            <w:r w:rsidR="00621DBD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Frazeologia ca disciplină lingvistică.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74DE" w14:textId="20BA9024" w:rsidR="00EA7EAB" w:rsidRPr="002102C2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FF3" w14:textId="1117E8C6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2B4" w14:textId="5AD693CA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A6B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C290" w14:textId="4FAE0A09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CB8" w14:textId="018140F5" w:rsidR="00EA7EAB" w:rsidRPr="002102C2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B2CE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0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935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E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6B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67C3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B72AA1C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F1BF" w14:textId="66CB29B6" w:rsidR="00EA7EAB" w:rsidRPr="00EA7EAB" w:rsidRDefault="00B13CCA" w:rsidP="00191BD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2.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191BD6" w:rsidRPr="00A2442B">
              <w:rPr>
                <w:rFonts w:ascii="Times New Roman" w:hAnsi="Times New Roman" w:cs="Times New Roman"/>
                <w:sz w:val="24"/>
                <w:lang w:val="ro-RO"/>
              </w:rPr>
              <w:t>Caracterizarea unităților frazeologice</w:t>
            </w:r>
            <w:r w:rsidR="00A2442B">
              <w:rPr>
                <w:rFonts w:ascii="Times New Roman" w:hAnsi="Times New Roman" w:cs="Times New Roman"/>
                <w:sz w:val="24"/>
                <w:lang w:val="ro-RO"/>
              </w:rPr>
              <w:t>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07A6" w14:textId="56B5A239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4E49" w14:textId="5D49BA96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1E55" w14:textId="4EC9774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9E9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622" w14:textId="77777777" w:rsidR="00EA7EAB" w:rsidRPr="003214C0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27CA" w14:textId="2DCED3BF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0B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B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644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8D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21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5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C1FD6F4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CDB6" w14:textId="10BC0340" w:rsidR="00EA7EAB" w:rsidRPr="003B2A50" w:rsidRDefault="00B13CCA" w:rsidP="00AC3B77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3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. </w:t>
            </w:r>
            <w:r w:rsidR="00A2442B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Frazeologia în primele texte literare românești.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9B47" w14:textId="2DF4A47E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DCAA" w14:textId="7087F15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58D9" w14:textId="6B7A02AD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56A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628" w14:textId="62C3CB84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5EC" w14:textId="7361DC85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4C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5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23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6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79F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41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D2581DB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4913" w14:textId="5E71FA66" w:rsidR="00EA7EAB" w:rsidRPr="00A2442B" w:rsidRDefault="00B13CCA" w:rsidP="00A2442B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4. </w:t>
            </w:r>
            <w:r w:rsid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Etimologia frazeologică multiplă (internă, externă și mixtă)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303F" w14:textId="38205C85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D2A1" w14:textId="2A42A98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39FD" w14:textId="2F6DA019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6E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1E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543" w14:textId="51237ABA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1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4D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5B9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AB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03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94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07ED79E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B91A" w14:textId="2CC6EEFD" w:rsidR="00EA7EAB" w:rsidRPr="00A2442B" w:rsidRDefault="00B13CCA" w:rsidP="003B2A50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5.</w:t>
            </w:r>
            <w:r w:rsidR="00A2442B" w:rsidRPr="00A2442B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 xml:space="preserve"> </w:t>
            </w:r>
            <w:r w:rsidR="00A2442B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Distincția dintre expresii și locuțiuni.</w:t>
            </w:r>
            <w:r w:rsidR="00191BD6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Expresii și locuțiuni românești.</w:t>
            </w:r>
            <w:r w:rsidR="00191BD6" w:rsidRPr="00A2442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</w:t>
            </w:r>
            <w:r w:rsidR="00191BD6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Expresii și locuțiuni latinești</w:t>
            </w:r>
            <w:r w:rsidR="00A2442B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  <w:r w:rsidR="00A2442B" w:rsidRPr="00A2442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</w:t>
            </w:r>
            <w:r w:rsidR="00A2442B" w:rsidRP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Expresii și formule internaționale</w:t>
            </w:r>
            <w:r w:rsidR="00A2442B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EEBD" w14:textId="0387EDCA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FC3" w14:textId="5A6EF49D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A348" w14:textId="70734480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A0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DBF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182" w14:textId="6F4AB853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7F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C21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17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98E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11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9B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F0E8F04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854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FAFE" w14:textId="6CBAB74E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45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A1F6" w14:textId="134C84EA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4358" w14:textId="64EDD68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4C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3967" w14:textId="0C637567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198" w14:textId="0AE29A9C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28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18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01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434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4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0C7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7EAB" w:rsidRPr="00EA7EAB" w14:paraId="04D40879" w14:textId="77777777" w:rsidTr="00B13CCA">
        <w:trPr>
          <w:cantSplit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7176" w14:textId="77777777" w:rsidR="00EA7EAB" w:rsidRDefault="00EA7EAB" w:rsidP="00B13C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 xml:space="preserve">Змістовий модуль 2. </w:t>
            </w:r>
          </w:p>
          <w:p w14:paraId="4C917F78" w14:textId="313A5547" w:rsidR="003214C0" w:rsidRPr="003214C0" w:rsidRDefault="003214C0" w:rsidP="00B13C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Aspecte ale funcționării frazeologiei românești</w:t>
            </w:r>
            <w:bookmarkStart w:id="1" w:name="_GoBack"/>
            <w:bookmarkEnd w:id="1"/>
          </w:p>
        </w:tc>
      </w:tr>
      <w:tr w:rsidR="00B13CCA" w:rsidRPr="00EA7EAB" w14:paraId="279B80E9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052" w14:textId="2D273F68" w:rsidR="00EA7EAB" w:rsidRPr="007F4858" w:rsidRDefault="00B13CCA" w:rsidP="00704EFA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7F4858">
              <w:rPr>
                <w:rFonts w:ascii="Times New Roman" w:hAnsi="Times New Roman" w:cs="Times New Roman"/>
                <w:b/>
                <w:sz w:val="24"/>
              </w:rPr>
              <w:t xml:space="preserve"> 6. </w:t>
            </w:r>
            <w:r w:rsidR="00704EFA" w:rsidRPr="007F4858">
              <w:rPr>
                <w:rFonts w:ascii="Times New Roman" w:hAnsi="Times New Roman" w:cs="Times New Roman"/>
                <w:sz w:val="24"/>
                <w:lang w:val="ro-RO"/>
              </w:rPr>
              <w:t>Frazeologisme de origine mitică, frazeologisme de origine istorică, frazeologisme de origine biblică.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13A1" w14:textId="039B917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14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D929" w14:textId="14B28EB3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D349" w14:textId="5B6FFB97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5B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1C24" w14:textId="5E9B99DA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5D0E" w14:textId="72CB65DC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2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8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4A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824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2AD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8C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D5CCEAE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99F" w14:textId="162217F3" w:rsidR="00EA7EAB" w:rsidRPr="007F4858" w:rsidRDefault="00704EFA" w:rsidP="00704EFA">
            <w:pPr>
              <w:rPr>
                <w:rFonts w:ascii="Times New Roman" w:hAnsi="Times New Roman" w:cs="Times New Roman"/>
                <w:b/>
                <w:bCs/>
                <w:i/>
                <w:sz w:val="24"/>
                <w:lang w:val="ro-RO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t>Тема 7.</w:t>
            </w:r>
            <w:r w:rsid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Frazeologisme </w:t>
            </w:r>
            <w:r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substantivale,</w:t>
            </w:r>
            <w:r w:rsid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adjectivale,</w:t>
            </w:r>
            <w:r w:rsid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verbale,</w:t>
            </w:r>
            <w:r w:rsid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adverbiale.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4D78" w14:textId="6294825F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416" w14:textId="21191E14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49E" w14:textId="777BC22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F6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8684" w14:textId="19997C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1B4" w14:textId="734B28C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18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EE2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430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1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5E9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F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F2E5EBA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C4C6" w14:textId="7CA7DB5F" w:rsidR="00EA7EAB" w:rsidRPr="007F4858" w:rsidRDefault="00B13CCA" w:rsidP="00704EFA">
            <w:pPr>
              <w:rPr>
                <w:rFonts w:ascii="Times New Roman" w:hAnsi="Times New Roman" w:cs="Times New Roman"/>
                <w:b/>
                <w:sz w:val="24"/>
                <w:lang w:val="it-IT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t xml:space="preserve">Тема 8. </w:t>
            </w:r>
            <w:r w:rsidR="00704EFA" w:rsidRPr="007F4858">
              <w:rPr>
                <w:rFonts w:ascii="Times New Roman" w:hAnsi="Times New Roman" w:cs="Times New Roman"/>
                <w:bCs/>
                <w:sz w:val="24"/>
                <w:lang w:val="it-IT"/>
              </w:rPr>
              <w:t>Sinonimia frazeologică</w:t>
            </w:r>
            <w:r w:rsidR="00C4587F" w:rsidRPr="007F4858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86C" w14:textId="04A0B4A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CE92" w14:textId="5BA3AFD1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6785" w14:textId="408A4DD9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20C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6E3" w14:textId="126A2B32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E811" w14:textId="32EE10DC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9B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CF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8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A14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98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C41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30723A8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0FBD" w14:textId="113A1BB4" w:rsidR="00EA7EAB" w:rsidRPr="007F4858" w:rsidRDefault="00B13CCA" w:rsidP="00704EF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t xml:space="preserve">Тема 9. </w:t>
            </w:r>
            <w:r w:rsidR="00704EFA"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Omonimia frazeologică</w:t>
            </w:r>
            <w:r w:rsidR="00704EFA" w:rsidRPr="007F4858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9D67" w14:textId="286DAC4B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46CC" w14:textId="319CDADD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B36F" w14:textId="7055DB0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936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77DD" w14:textId="3A3EF5A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4D20" w14:textId="3B365777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979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C5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94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8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1C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29A6E19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151" w14:textId="6F3B1CD7" w:rsidR="00EA7EAB" w:rsidRPr="007F4858" w:rsidRDefault="00B13CCA" w:rsidP="00704EF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t xml:space="preserve">Тема 10. </w:t>
            </w:r>
            <w:r w:rsidR="00704EFA" w:rsidRPr="007F4858">
              <w:rPr>
                <w:rFonts w:ascii="Times New Roman" w:hAnsi="Times New Roman" w:cs="Times New Roman"/>
                <w:bCs/>
                <w:sz w:val="24"/>
                <w:lang w:val="ro-RO"/>
              </w:rPr>
              <w:t>Frazeologismele și proverbele.</w:t>
            </w:r>
            <w:r w:rsidR="00C4587F" w:rsidRPr="007F4858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1FBC" w14:textId="27C71CD6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4AF0" w14:textId="69852660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9248" w14:textId="147F359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DB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8626" w14:textId="1C62C9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A21" w14:textId="3C30FFF3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A4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A0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30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6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FE2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DB5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5FF9458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9897" w14:textId="78433327" w:rsidR="00EA7EAB" w:rsidRPr="007F4858" w:rsidRDefault="00B13CCA" w:rsidP="00D619C5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F4858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 xml:space="preserve">Тема 11. </w:t>
            </w:r>
            <w:r w:rsidR="00D619C5" w:rsidRPr="007F4858">
              <w:rPr>
                <w:rFonts w:ascii="Times New Roman" w:hAnsi="Times New Roman" w:cs="Times New Roman"/>
                <w:bCs/>
                <w:sz w:val="24"/>
                <w:lang w:val="it-IT"/>
              </w:rPr>
              <w:t>Frazeologismele și cuvintele compuse.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4B9" w14:textId="3FB17658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C12" w14:textId="3495E262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D05D" w14:textId="497E7DF2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7F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4C6C" w14:textId="14C8F410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9138" w14:textId="6B44BC4A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DD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92C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473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C76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9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AE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6D2FE24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56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D2E" w14:textId="5E516590" w:rsidR="00EA7EAB" w:rsidRPr="003214C0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3214C0"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A9E" w14:textId="046B8BD4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15F" w14:textId="65262BCF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186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840" w14:textId="0E07DF54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5C7F" w14:textId="0EA05E8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28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7EC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8D7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EB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F04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53B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8C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852DF3E" w14:textId="77777777" w:rsidTr="003214C0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A656" w14:textId="77777777" w:rsidR="00EA7EAB" w:rsidRPr="00EA7EAB" w:rsidRDefault="00EA7EAB" w:rsidP="002102C2">
            <w:pPr>
              <w:pStyle w:val="4"/>
              <w:jc w:val="right"/>
              <w:rPr>
                <w:sz w:val="24"/>
              </w:rPr>
            </w:pPr>
            <w:r w:rsidRPr="00EA7EAB">
              <w:rPr>
                <w:sz w:val="24"/>
              </w:rPr>
              <w:t xml:space="preserve">Усього годин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035D" w14:textId="5F4A2C71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E39E" w14:textId="1FD6271B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269F" w14:textId="285A009C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6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26D6" w14:textId="5F0F5BE7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B816" w14:textId="7AB3681D" w:rsidR="00EA7EAB" w:rsidRPr="003214C0" w:rsidRDefault="003214C0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56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D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E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F7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F0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5D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34B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4B1F0C" w14:textId="77777777" w:rsidR="00EA7EAB" w:rsidRDefault="00EA7EAB" w:rsidP="00EA7EAB">
      <w:pPr>
        <w:ind w:firstLine="426"/>
        <w:jc w:val="both"/>
        <w:rPr>
          <w:sz w:val="28"/>
          <w:lang w:eastAsia="ru-RU"/>
        </w:rPr>
      </w:pPr>
    </w:p>
    <w:bookmarkEnd w:id="0"/>
    <w:p w14:paraId="3AD7C7CE" w14:textId="77777777" w:rsidR="00A40CD4" w:rsidRDefault="00A40CD4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en-US"/>
        </w:rPr>
      </w:pPr>
    </w:p>
    <w:p w14:paraId="7A114E1A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04EE4372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1B0CBBA8" w14:textId="65E8F06D" w:rsidR="00F33B81" w:rsidRPr="005C12F8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>5.3</w:t>
      </w:r>
      <w:r w:rsidR="00F33B81" w:rsidRPr="005C12F8">
        <w:rPr>
          <w:rFonts w:ascii="Times New Roman" w:hAnsi="Times New Roman" w:cs="Times New Roman"/>
          <w:b/>
          <w:bCs/>
          <w:kern w:val="24"/>
          <w:sz w:val="24"/>
          <w:szCs w:val="24"/>
        </w:rPr>
        <w:t>.1. Теми практичних занять</w:t>
      </w:r>
    </w:p>
    <w:p w14:paraId="5287E7B5" w14:textId="77777777" w:rsidR="00F33B81" w:rsidRPr="005C12F8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tbl>
      <w:tblPr>
        <w:tblW w:w="993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8954"/>
      </w:tblGrid>
      <w:tr w:rsidR="005C12F8" w:rsidRPr="005C12F8" w14:paraId="63E1C204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F0EA0" w14:textId="66703926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№ 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10AA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Назва теми</w:t>
            </w:r>
          </w:p>
        </w:tc>
      </w:tr>
      <w:tr w:rsidR="00312639" w:rsidRPr="005C12F8" w14:paraId="4FE47F3B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CF322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85DD5" w14:textId="2350DB3E" w:rsidR="00312639" w:rsidRPr="00312639" w:rsidRDefault="00D619C5" w:rsidP="005C12F8">
            <w:pPr>
              <w:pStyle w:val="a9"/>
              <w:widowControl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hAnsi="Times New Roman" w:cs="Times New Roman"/>
                <w:szCs w:val="28"/>
                <w:lang w:val="it-IT"/>
              </w:rPr>
              <w:t>Frazeologisme care caracterizează acțiunile omului.</w:t>
            </w:r>
          </w:p>
        </w:tc>
      </w:tr>
      <w:tr w:rsidR="00312639" w:rsidRPr="005C12F8" w14:paraId="39491A24" w14:textId="77777777" w:rsidTr="005C12F8">
        <w:trPr>
          <w:trHeight w:val="37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1E5E2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CD4B5" w14:textId="500C8A75" w:rsidR="00312639" w:rsidRPr="00312639" w:rsidRDefault="00D619C5" w:rsidP="00D619C5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ce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exprim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ă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starea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fizic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ă,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psihic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ă,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emo</w:t>
            </w:r>
            <w:r w:rsidRPr="00D619C5">
              <w:rPr>
                <w:rFonts w:ascii="Times New Roman" w:hAnsi="Times New Roman" w:cs="Times New Roman"/>
                <w:szCs w:val="28"/>
              </w:rPr>
              <w:t>ț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ional</w:t>
            </w:r>
            <w:r w:rsidRPr="00D619C5">
              <w:rPr>
                <w:rFonts w:ascii="Times New Roman" w:hAnsi="Times New Roman" w:cs="Times New Roman"/>
                <w:szCs w:val="28"/>
              </w:rPr>
              <w:t>ă.</w:t>
            </w:r>
          </w:p>
        </w:tc>
      </w:tr>
      <w:tr w:rsidR="00312639" w:rsidRPr="005C12F8" w14:paraId="07944CD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B09E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0798F" w14:textId="568ECCB5" w:rsidR="00312639" w:rsidRPr="00312639" w:rsidRDefault="00D619C5" w:rsidP="00D619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c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are exprimă capacități intelectuale</w:t>
            </w:r>
            <w:r w:rsidR="00312639" w:rsidRPr="00D619C5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312639" w:rsidRPr="005C12F8" w14:paraId="0E1FB0D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40774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ECDF3" w14:textId="5CC6A30F" w:rsidR="00312639" w:rsidRPr="00312639" w:rsidRDefault="00D619C5" w:rsidP="00D619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care exprimă trăsături de caracter</w:t>
            </w:r>
            <w:r w:rsidR="00312639" w:rsidRPr="00D619C5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312639" w:rsidRPr="005C12F8" w14:paraId="1361FC03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F8EC7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5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5595C" w14:textId="22148A10" w:rsidR="00312639" w:rsidRPr="00312639" w:rsidRDefault="00D619C5" w:rsidP="00D619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care exprimă morala omului</w:t>
            </w:r>
            <w:r w:rsidRPr="00D619C5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312639" w:rsidRPr="005C12F8" w14:paraId="11DA89C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0668B" w14:textId="7A4D588B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6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AC9BF" w14:textId="423115CE" w:rsidR="00312639" w:rsidRPr="00312639" w:rsidRDefault="00D619C5" w:rsidP="00D619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care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arată starea materială a omului</w:t>
            </w:r>
            <w:r w:rsidR="00312639" w:rsidRPr="00D619C5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312639" w:rsidRPr="005C12F8" w14:paraId="6C45A84A" w14:textId="77777777" w:rsidTr="007F485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C541F6" w14:textId="044AC25D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7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8040DF" w14:textId="6E1B485C" w:rsidR="00312639" w:rsidRPr="00312639" w:rsidRDefault="00D619C5" w:rsidP="00D619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Frazeologisme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ce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exprim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ă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diferite trăsături fizice ale omului.</w:t>
            </w:r>
          </w:p>
        </w:tc>
      </w:tr>
      <w:tr w:rsidR="00312639" w:rsidRPr="005C12F8" w14:paraId="15B1F9C7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433A4" w14:textId="430F129F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8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3DD21A" w14:textId="565D894A" w:rsidR="00312639" w:rsidRPr="00312639" w:rsidRDefault="00D619C5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>
              <w:rPr>
                <w:rFonts w:ascii="Times New Roman" w:hAnsi="Times New Roman" w:cs="Times New Roman"/>
                <w:szCs w:val="28"/>
                <w:lang w:val="it-IT"/>
              </w:rPr>
              <w:t>Distincția dintre expresii și locuțiuni.</w:t>
            </w:r>
          </w:p>
        </w:tc>
      </w:tr>
      <w:tr w:rsidR="00312639" w:rsidRPr="005C12F8" w14:paraId="7FF0EFD2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5E980E" w14:textId="344A3761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9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FC1CFD" w14:textId="5DFF38CB" w:rsidR="00312639" w:rsidRPr="00312639" w:rsidRDefault="00D619C5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D619C5">
              <w:rPr>
                <w:rFonts w:ascii="Times New Roman" w:hAnsi="Times New Roman" w:cs="Times New Roman"/>
                <w:szCs w:val="28"/>
                <w:lang w:val="it-IT"/>
              </w:rPr>
              <w:t>Variante frazeologice și frazeologisme autonome</w:t>
            </w:r>
          </w:p>
        </w:tc>
      </w:tr>
      <w:tr w:rsidR="00312639" w:rsidRPr="005C12F8" w14:paraId="525FBDD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19B100" w14:textId="0FAC0BAD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10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A82351" w14:textId="6D5B63E2" w:rsidR="00312639" w:rsidRPr="00312639" w:rsidRDefault="00D619C5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Frazeologie în sens strict.</w:t>
            </w:r>
          </w:p>
        </w:tc>
      </w:tr>
      <w:tr w:rsidR="00312639" w:rsidRPr="005C12F8" w14:paraId="65B13BF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14FAE2" w14:textId="3DD48816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E98572" w14:textId="65456F19" w:rsidR="00312639" w:rsidRPr="00D619C5" w:rsidRDefault="00D619C5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szCs w:val="28"/>
                <w:lang w:val="ro-RO"/>
              </w:rPr>
              <w:t>Motivarea contextuală a frazeologismelor.</w:t>
            </w:r>
          </w:p>
        </w:tc>
      </w:tr>
      <w:tr w:rsidR="00312639" w:rsidRPr="005C12F8" w14:paraId="3C0D478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B6951" w14:textId="1B289134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B3F6BB" w14:textId="7D59551A" w:rsidR="00312639" w:rsidRPr="00D619C5" w:rsidRDefault="00D619C5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szCs w:val="28"/>
                <w:lang w:val="ro-RO"/>
              </w:rPr>
              <w:t>Despre sâmbătă și reflexele sale în frazeologie: a purta sâmbetele (cuiva).</w:t>
            </w:r>
          </w:p>
        </w:tc>
      </w:tr>
      <w:tr w:rsidR="00312639" w:rsidRPr="005C12F8" w14:paraId="357D8726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A4DAD4" w14:textId="51CD21C4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6BC552" w14:textId="3D6F40A9" w:rsidR="00312639" w:rsidRPr="00312639" w:rsidRDefault="00D619C5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  <w:lang w:val="it-IT"/>
              </w:rPr>
              <w:t>Aspecte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ale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func</w:t>
            </w:r>
            <w:r w:rsidRPr="00D619C5">
              <w:rPr>
                <w:rFonts w:ascii="Times New Roman" w:hAnsi="Times New Roman" w:cs="Times New Roman"/>
                <w:szCs w:val="28"/>
              </w:rPr>
              <w:t>ț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ion</w:t>
            </w:r>
            <w:r w:rsidRPr="00D619C5">
              <w:rPr>
                <w:rFonts w:ascii="Times New Roman" w:hAnsi="Times New Roman" w:cs="Times New Roman"/>
                <w:szCs w:val="28"/>
              </w:rPr>
              <w:t>ă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rii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frazeologiei</w:t>
            </w:r>
            <w:r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rom</w:t>
            </w:r>
            <w:r w:rsidRPr="00D619C5">
              <w:rPr>
                <w:rFonts w:ascii="Times New Roman" w:hAnsi="Times New Roman" w:cs="Times New Roman"/>
                <w:szCs w:val="28"/>
              </w:rPr>
              <w:t>â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ne</w:t>
            </w:r>
            <w:r w:rsidRPr="00D619C5">
              <w:rPr>
                <w:rFonts w:ascii="Times New Roman" w:hAnsi="Times New Roman" w:cs="Times New Roman"/>
                <w:szCs w:val="28"/>
              </w:rPr>
              <w:t>ș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ti</w:t>
            </w:r>
            <w:r w:rsidRPr="00D619C5">
              <w:rPr>
                <w:rFonts w:ascii="Times New Roman" w:hAnsi="Times New Roman" w:cs="Times New Roman"/>
                <w:szCs w:val="28"/>
              </w:rPr>
              <w:t>.</w:t>
            </w:r>
            <w:r w:rsidR="00312639" w:rsidRPr="00D619C5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312639" w:rsidRPr="005C12F8" w14:paraId="2752A94A" w14:textId="77777777" w:rsidTr="00312639">
        <w:trPr>
          <w:trHeight w:val="304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57C5D9" w14:textId="77D78D83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DDE36" w14:textId="681FAE1E" w:rsidR="00312639" w:rsidRPr="00312639" w:rsidRDefault="005921E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Frazeologismele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proverbele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</w:p>
        </w:tc>
      </w:tr>
      <w:tr w:rsidR="00312639" w:rsidRPr="005C12F8" w14:paraId="4F45F523" w14:textId="77777777" w:rsidTr="00312639">
        <w:trPr>
          <w:trHeight w:val="270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B0C1BE" w14:textId="32C368E8" w:rsidR="00312639" w:rsidRPr="00312639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15</w:t>
            </w:r>
          </w:p>
        </w:tc>
        <w:tc>
          <w:tcPr>
            <w:tcW w:w="89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0552CB" w14:textId="4B6A00F2" w:rsidR="00312639" w:rsidRPr="00312639" w:rsidRDefault="005921E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Polisemia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frazeologică</w:t>
            </w:r>
            <w:proofErr w:type="spellEnd"/>
            <w:r w:rsidR="00312639" w:rsidRPr="00D619C5">
              <w:rPr>
                <w:rFonts w:ascii="Times New Roman" w:hAnsi="Times New Roman" w:cs="Times New Roman"/>
              </w:rPr>
              <w:t>.</w:t>
            </w:r>
          </w:p>
        </w:tc>
      </w:tr>
    </w:tbl>
    <w:p w14:paraId="310DAD8C" w14:textId="77777777" w:rsidR="00F33B81" w:rsidRPr="00562C57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5C66CA8" w14:textId="77777777" w:rsidR="00FC53F6" w:rsidRDefault="00FC53F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8B8DC43" w14:textId="77777777" w:rsidR="005921E9" w:rsidRPr="005921E9" w:rsidRDefault="005921E9" w:rsidP="005921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5921E9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5.3.2. Самостійна робота</w:t>
      </w:r>
    </w:p>
    <w:p w14:paraId="06E6C565" w14:textId="77777777" w:rsidR="005921E9" w:rsidRPr="005921E9" w:rsidRDefault="005921E9" w:rsidP="005921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817"/>
      </w:tblGrid>
      <w:tr w:rsidR="005921E9" w:rsidRPr="005921E9" w14:paraId="52CDA11E" w14:textId="77777777" w:rsidTr="007F4858">
        <w:tc>
          <w:tcPr>
            <w:tcW w:w="709" w:type="dxa"/>
            <w:shd w:val="clear" w:color="auto" w:fill="auto"/>
          </w:tcPr>
          <w:p w14:paraId="5E2F5901" w14:textId="77777777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bookmarkStart w:id="2" w:name="_Hlk53269441"/>
            <w:r w:rsidRPr="005921E9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№</w:t>
            </w:r>
          </w:p>
          <w:p w14:paraId="597666BC" w14:textId="77777777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5921E9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з/п</w:t>
            </w:r>
          </w:p>
        </w:tc>
        <w:tc>
          <w:tcPr>
            <w:tcW w:w="8817" w:type="dxa"/>
            <w:shd w:val="clear" w:color="auto" w:fill="auto"/>
          </w:tcPr>
          <w:p w14:paraId="2E501F4D" w14:textId="77777777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5921E9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Назва теми</w:t>
            </w:r>
          </w:p>
        </w:tc>
      </w:tr>
      <w:tr w:rsidR="005921E9" w:rsidRPr="005921E9" w14:paraId="614C2E40" w14:textId="77777777" w:rsidTr="007F4858">
        <w:tc>
          <w:tcPr>
            <w:tcW w:w="709" w:type="dxa"/>
            <w:shd w:val="clear" w:color="auto" w:fill="auto"/>
          </w:tcPr>
          <w:p w14:paraId="35AAD510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5BCA67E" w14:textId="2D8949A2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Unități frazeologice idiomatice</w:t>
            </w:r>
          </w:p>
        </w:tc>
      </w:tr>
      <w:tr w:rsidR="005921E9" w:rsidRPr="005921E9" w14:paraId="395846D2" w14:textId="77777777" w:rsidTr="007F4858">
        <w:tc>
          <w:tcPr>
            <w:tcW w:w="709" w:type="dxa"/>
            <w:shd w:val="clear" w:color="auto" w:fill="auto"/>
          </w:tcPr>
          <w:p w14:paraId="42973E78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3F4446AE" w14:textId="5195CF88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Formule și clișee internaționale</w:t>
            </w:r>
          </w:p>
        </w:tc>
      </w:tr>
      <w:tr w:rsidR="005921E9" w:rsidRPr="005921E9" w14:paraId="2943941C" w14:textId="77777777" w:rsidTr="007F4858">
        <w:tc>
          <w:tcPr>
            <w:tcW w:w="709" w:type="dxa"/>
            <w:shd w:val="clear" w:color="auto" w:fill="auto"/>
          </w:tcPr>
          <w:p w14:paraId="0AA1B651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8DBF499" w14:textId="21FDBECF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Îmbinări frazeologice</w:t>
            </w:r>
          </w:p>
        </w:tc>
      </w:tr>
      <w:tr w:rsidR="005921E9" w:rsidRPr="005921E9" w14:paraId="45D9A698" w14:textId="77777777" w:rsidTr="007F4858">
        <w:tc>
          <w:tcPr>
            <w:tcW w:w="709" w:type="dxa"/>
            <w:shd w:val="clear" w:color="auto" w:fill="auto"/>
          </w:tcPr>
          <w:p w14:paraId="2095B9D6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B06FB0B" w14:textId="7BFDECA0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Expresii frazeologice,</w:t>
            </w:r>
            <w:r w:rsidR="007F4858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proverbe,</w:t>
            </w:r>
            <w:r w:rsidR="007F4858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expresii idiomatice.</w:t>
            </w:r>
          </w:p>
        </w:tc>
      </w:tr>
      <w:tr w:rsidR="005921E9" w:rsidRPr="005921E9" w14:paraId="7B9C5F79" w14:textId="77777777" w:rsidTr="007F4858">
        <w:tc>
          <w:tcPr>
            <w:tcW w:w="709" w:type="dxa"/>
            <w:shd w:val="clear" w:color="auto" w:fill="auto"/>
          </w:tcPr>
          <w:p w14:paraId="49D8E7A4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13B50ED" w14:textId="76E45BBB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Îmbinare stabilă de cuvinte.</w:t>
            </w:r>
            <w:r w:rsidRPr="005921E9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  </w:t>
            </w:r>
          </w:p>
        </w:tc>
      </w:tr>
      <w:tr w:rsidR="005921E9" w:rsidRPr="005921E9" w14:paraId="56694A06" w14:textId="77777777" w:rsidTr="007F4858">
        <w:tc>
          <w:tcPr>
            <w:tcW w:w="709" w:type="dxa"/>
            <w:shd w:val="clear" w:color="auto" w:fill="auto"/>
          </w:tcPr>
          <w:p w14:paraId="39079AD2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3CB397C" w14:textId="104BD048" w:rsidR="005921E9" w:rsidRPr="005921E9" w:rsidRDefault="005921E9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Expresii ,,imaginare".Termeni ai unor comparații ireale.</w:t>
            </w:r>
          </w:p>
        </w:tc>
      </w:tr>
      <w:tr w:rsidR="005921E9" w:rsidRPr="005921E9" w14:paraId="7118BE3D" w14:textId="77777777" w:rsidTr="007F4858">
        <w:tc>
          <w:tcPr>
            <w:tcW w:w="709" w:type="dxa"/>
            <w:shd w:val="clear" w:color="auto" w:fill="auto"/>
          </w:tcPr>
          <w:p w14:paraId="2049AB50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53DDB74" w14:textId="07A2BEDA" w:rsidR="005921E9" w:rsidRPr="005921E9" w:rsidRDefault="007F4858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Frazeologisme cu fuziune semantică totală.</w:t>
            </w:r>
            <w:r w:rsidR="005921E9" w:rsidRPr="005921E9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</w:rPr>
              <w:t xml:space="preserve">             </w:t>
            </w:r>
          </w:p>
        </w:tc>
      </w:tr>
      <w:tr w:rsidR="005921E9" w:rsidRPr="005921E9" w14:paraId="4A710808" w14:textId="77777777" w:rsidTr="007F4858">
        <w:tc>
          <w:tcPr>
            <w:tcW w:w="709" w:type="dxa"/>
            <w:shd w:val="clear" w:color="auto" w:fill="auto"/>
          </w:tcPr>
          <w:p w14:paraId="5D4726D7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0DA9E98A" w14:textId="5B620CFA" w:rsidR="005921E9" w:rsidRPr="005921E9" w:rsidRDefault="007F4858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Frazeologisme structurale.</w:t>
            </w:r>
            <w:r w:rsidR="005921E9" w:rsidRPr="005921E9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</w:rPr>
              <w:t xml:space="preserve">               </w:t>
            </w:r>
          </w:p>
        </w:tc>
      </w:tr>
      <w:tr w:rsidR="005921E9" w:rsidRPr="005921E9" w14:paraId="18CA3081" w14:textId="77777777" w:rsidTr="007F4858">
        <w:tc>
          <w:tcPr>
            <w:tcW w:w="709" w:type="dxa"/>
            <w:shd w:val="clear" w:color="auto" w:fill="auto"/>
          </w:tcPr>
          <w:p w14:paraId="6D4DFDE2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6411C547" w14:textId="6DBEB2D5" w:rsidR="005921E9" w:rsidRPr="005921E9" w:rsidRDefault="007F4858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Despre rolul competenței expresive în utilizarea adecvată a frazeologismelor.</w:t>
            </w:r>
          </w:p>
        </w:tc>
      </w:tr>
      <w:tr w:rsidR="005921E9" w:rsidRPr="005921E9" w14:paraId="27D1B06B" w14:textId="77777777" w:rsidTr="007F4858">
        <w:tc>
          <w:tcPr>
            <w:tcW w:w="709" w:type="dxa"/>
            <w:shd w:val="clear" w:color="auto" w:fill="auto"/>
          </w:tcPr>
          <w:p w14:paraId="1FB37412" w14:textId="77777777" w:rsidR="005921E9" w:rsidRPr="005921E9" w:rsidRDefault="005921E9" w:rsidP="005921E9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2789AA6" w14:textId="37EE0C02" w:rsidR="005921E9" w:rsidRPr="005921E9" w:rsidRDefault="007F4858" w:rsidP="005921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Viața cuvintelor și selecția lor naturală.</w:t>
            </w:r>
          </w:p>
        </w:tc>
      </w:tr>
      <w:bookmarkEnd w:id="2"/>
    </w:tbl>
    <w:p w14:paraId="3269B1BE" w14:textId="77777777" w:rsidR="005921E9" w:rsidRPr="005921E9" w:rsidRDefault="005921E9" w:rsidP="005921E9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4527E9" w14:textId="77777777" w:rsidR="00860D36" w:rsidRDefault="00860D36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34FD82F2" w14:textId="77777777" w:rsid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7C954432" w14:textId="77777777" w:rsid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05661A8B" w14:textId="77777777" w:rsid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3914FB06" w14:textId="77777777" w:rsid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74EED551" w14:textId="77777777" w:rsid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097A70DA" w14:textId="77777777" w:rsidR="007F4858" w:rsidRPr="007F4858" w:rsidRDefault="007F4858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07C61FB1" w14:textId="77777777" w:rsidR="00F33B81" w:rsidRDefault="00F33B81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6BA7030" w14:textId="11745A30" w:rsidR="00F33B81" w:rsidRPr="00A1227C" w:rsidRDefault="00860D36" w:rsidP="0088796C">
      <w:pPr>
        <w:pStyle w:val="a4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F33B81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14:paraId="496EC5B1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3B3D816C" w14:textId="37298675" w:rsidR="00F33B81" w:rsidRPr="00A1227C" w:rsidRDefault="00F33B81" w:rsidP="00EA7EAB">
      <w:pPr>
        <w:pStyle w:val="a4"/>
        <w:spacing w:before="0" w:beforeAutospacing="0" w:after="0" w:afterAutospacing="0"/>
        <w:ind w:left="144" w:firstLine="576"/>
        <w:jc w:val="both"/>
        <w:rPr>
          <w:sz w:val="20"/>
        </w:rPr>
      </w:pPr>
      <w:bookmarkStart w:id="3" w:name="_Hlk53269504"/>
      <w:r w:rsidRPr="00A1227C">
        <w:rPr>
          <w:rFonts w:eastAsia="+mn-ea"/>
          <w:color w:val="000000"/>
          <w:kern w:val="24"/>
          <w:szCs w:val="32"/>
        </w:rPr>
        <w:t>Формами поточного контролю є усна чи письмова</w:t>
      </w:r>
      <w:r w:rsidR="00EA7EAB">
        <w:rPr>
          <w:rFonts w:eastAsia="+mn-ea"/>
          <w:color w:val="000000"/>
          <w:kern w:val="24"/>
          <w:szCs w:val="32"/>
        </w:rPr>
        <w:t xml:space="preserve">: </w:t>
      </w:r>
      <w:r w:rsidR="00EA7EAB" w:rsidRPr="00A711F1">
        <w:rPr>
          <w:sz w:val="26"/>
          <w:szCs w:val="26"/>
        </w:rPr>
        <w:t>письмова контрольна робота;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тестування знань студентів; усне опитування;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перевірка і захист індивідуальних завдань</w:t>
      </w:r>
      <w:r w:rsidR="00EA7EAB">
        <w:rPr>
          <w:sz w:val="26"/>
          <w:szCs w:val="26"/>
        </w:rPr>
        <w:t xml:space="preserve">; </w:t>
      </w:r>
      <w:r>
        <w:rPr>
          <w:rFonts w:eastAsia="+mn-ea"/>
          <w:color w:val="000000"/>
          <w:kern w:val="24"/>
          <w:szCs w:val="32"/>
        </w:rPr>
        <w:t>Форм</w:t>
      </w:r>
      <w:r w:rsidR="00EA7EAB">
        <w:rPr>
          <w:rFonts w:eastAsia="+mn-ea"/>
          <w:color w:val="000000"/>
          <w:kern w:val="24"/>
          <w:szCs w:val="32"/>
        </w:rPr>
        <w:t>ою</w:t>
      </w:r>
      <w:r>
        <w:rPr>
          <w:rFonts w:eastAsia="+mn-ea"/>
          <w:color w:val="000000"/>
          <w:kern w:val="24"/>
          <w:szCs w:val="32"/>
        </w:rPr>
        <w:t xml:space="preserve"> підсумкового </w:t>
      </w:r>
      <w:r w:rsidRPr="00A1227C">
        <w:rPr>
          <w:rFonts w:eastAsia="+mn-ea"/>
          <w:color w:val="000000"/>
          <w:kern w:val="24"/>
          <w:szCs w:val="32"/>
        </w:rPr>
        <w:t xml:space="preserve">контролю є </w:t>
      </w:r>
      <w:r w:rsidR="00860D36" w:rsidRPr="00860D36">
        <w:rPr>
          <w:rFonts w:eastAsia="+mn-ea"/>
          <w:b/>
          <w:color w:val="000000"/>
          <w:kern w:val="24"/>
          <w:szCs w:val="32"/>
        </w:rPr>
        <w:t>залік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bookmarkEnd w:id="3"/>
    <w:p w14:paraId="419AE82C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6EC9B4F3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bookmarkStart w:id="4" w:name="_Hlk53269479"/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 можуть бути:</w:t>
      </w:r>
    </w:p>
    <w:p w14:paraId="4B2FCDBB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14:paraId="03F457BA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 (індивідуальні та командні</w:t>
      </w:r>
      <w:r>
        <w:rPr>
          <w:rFonts w:eastAsia="+mn-ea"/>
          <w:color w:val="000000"/>
          <w:kern w:val="24"/>
          <w:szCs w:val="32"/>
        </w:rPr>
        <w:t xml:space="preserve">, </w:t>
      </w:r>
      <w:r w:rsidRPr="00A1227C">
        <w:rPr>
          <w:rFonts w:eastAsia="+mn-ea"/>
          <w:color w:val="000000"/>
          <w:kern w:val="24"/>
          <w:szCs w:val="32"/>
        </w:rPr>
        <w:t>дослідницько-творчі проекти)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14:paraId="6F3744C6" w14:textId="77777777" w:rsidR="00860D36" w:rsidRDefault="00F33B81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14:paraId="150708CA" w14:textId="40395244" w:rsidR="00860D36" w:rsidRPr="00860D36" w:rsidRDefault="00860D36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860D36">
        <w:rPr>
          <w:rFonts w:eastAsia="+mn-ea"/>
          <w:color w:val="000000"/>
          <w:kern w:val="24"/>
          <w:szCs w:val="32"/>
        </w:rPr>
        <w:t>- студентські виступи на наукових заходах;</w:t>
      </w:r>
    </w:p>
    <w:p w14:paraId="5052B073" w14:textId="77777777" w:rsidR="00DC58F0" w:rsidRDefault="00F33B81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</w:t>
      </w:r>
      <w:r>
        <w:rPr>
          <w:rFonts w:eastAsia="+mn-ea"/>
          <w:color w:val="000000"/>
          <w:kern w:val="24"/>
          <w:szCs w:val="32"/>
        </w:rPr>
        <w:t>.</w:t>
      </w:r>
    </w:p>
    <w:p w14:paraId="7B47CF97" w14:textId="0F4813B5" w:rsidR="00DC58F0" w:rsidRPr="00DC58F0" w:rsidRDefault="00DC58F0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DC58F0">
        <w:rPr>
          <w:sz w:val="20"/>
        </w:rPr>
        <w:t xml:space="preserve">- </w:t>
      </w:r>
      <w:r w:rsidRPr="00DC58F0">
        <w:t>контрольні роботи.</w:t>
      </w:r>
    </w:p>
    <w:p w14:paraId="7215CD92" w14:textId="77777777" w:rsidR="00DC58F0" w:rsidRDefault="00DC58F0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</w:p>
    <w:p w14:paraId="3A483F5E" w14:textId="77777777" w:rsidR="00A467CC" w:rsidRPr="00A1227C" w:rsidRDefault="00A467CC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</w:p>
    <w:bookmarkEnd w:id="4"/>
    <w:p w14:paraId="597CAB2E" w14:textId="77777777" w:rsidR="00F33B81" w:rsidRPr="005B17D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kern w:val="24"/>
          <w:sz w:val="24"/>
          <w:szCs w:val="24"/>
        </w:rPr>
      </w:pPr>
    </w:p>
    <w:p w14:paraId="1EBFE39F" w14:textId="77777777" w:rsidR="00F33B81" w:rsidRPr="00644962" w:rsidRDefault="00F33B81" w:rsidP="0088796C">
      <w:pPr>
        <w:pStyle w:val="a4"/>
        <w:spacing w:before="0" w:beforeAutospacing="0" w:after="0" w:afterAutospacing="0"/>
        <w:jc w:val="center"/>
        <w:rPr>
          <w:sz w:val="16"/>
        </w:rPr>
      </w:pPr>
      <w:r w:rsidRPr="005B17D1">
        <w:rPr>
          <w:rFonts w:eastAsia="+mn-ea"/>
          <w:b/>
          <w:bCs/>
          <w:kern w:val="24"/>
          <w:szCs w:val="40"/>
        </w:rPr>
        <w:t>Критерії оцінювання результатів навчання з навчальної дисципліни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2788"/>
        <w:gridCol w:w="3080"/>
      </w:tblGrid>
      <w:tr w:rsidR="00F33B81" w:rsidRPr="001F080B" w14:paraId="175F17C8" w14:textId="77777777" w:rsidTr="00A92AD2">
        <w:trPr>
          <w:trHeight w:val="2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28C116B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12851AB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1F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F33B81" w:rsidRPr="001F080B" w14:paraId="760DC7CC" w14:textId="77777777" w:rsidTr="00A92AD2">
        <w:trPr>
          <w:trHeight w:val="231"/>
        </w:trPr>
        <w:tc>
          <w:tcPr>
            <w:tcW w:w="3687" w:type="dxa"/>
            <w:vMerge/>
            <w:shd w:val="clear" w:color="auto" w:fill="auto"/>
            <w:vAlign w:val="center"/>
          </w:tcPr>
          <w:p w14:paraId="36200EB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6E0C7F7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640786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308193B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F33B81" w:rsidRPr="001F080B" w14:paraId="3A4D71C2" w14:textId="77777777" w:rsidTr="00A92AD2">
        <w:trPr>
          <w:trHeight w:val="178"/>
        </w:trPr>
        <w:tc>
          <w:tcPr>
            <w:tcW w:w="3687" w:type="dxa"/>
            <w:shd w:val="clear" w:color="auto" w:fill="auto"/>
            <w:vAlign w:val="center"/>
          </w:tcPr>
          <w:p w14:paraId="09B6CCE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DF940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118" w:type="dxa"/>
            <w:shd w:val="clear" w:color="auto" w:fill="auto"/>
          </w:tcPr>
          <w:p w14:paraId="503FCAA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</w:tr>
      <w:tr w:rsidR="00F33B81" w:rsidRPr="001F080B" w14:paraId="55D316F5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811EF3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125B8E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118" w:type="dxa"/>
            <w:shd w:val="clear" w:color="auto" w:fill="auto"/>
          </w:tcPr>
          <w:p w14:paraId="224F433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дуже добре</w:t>
            </w:r>
          </w:p>
        </w:tc>
      </w:tr>
      <w:tr w:rsidR="00F33B81" w:rsidRPr="001F080B" w14:paraId="68D71E2B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1E249DC2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DC4CC6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118" w:type="dxa"/>
            <w:shd w:val="clear" w:color="auto" w:fill="auto"/>
          </w:tcPr>
          <w:p w14:paraId="01E27CB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</w:tr>
      <w:tr w:rsidR="00F33B81" w:rsidRPr="001F080B" w14:paraId="36A4F542" w14:textId="77777777" w:rsidTr="00A92AD2">
        <w:trPr>
          <w:trHeight w:val="131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1FAD3F7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68EC5B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40525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</w:tr>
      <w:tr w:rsidR="00F33B81" w:rsidRPr="001F080B" w14:paraId="74BE661F" w14:textId="77777777" w:rsidTr="00A92AD2">
        <w:trPr>
          <w:trHeight w:val="108"/>
        </w:trPr>
        <w:tc>
          <w:tcPr>
            <w:tcW w:w="3687" w:type="dxa"/>
            <w:vMerge/>
            <w:shd w:val="clear" w:color="auto" w:fill="auto"/>
            <w:vAlign w:val="center"/>
          </w:tcPr>
          <w:p w14:paraId="7161AA4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ACE8D08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0555ED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достатньо</w:t>
            </w:r>
          </w:p>
        </w:tc>
      </w:tr>
      <w:tr w:rsidR="00F33B81" w:rsidRPr="001F080B" w14:paraId="584D2846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760AB5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9B3BF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5783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506F48EA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можливістю повторного складання</w:t>
            </w:r>
          </w:p>
        </w:tc>
      </w:tr>
      <w:tr w:rsidR="00F33B81" w:rsidRPr="001F080B" w14:paraId="014A8325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230EFB85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D3DA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84BBD5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41269C64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2295DB9D" w14:textId="77777777" w:rsidR="00F33B81" w:rsidRPr="005B17D1" w:rsidRDefault="00F33B81" w:rsidP="0088796C">
      <w:pPr>
        <w:pStyle w:val="a4"/>
        <w:spacing w:before="0" w:beforeAutospacing="0" w:after="0" w:afterAutospacing="0"/>
        <w:jc w:val="both"/>
        <w:rPr>
          <w:rFonts w:eastAsia="+mn-ea"/>
          <w:kern w:val="24"/>
          <w:szCs w:val="40"/>
        </w:rPr>
      </w:pPr>
      <w:r w:rsidRPr="005B17D1">
        <w:rPr>
          <w:rFonts w:eastAsia="+mn-ea"/>
          <w:kern w:val="24"/>
          <w:szCs w:val="40"/>
        </w:rPr>
        <w:br w:type="page"/>
      </w:r>
    </w:p>
    <w:p w14:paraId="6A16E037" w14:textId="5C54E6F7" w:rsidR="0088796C" w:rsidRDefault="0088796C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6C">
        <w:rPr>
          <w:rFonts w:ascii="Times New Roman" w:hAnsi="Times New Roman" w:cs="Times New Roman"/>
          <w:b/>
          <w:sz w:val="24"/>
          <w:szCs w:val="24"/>
        </w:rPr>
        <w:lastRenderedPageBreak/>
        <w:t>Розподіл балів, які отримують студенти</w:t>
      </w:r>
    </w:p>
    <w:p w14:paraId="402D6B1F" w14:textId="77777777" w:rsidR="00EA7EAB" w:rsidRPr="0088796C" w:rsidRDefault="00EA7EAB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94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68"/>
        <w:gridCol w:w="710"/>
        <w:gridCol w:w="567"/>
        <w:gridCol w:w="983"/>
        <w:gridCol w:w="567"/>
        <w:gridCol w:w="852"/>
        <w:gridCol w:w="711"/>
        <w:gridCol w:w="543"/>
        <w:gridCol w:w="565"/>
        <w:gridCol w:w="1136"/>
        <w:gridCol w:w="848"/>
        <w:gridCol w:w="565"/>
        <w:gridCol w:w="11"/>
      </w:tblGrid>
      <w:tr w:rsidR="00DC58F0" w:rsidRPr="00EA7EAB" w14:paraId="5F4EF441" w14:textId="77777777" w:rsidTr="00DC58F0">
        <w:trPr>
          <w:cantSplit/>
          <w:trHeight w:val="912"/>
        </w:trPr>
        <w:tc>
          <w:tcPr>
            <w:tcW w:w="4248" w:type="pct"/>
            <w:gridSpan w:val="11"/>
            <w:tcMar>
              <w:left w:w="57" w:type="dxa"/>
              <w:right w:w="57" w:type="dxa"/>
            </w:tcMar>
            <w:vAlign w:val="center"/>
          </w:tcPr>
          <w:p w14:paraId="7E00CE36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53269753"/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7FF3DAEF" w14:textId="7C61A0C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7EAB">
              <w:rPr>
                <w:rFonts w:ascii="Times New Roman" w:hAnsi="Times New Roman" w:cs="Times New Roman"/>
                <w:sz w:val="18"/>
                <w:szCs w:val="18"/>
              </w:rPr>
              <w:t xml:space="preserve">Підсумковий тест (екзамен </w:t>
            </w: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492303A0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</w:p>
        </w:tc>
      </w:tr>
      <w:tr w:rsidR="00DC58F0" w:rsidRPr="00EA7EAB" w14:paraId="78AC91D4" w14:textId="77777777" w:rsidTr="00DC58F0">
        <w:trPr>
          <w:cantSplit/>
          <w:trHeight w:val="456"/>
        </w:trPr>
        <w:tc>
          <w:tcPr>
            <w:tcW w:w="1943" w:type="pct"/>
            <w:gridSpan w:val="5"/>
            <w:tcMar>
              <w:left w:w="57" w:type="dxa"/>
              <w:right w:w="57" w:type="dxa"/>
            </w:tcMar>
            <w:vAlign w:val="center"/>
          </w:tcPr>
          <w:p w14:paraId="72FD475D" w14:textId="77777777" w:rsidR="00DC58F0" w:rsidRPr="00EA7EAB" w:rsidRDefault="00DC58F0" w:rsidP="00DC58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1</w:t>
            </w:r>
          </w:p>
        </w:tc>
        <w:tc>
          <w:tcPr>
            <w:tcW w:w="1123" w:type="pct"/>
            <w:gridSpan w:val="3"/>
            <w:vAlign w:val="center"/>
          </w:tcPr>
          <w:p w14:paraId="2A4647CB" w14:textId="05BD0DD8" w:rsidR="00DC58F0" w:rsidRPr="00EA7EAB" w:rsidRDefault="00DC58F0" w:rsidP="00DC58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83" w:type="pct"/>
            <w:gridSpan w:val="3"/>
            <w:vAlign w:val="center"/>
          </w:tcPr>
          <w:p w14:paraId="79A7AE3F" w14:textId="37FC6139" w:rsidR="00DC58F0" w:rsidRPr="00EA7EAB" w:rsidRDefault="00DC58F0" w:rsidP="00A40CD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2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30D4A3A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6896B50D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8F0" w:rsidRPr="00EA7EAB" w14:paraId="71FB7A31" w14:textId="063B5A75" w:rsidTr="00DC58F0">
        <w:trPr>
          <w:gridAfter w:val="1"/>
          <w:wAfter w:w="7" w:type="pct"/>
          <w:cantSplit/>
          <w:trHeight w:val="46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0F63779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5F096C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374" w:type="pct"/>
          </w:tcPr>
          <w:p w14:paraId="29D53AD8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43F2F5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3707B8E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3E4E4F6A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5D495DE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2A3B92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3E024E3B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298" w:type="pct"/>
          </w:tcPr>
          <w:p w14:paraId="797FF11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3C510062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447" w:type="pct"/>
            <w:vMerge w:val="restart"/>
            <w:shd w:val="clear" w:color="auto" w:fill="auto"/>
          </w:tcPr>
          <w:p w14:paraId="692E76BF" w14:textId="2C61ACB1" w:rsidR="00DC58F0" w:rsidRPr="00EA7EAB" w:rsidRDefault="00DC58F0" w:rsidP="00DC58F0">
            <w:r>
              <w:t>40</w:t>
            </w:r>
          </w:p>
        </w:tc>
        <w:tc>
          <w:tcPr>
            <w:tcW w:w="298" w:type="pct"/>
            <w:vMerge w:val="restart"/>
            <w:shd w:val="clear" w:color="auto" w:fill="auto"/>
          </w:tcPr>
          <w:p w14:paraId="2E09DE65" w14:textId="4BA5A2C1" w:rsidR="00DC58F0" w:rsidRPr="00EA7EAB" w:rsidRDefault="00DC58F0">
            <w:r>
              <w:t>100</w:t>
            </w:r>
          </w:p>
        </w:tc>
      </w:tr>
      <w:tr w:rsidR="00DC58F0" w:rsidRPr="00EA7EAB" w14:paraId="2EAF6F31" w14:textId="0687517A" w:rsidTr="00DC58F0">
        <w:trPr>
          <w:gridAfter w:val="1"/>
          <w:wAfter w:w="7" w:type="pct"/>
          <w:cantSplit/>
          <w:trHeight w:val="45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578BAF66" w14:textId="7F38C89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4D4BC57" w14:textId="6FC42E4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</w:tcPr>
          <w:p w14:paraId="104A18BF" w14:textId="6B5043BE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05A40147" w14:textId="1F05D083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7FD1A282" w14:textId="2029D925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8544B64" w14:textId="57F18E2D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44DD000A" w14:textId="30E15AD9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D5748C3" w14:textId="59E2496F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488F4578" w14:textId="1D7C303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8" w:type="pct"/>
          </w:tcPr>
          <w:p w14:paraId="3B68E456" w14:textId="33656C6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420C859E" w14:textId="1333085F" w:rsidR="00DC58F0" w:rsidRPr="009A3444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7" w:type="pct"/>
            <w:vMerge/>
            <w:shd w:val="clear" w:color="auto" w:fill="auto"/>
          </w:tcPr>
          <w:p w14:paraId="06DB7734" w14:textId="77777777" w:rsidR="00DC58F0" w:rsidRPr="00EA7EAB" w:rsidRDefault="00DC58F0"/>
        </w:tc>
        <w:tc>
          <w:tcPr>
            <w:tcW w:w="298" w:type="pct"/>
            <w:vMerge/>
            <w:shd w:val="clear" w:color="auto" w:fill="auto"/>
          </w:tcPr>
          <w:p w14:paraId="104D72D7" w14:textId="77777777" w:rsidR="00DC58F0" w:rsidRPr="00EA7EAB" w:rsidRDefault="00DC58F0"/>
        </w:tc>
      </w:tr>
    </w:tbl>
    <w:bookmarkEnd w:id="5"/>
    <w:p w14:paraId="49985E33" w14:textId="677BC709" w:rsidR="0088796C" w:rsidRPr="0088796C" w:rsidRDefault="00E57EFF" w:rsidP="0088796C">
      <w:pPr>
        <w:shd w:val="clear" w:color="auto" w:fill="FFFFFF"/>
        <w:tabs>
          <w:tab w:val="left" w:pos="792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Т1, Т2 ... Т </w:t>
      </w:r>
      <w:r>
        <w:rPr>
          <w:rFonts w:ascii="Times New Roman" w:hAnsi="Times New Roman" w:cs="Times New Roman"/>
          <w:sz w:val="24"/>
          <w:szCs w:val="24"/>
          <w:lang w:val="ro-RO"/>
        </w:rPr>
        <w:t>11</w:t>
      </w:r>
      <w:r w:rsidR="00EA7EAB" w:rsidRPr="0088796C">
        <w:rPr>
          <w:rFonts w:ascii="Times New Roman" w:hAnsi="Times New Roman" w:cs="Times New Roman"/>
          <w:sz w:val="24"/>
          <w:szCs w:val="24"/>
        </w:rPr>
        <w:t xml:space="preserve"> – теми змістових модулів.</w:t>
      </w:r>
    </w:p>
    <w:p w14:paraId="7562ACAE" w14:textId="77777777" w:rsidR="00F33B8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5362007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8778449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7D02FA1D" w14:textId="5C6FB930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7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Рекомендована література</w:t>
      </w:r>
    </w:p>
    <w:p w14:paraId="76422F9B" w14:textId="77777777" w:rsidR="00A467CC" w:rsidRPr="00DA581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</w:p>
    <w:p w14:paraId="262624C7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1. Colţun,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ro-RO"/>
        </w:rPr>
        <w:t>Frazeologia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 = Gheorghe Colţun,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ro-RO"/>
        </w:rPr>
        <w:t>Frazeologia limbii române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 Editura ARC, Chişinău, 2000.</w:t>
      </w:r>
    </w:p>
    <w:p w14:paraId="205DA190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2. Coşeriu,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ro-RO"/>
        </w:rPr>
        <w:t>In memoriam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 =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ro-RO"/>
        </w:rPr>
        <w:t>In memoriam Eugeniu Coşeriu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 (Extras din „Fonetică şi Dialectologie” XX-XXI, 2001-2002, p. 5-192), Editura Academiei Române, Bucureşti, 2004.</w:t>
      </w:r>
    </w:p>
    <w:p w14:paraId="430BDECA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3. Cvasnîi Cătănescu,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Origini 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=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 Limba română. Origini şi dezvoltare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Studiu, antologie de texte româneşti vechi, explicaţii, glosar şi bibliografie de Dr. Maria Cvasnîi Cătănescu, Editura Humanitas, Bucureşti, 1996.</w:t>
      </w:r>
    </w:p>
    <w:p w14:paraId="396EBE2E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4. Dimitrescu,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Locuţiunile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Florica Dimitrescu,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Locuţiunile verbale în limba română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Editura Academiei, Bucureşti, 1958.</w:t>
      </w:r>
    </w:p>
    <w:p w14:paraId="6882B989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5. Hristea,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Frazeologie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Theodor Hristea,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Introducere în studiul frazeologiei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în Theodor Hristea (coord.),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Sinteze de limba română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(ediţia a III-a), Editura Albatros, Bucureşti, 1984, p. 134-160.</w:t>
      </w:r>
    </w:p>
    <w:p w14:paraId="7A1499E7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6. Munteanu,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Sinonimia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Cristinel Munteanu,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Sinonimia frazeologică în limba română din perspectiva lingvisticii integrale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Editura Independenţa Economică, Piteşti, 2007.</w:t>
      </w:r>
    </w:p>
    <w:p w14:paraId="03612AA8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7. Puşcariu,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Limba română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Sextil Puşcariu,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Limba română. Privire generală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vol. I, Editura Minerva, Bucureşti, 1976.</w:t>
      </w:r>
    </w:p>
    <w:p w14:paraId="41AE2CB3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8. Rosetti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et alii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ILRL = Al. Rosetti, B. Cazacu, Liviu Onu,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Istoria limbii române literare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vol. I (ediţia a II-a), Editura Minerva, Bucureşti, 1971.</w:t>
      </w:r>
    </w:p>
    <w:p w14:paraId="51F5954F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9. Tohăneanu,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Stilul artistic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G. I. Tohăneanu,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Stilul artistic al lui Ion Creangă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Editura Ştiinţifică, Bucureşti, 1969.</w:t>
      </w:r>
    </w:p>
    <w:p w14:paraId="556DE013" w14:textId="77777777" w:rsidR="007F4858" w:rsidRPr="00DA581C" w:rsidRDefault="007F4858" w:rsidP="007F485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</w:pP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10. Tohăneanu,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Dincolo de cuvânt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 = G. I. Tohăneanu, </w:t>
      </w:r>
      <w:r w:rsidRPr="00DA581C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4"/>
          <w:szCs w:val="24"/>
          <w:lang w:val="it-IT"/>
        </w:rPr>
        <w:t>Dincolo de cuvânt</w:t>
      </w:r>
      <w:r w:rsidRPr="00DA581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, Editura Ştiinţifică şi Enciclopedică, Bucureşti, 1976.</w:t>
      </w:r>
    </w:p>
    <w:p w14:paraId="4965D947" w14:textId="77777777" w:rsidR="00A467CC" w:rsidRPr="007F4858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</w:pPr>
    </w:p>
    <w:p w14:paraId="634D4FC8" w14:textId="77777777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27FAA771" w14:textId="028DC71D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8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Допоміжна література</w:t>
      </w:r>
    </w:p>
    <w:p w14:paraId="6570810F" w14:textId="77777777" w:rsidR="00A467CC" w:rsidRPr="00336FD4" w:rsidRDefault="00A467CC" w:rsidP="00A467C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</w:p>
    <w:p w14:paraId="2813FAF0" w14:textId="6F26EB5E" w:rsidR="00A467CC" w:rsidRPr="00336FD4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1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977D8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Ciobanu 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&amp;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Hasan 1970 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=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Formarea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cuvintelor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î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n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limba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rom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â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n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ă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(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redactori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responsabili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: </w:t>
      </w:r>
      <w:r w:rsidR="00977D83" w:rsidRPr="003214C0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acad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Al. Graur și Mioara Avram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)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vol.I. Compunerea de Fulvia Ciobanu și Finuța Hasan, Editura Academiei, 1970 </w:t>
      </w: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. </w:t>
      </w:r>
    </w:p>
    <w:p w14:paraId="218E7E8A" w14:textId="28D70EAB" w:rsidR="00A467CC" w:rsidRPr="00336FD4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2.</w:t>
      </w:r>
      <w:r w:rsidR="00977D83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Hristea 1987 = Theodor Hristea, Din problemele etimologiei frazeologice românești, în ,,Limba română" (XXXVI), 1987, nr.2, pp.123-135.</w:t>
      </w:r>
    </w:p>
    <w:p w14:paraId="72993432" w14:textId="3FDAD5E3" w:rsidR="00A467CC" w:rsidRPr="00336FD4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3.</w:t>
      </w: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336FD4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Hristea 2004 = Theodor Hristea, Latina și importanța ei pentru realizarea unei exprimări literare, în Gabriela Pană Dindelegan (coord.) Aspecte ale dinamicii limbii române actuale (II), Editura Universității din București, București, pp. 263-289.</w:t>
      </w: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 </w:t>
      </w:r>
    </w:p>
    <w:p w14:paraId="7A74479D" w14:textId="40E5081F" w:rsidR="00A467CC" w:rsidRPr="00336FD4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4. </w:t>
      </w:r>
      <w:r w:rsidR="00336FD4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Irimia 1997 </w:t>
      </w:r>
      <w:r w:rsidR="00336FD4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it-IT"/>
        </w:rPr>
        <w:t>= Dumitru Irimia, Gramatica limbii române</w:t>
      </w:r>
      <w:r w:rsidR="00336FD4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 Editura Polirom, Iași, 1997.</w:t>
      </w: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</w:p>
    <w:p w14:paraId="59EC5023" w14:textId="70ECA0E3" w:rsidR="00A467CC" w:rsidRPr="00336FD4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</w:pP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5.</w:t>
      </w:r>
      <w:r w:rsidR="00336FD4"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Munteanu C. 2003 = Cristinel Munteanu, Practici magice după expresii idiomatice românești (sâmbătă), în ,,Anuarul Universității ,, Petre Andrei"Iași", tomul III, Limbă și literatură, Editura Impakt, Iași, 2003</w:t>
      </w:r>
      <w:r w:rsidRPr="00336FD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.</w:t>
      </w:r>
    </w:p>
    <w:p w14:paraId="59CB4387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5EA72B3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proofErr w:type="spellStart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Surse</w:t>
      </w:r>
      <w:proofErr w:type="spellEnd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electronice</w:t>
      </w:r>
      <w:proofErr w:type="spellEnd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:</w:t>
      </w:r>
    </w:p>
    <w:p w14:paraId="6E3F2301" w14:textId="77777777" w:rsidR="00A467CC" w:rsidRPr="003214C0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</w:rPr>
      </w:pPr>
    </w:p>
    <w:p w14:paraId="2CF13F59" w14:textId="243C901E" w:rsidR="00DA581C" w:rsidRPr="00DA581C" w:rsidRDefault="000B5405" w:rsidP="00336FD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o-RO"/>
        </w:rPr>
      </w:pPr>
      <w:hyperlink r:id="rId9" w:history="1">
        <w:r w:rsidR="00DA581C" w:rsidRPr="00DA581C">
          <w:rPr>
            <w:rStyle w:val="a3"/>
            <w:rFonts w:ascii="Times New Roman" w:hAnsi="Times New Roman" w:cs="Times New Roman"/>
          </w:rPr>
          <w:t>https://www.academia.edu/20306836/Frazeologie_curs</w:t>
        </w:r>
      </w:hyperlink>
    </w:p>
    <w:p w14:paraId="785BE961" w14:textId="49354DCA" w:rsidR="00DA581C" w:rsidRPr="00DA581C" w:rsidRDefault="000B5405" w:rsidP="00336FD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o-RO"/>
        </w:rPr>
      </w:pPr>
      <w:hyperlink r:id="rId10" w:history="1">
        <w:r w:rsidR="00DA581C" w:rsidRPr="00DA581C">
          <w:rPr>
            <w:rStyle w:val="a3"/>
            <w:rFonts w:ascii="Times New Roman" w:hAnsi="Times New Roman" w:cs="Times New Roman"/>
          </w:rPr>
          <w:t>https://issuu.com/elenalungu8/docs/frazeologie_pitiriciu_optlbrom_an3</w:t>
        </w:r>
      </w:hyperlink>
    </w:p>
    <w:p w14:paraId="6AD7C740" w14:textId="79151629" w:rsidR="002102C2" w:rsidRPr="00DA581C" w:rsidRDefault="000B5405" w:rsidP="00336FD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o-RO"/>
        </w:rPr>
      </w:pPr>
      <w:hyperlink r:id="rId11" w:history="1">
        <w:r w:rsidR="00336FD4" w:rsidRPr="00DA581C">
          <w:rPr>
            <w:rStyle w:val="a3"/>
            <w:rFonts w:ascii="Times New Roman" w:hAnsi="Times New Roman" w:cs="Times New Roman"/>
          </w:rPr>
          <w:t>https://ru.scribd.com/document/168279362/Curs-Optional-Romana-Frazeologia-Limbii-Romane-II-I</w:t>
        </w:r>
      </w:hyperlink>
    </w:p>
    <w:p w14:paraId="163FB0ED" w14:textId="77777777" w:rsidR="00336FD4" w:rsidRPr="00336FD4" w:rsidRDefault="00336FD4" w:rsidP="00336F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sectPr w:rsidR="00336FD4" w:rsidRPr="00336FD4" w:rsidSect="002102C2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73C50" w14:textId="77777777" w:rsidR="000B5405" w:rsidRDefault="000B5405" w:rsidP="00C4587F">
      <w:pPr>
        <w:spacing w:after="0" w:line="240" w:lineRule="auto"/>
      </w:pPr>
      <w:r>
        <w:separator/>
      </w:r>
    </w:p>
  </w:endnote>
  <w:endnote w:type="continuationSeparator" w:id="0">
    <w:p w14:paraId="49776ED6" w14:textId="77777777" w:rsidR="000B5405" w:rsidRDefault="000B5405" w:rsidP="00C4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0FD38" w14:textId="77777777" w:rsidR="000B5405" w:rsidRDefault="000B5405" w:rsidP="00C4587F">
      <w:pPr>
        <w:spacing w:after="0" w:line="240" w:lineRule="auto"/>
      </w:pPr>
      <w:r>
        <w:separator/>
      </w:r>
    </w:p>
  </w:footnote>
  <w:footnote w:type="continuationSeparator" w:id="0">
    <w:p w14:paraId="4E17AD82" w14:textId="77777777" w:rsidR="000B5405" w:rsidRDefault="000B5405" w:rsidP="00C4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uk-U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uk-U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lang w:val="uk-U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uk-U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lang w:val="uk-U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lang w:val="uk-U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uk-U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lang w:val="uk-U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lang w:val="uk-UA"/>
      </w:rPr>
    </w:lvl>
  </w:abstractNum>
  <w:abstractNum w:abstractNumId="1">
    <w:nsid w:val="02245AF6"/>
    <w:multiLevelType w:val="hybridMultilevel"/>
    <w:tmpl w:val="8D6A9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3334"/>
    <w:multiLevelType w:val="hybridMultilevel"/>
    <w:tmpl w:val="9800B4DE"/>
    <w:lvl w:ilvl="0" w:tplc="9FBEA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20463C"/>
    <w:multiLevelType w:val="hybridMultilevel"/>
    <w:tmpl w:val="39D64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E7FA1"/>
    <w:multiLevelType w:val="hybridMultilevel"/>
    <w:tmpl w:val="0E728E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456985"/>
    <w:multiLevelType w:val="hybridMultilevel"/>
    <w:tmpl w:val="DFE627F4"/>
    <w:lvl w:ilvl="0" w:tplc="5D46A2F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1B12F7"/>
    <w:multiLevelType w:val="hybridMultilevel"/>
    <w:tmpl w:val="DD72088E"/>
    <w:lvl w:ilvl="0" w:tplc="B4280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B2A1D"/>
    <w:multiLevelType w:val="hybridMultilevel"/>
    <w:tmpl w:val="C2FCDC98"/>
    <w:lvl w:ilvl="0" w:tplc="E1C27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995D1A"/>
    <w:multiLevelType w:val="hybridMultilevel"/>
    <w:tmpl w:val="F47CF6D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A41530"/>
    <w:multiLevelType w:val="hybridMultilevel"/>
    <w:tmpl w:val="09381F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26F05"/>
    <w:multiLevelType w:val="hybridMultilevel"/>
    <w:tmpl w:val="A47E1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E07B3"/>
    <w:multiLevelType w:val="hybridMultilevel"/>
    <w:tmpl w:val="36EA4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65130D4"/>
    <w:multiLevelType w:val="hybridMultilevel"/>
    <w:tmpl w:val="DE02A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C6B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8627A92"/>
    <w:multiLevelType w:val="hybridMultilevel"/>
    <w:tmpl w:val="D04C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74CF3"/>
    <w:multiLevelType w:val="hybridMultilevel"/>
    <w:tmpl w:val="7AB25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B673B"/>
    <w:multiLevelType w:val="hybridMultilevel"/>
    <w:tmpl w:val="126E8E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CB57BD"/>
    <w:multiLevelType w:val="hybridMultilevel"/>
    <w:tmpl w:val="8BCA34CA"/>
    <w:lvl w:ilvl="0" w:tplc="8C4E2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1F0924"/>
    <w:multiLevelType w:val="hybridMultilevel"/>
    <w:tmpl w:val="9D986576"/>
    <w:lvl w:ilvl="0" w:tplc="71822A1E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39A23EE0"/>
    <w:multiLevelType w:val="hybridMultilevel"/>
    <w:tmpl w:val="A37C4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535286"/>
    <w:multiLevelType w:val="hybridMultilevel"/>
    <w:tmpl w:val="44F493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B57A5D"/>
    <w:multiLevelType w:val="hybridMultilevel"/>
    <w:tmpl w:val="5D7CD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DC58DE"/>
    <w:multiLevelType w:val="hybridMultilevel"/>
    <w:tmpl w:val="D59A0AF4"/>
    <w:lvl w:ilvl="0" w:tplc="9F9E05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6514EFE"/>
    <w:multiLevelType w:val="hybridMultilevel"/>
    <w:tmpl w:val="6700F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8B2597"/>
    <w:multiLevelType w:val="hybridMultilevel"/>
    <w:tmpl w:val="E834D1A4"/>
    <w:lvl w:ilvl="0" w:tplc="E8A6C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6288">
      <w:start w:val="2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hAnsi="Times New Roman" w:cs="Times New Roman" w:hint="default"/>
        <w:b/>
        <w:sz w:val="28"/>
        <w:szCs w:val="28"/>
      </w:rPr>
    </w:lvl>
    <w:lvl w:ilvl="2" w:tplc="5F5E2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A851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0CE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24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875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422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66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E456B6A"/>
    <w:multiLevelType w:val="hybridMultilevel"/>
    <w:tmpl w:val="2F7613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451E4"/>
    <w:multiLevelType w:val="hybridMultilevel"/>
    <w:tmpl w:val="AA8087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9530C4"/>
    <w:multiLevelType w:val="hybridMultilevel"/>
    <w:tmpl w:val="25441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15385"/>
    <w:multiLevelType w:val="hybridMultilevel"/>
    <w:tmpl w:val="B64AA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E07FB9"/>
    <w:multiLevelType w:val="hybridMultilevel"/>
    <w:tmpl w:val="5A0AA9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7340280"/>
    <w:multiLevelType w:val="hybridMultilevel"/>
    <w:tmpl w:val="48B81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B14DD1"/>
    <w:multiLevelType w:val="hybridMultilevel"/>
    <w:tmpl w:val="2476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A3C6059"/>
    <w:multiLevelType w:val="hybridMultilevel"/>
    <w:tmpl w:val="F7424AAE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71808"/>
    <w:multiLevelType w:val="hybridMultilevel"/>
    <w:tmpl w:val="05D66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735A01"/>
    <w:multiLevelType w:val="hybridMultilevel"/>
    <w:tmpl w:val="65BEB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84C06"/>
    <w:multiLevelType w:val="hybridMultilevel"/>
    <w:tmpl w:val="8B2691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C6695"/>
    <w:multiLevelType w:val="hybridMultilevel"/>
    <w:tmpl w:val="5A5E612A"/>
    <w:lvl w:ilvl="0" w:tplc="95568AAE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A83970"/>
    <w:multiLevelType w:val="hybridMultilevel"/>
    <w:tmpl w:val="72BE5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FF12E1E"/>
    <w:multiLevelType w:val="hybridMultilevel"/>
    <w:tmpl w:val="383E1BBE"/>
    <w:lvl w:ilvl="0" w:tplc="8C1C9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633AF7"/>
    <w:multiLevelType w:val="hybridMultilevel"/>
    <w:tmpl w:val="72A6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8539E"/>
    <w:multiLevelType w:val="hybridMultilevel"/>
    <w:tmpl w:val="251603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A3398"/>
    <w:multiLevelType w:val="hybridMultilevel"/>
    <w:tmpl w:val="239ECA04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D2C1A"/>
    <w:multiLevelType w:val="hybridMultilevel"/>
    <w:tmpl w:val="46827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21419A"/>
    <w:multiLevelType w:val="hybridMultilevel"/>
    <w:tmpl w:val="0194D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8873E8"/>
    <w:multiLevelType w:val="hybridMultilevel"/>
    <w:tmpl w:val="A8E87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574D3"/>
    <w:multiLevelType w:val="hybridMultilevel"/>
    <w:tmpl w:val="27A2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4"/>
  </w:num>
  <w:num w:numId="4">
    <w:abstractNumId w:val="13"/>
    <w:lvlOverride w:ilvl="0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5"/>
  </w:num>
  <w:num w:numId="11">
    <w:abstractNumId w:val="30"/>
  </w:num>
  <w:num w:numId="12">
    <w:abstractNumId w:val="35"/>
  </w:num>
  <w:num w:numId="13">
    <w:abstractNumId w:val="34"/>
  </w:num>
  <w:num w:numId="14">
    <w:abstractNumId w:val="25"/>
  </w:num>
  <w:num w:numId="15">
    <w:abstractNumId w:val="40"/>
  </w:num>
  <w:num w:numId="16">
    <w:abstractNumId w:val="44"/>
  </w:num>
  <w:num w:numId="17">
    <w:abstractNumId w:val="27"/>
  </w:num>
  <w:num w:numId="18">
    <w:abstractNumId w:val="28"/>
  </w:num>
  <w:num w:numId="19">
    <w:abstractNumId w:val="12"/>
  </w:num>
  <w:num w:numId="20">
    <w:abstractNumId w:val="26"/>
  </w:num>
  <w:num w:numId="21">
    <w:abstractNumId w:val="1"/>
  </w:num>
  <w:num w:numId="22">
    <w:abstractNumId w:val="10"/>
  </w:num>
  <w:num w:numId="23">
    <w:abstractNumId w:val="24"/>
  </w:num>
  <w:num w:numId="24">
    <w:abstractNumId w:val="5"/>
  </w:num>
  <w:num w:numId="25">
    <w:abstractNumId w:val="18"/>
  </w:num>
  <w:num w:numId="26">
    <w:abstractNumId w:val="0"/>
  </w:num>
  <w:num w:numId="27">
    <w:abstractNumId w:val="43"/>
  </w:num>
  <w:num w:numId="28">
    <w:abstractNumId w:val="32"/>
  </w:num>
  <w:num w:numId="29">
    <w:abstractNumId w:val="41"/>
  </w:num>
  <w:num w:numId="30">
    <w:abstractNumId w:val="4"/>
  </w:num>
  <w:num w:numId="31">
    <w:abstractNumId w:val="36"/>
  </w:num>
  <w:num w:numId="32">
    <w:abstractNumId w:val="39"/>
  </w:num>
  <w:num w:numId="33">
    <w:abstractNumId w:val="7"/>
  </w:num>
  <w:num w:numId="34">
    <w:abstractNumId w:val="9"/>
  </w:num>
  <w:num w:numId="35">
    <w:abstractNumId w:val="11"/>
  </w:num>
  <w:num w:numId="36">
    <w:abstractNumId w:val="8"/>
  </w:num>
  <w:num w:numId="37">
    <w:abstractNumId w:val="42"/>
  </w:num>
  <w:num w:numId="38">
    <w:abstractNumId w:val="37"/>
  </w:num>
  <w:num w:numId="39">
    <w:abstractNumId w:val="33"/>
  </w:num>
  <w:num w:numId="40">
    <w:abstractNumId w:val="20"/>
  </w:num>
  <w:num w:numId="41">
    <w:abstractNumId w:val="31"/>
  </w:num>
  <w:num w:numId="42">
    <w:abstractNumId w:val="3"/>
  </w:num>
  <w:num w:numId="43">
    <w:abstractNumId w:val="16"/>
  </w:num>
  <w:num w:numId="44">
    <w:abstractNumId w:val="19"/>
  </w:num>
  <w:num w:numId="45">
    <w:abstractNumId w:val="45"/>
  </w:num>
  <w:num w:numId="46">
    <w:abstractNumId w:val="22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81"/>
    <w:rsid w:val="00001642"/>
    <w:rsid w:val="00061049"/>
    <w:rsid w:val="000963EF"/>
    <w:rsid w:val="000A5F79"/>
    <w:rsid w:val="000B5405"/>
    <w:rsid w:val="00191BD6"/>
    <w:rsid w:val="001A4B75"/>
    <w:rsid w:val="001B47DA"/>
    <w:rsid w:val="002102C2"/>
    <w:rsid w:val="00222C75"/>
    <w:rsid w:val="0026160A"/>
    <w:rsid w:val="00312639"/>
    <w:rsid w:val="003214C0"/>
    <w:rsid w:val="00336FD4"/>
    <w:rsid w:val="003738E3"/>
    <w:rsid w:val="00393B4A"/>
    <w:rsid w:val="003A1267"/>
    <w:rsid w:val="003B2A50"/>
    <w:rsid w:val="003D6F01"/>
    <w:rsid w:val="003F6983"/>
    <w:rsid w:val="004A7113"/>
    <w:rsid w:val="0050628F"/>
    <w:rsid w:val="005921E9"/>
    <w:rsid w:val="005C12F8"/>
    <w:rsid w:val="005C45A3"/>
    <w:rsid w:val="00610D3B"/>
    <w:rsid w:val="00617529"/>
    <w:rsid w:val="00621DBD"/>
    <w:rsid w:val="0068662D"/>
    <w:rsid w:val="00690219"/>
    <w:rsid w:val="006D17BF"/>
    <w:rsid w:val="00704EFA"/>
    <w:rsid w:val="00707A88"/>
    <w:rsid w:val="00711B75"/>
    <w:rsid w:val="00736471"/>
    <w:rsid w:val="007413D7"/>
    <w:rsid w:val="00773F3A"/>
    <w:rsid w:val="007F4858"/>
    <w:rsid w:val="00836569"/>
    <w:rsid w:val="00860D36"/>
    <w:rsid w:val="0088796C"/>
    <w:rsid w:val="00897680"/>
    <w:rsid w:val="008A1CA4"/>
    <w:rsid w:val="00913CC8"/>
    <w:rsid w:val="00927CBF"/>
    <w:rsid w:val="0096509A"/>
    <w:rsid w:val="00977D83"/>
    <w:rsid w:val="009A3444"/>
    <w:rsid w:val="009B6173"/>
    <w:rsid w:val="009C2A11"/>
    <w:rsid w:val="009F550C"/>
    <w:rsid w:val="00A06FD6"/>
    <w:rsid w:val="00A2442B"/>
    <w:rsid w:val="00A40CD4"/>
    <w:rsid w:val="00A41320"/>
    <w:rsid w:val="00A467CC"/>
    <w:rsid w:val="00A815A1"/>
    <w:rsid w:val="00A92AD2"/>
    <w:rsid w:val="00AC3B77"/>
    <w:rsid w:val="00B13CCA"/>
    <w:rsid w:val="00B54DAB"/>
    <w:rsid w:val="00B67F01"/>
    <w:rsid w:val="00BE6369"/>
    <w:rsid w:val="00C12753"/>
    <w:rsid w:val="00C3381E"/>
    <w:rsid w:val="00C4587F"/>
    <w:rsid w:val="00CA0305"/>
    <w:rsid w:val="00D158BA"/>
    <w:rsid w:val="00D41E93"/>
    <w:rsid w:val="00D619C5"/>
    <w:rsid w:val="00D63A89"/>
    <w:rsid w:val="00D95C60"/>
    <w:rsid w:val="00DA581C"/>
    <w:rsid w:val="00DC58F0"/>
    <w:rsid w:val="00DE5665"/>
    <w:rsid w:val="00E15722"/>
    <w:rsid w:val="00E34CD8"/>
    <w:rsid w:val="00E57EFF"/>
    <w:rsid w:val="00EA7EAB"/>
    <w:rsid w:val="00ED5670"/>
    <w:rsid w:val="00F325CB"/>
    <w:rsid w:val="00F33B81"/>
    <w:rsid w:val="00F90A20"/>
    <w:rsid w:val="00FA4FCF"/>
    <w:rsid w:val="00FB62E0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3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footnote text"/>
    <w:basedOn w:val="a"/>
    <w:link w:val="ae"/>
    <w:uiPriority w:val="99"/>
    <w:semiHidden/>
    <w:unhideWhenUsed/>
    <w:rsid w:val="00C4587F"/>
    <w:pPr>
      <w:spacing w:after="0" w:line="240" w:lineRule="auto"/>
    </w:pPr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semiHidden/>
    <w:rsid w:val="00C4587F"/>
    <w:rPr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C458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footnote text"/>
    <w:basedOn w:val="a"/>
    <w:link w:val="ae"/>
    <w:uiPriority w:val="99"/>
    <w:semiHidden/>
    <w:unhideWhenUsed/>
    <w:rsid w:val="00C4587F"/>
    <w:pPr>
      <w:spacing w:after="0" w:line="240" w:lineRule="auto"/>
    </w:pPr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semiHidden/>
    <w:rsid w:val="00C4587F"/>
    <w:rPr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C458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scribd.com/document/168279362/Curs-Optional-Romana-Frazeologia-Limbii-Romane-II-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ssuu.com/elenalungu8/docs/frazeologie_pitiriciu_optlbrom_an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ademia.edu/20306836/Frazeologie_cu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1516</Words>
  <Characters>8646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Admin555</cp:lastModifiedBy>
  <cp:revision>4</cp:revision>
  <dcterms:created xsi:type="dcterms:W3CDTF">2021-09-18T18:09:00Z</dcterms:created>
  <dcterms:modified xsi:type="dcterms:W3CDTF">2021-09-19T23:48:00Z</dcterms:modified>
</cp:coreProperties>
</file>